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92" w:rsidRDefault="00875079">
      <w:pPr>
        <w:tabs>
          <w:tab w:val="center" w:pos="5290"/>
        </w:tabs>
        <w:spacing w:after="107" w:line="259" w:lineRule="auto"/>
        <w:ind w:left="0" w:right="0" w:firstLine="0"/>
      </w:pPr>
      <w:r>
        <w:rPr>
          <w:sz w:val="21"/>
        </w:rPr>
        <w:tab/>
      </w: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71614" name="Group 71614"/>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4917" name="Shape 4917"/>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3FEE34" id="Group 71614"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ebWgIAAMwFAAAOAAAAZHJzL2Uyb0RvYy54bWykVM1u2zAMvg/YOwi6L7aDJG2MOD2sWy7D&#10;VqzdAyiyZBuQJUFS4uTtR9E/CVKsh8wHmZLIj+RHipunU6vIUTjfGF3QbJZSIjQ3ZaOrgv55+/7l&#10;kRIfmC6ZMloU9Cw8fdp+/rTpbC7mpjaqFI4AiPZ5Zwtah2DzJPG8Fi3zM2OFhktpXMsCbF2VlI51&#10;gN6qZJ6mq6QzrrTOcOE9nD73l3SL+FIKHn5J6UUgqqAQW8DV4bqPa7LdsLxyzNYNH8Jgd0TRskaD&#10;0wnqmQVGDq55B9U23BlvZJhx0yZGyoYLzAGyydKbbHbOHCzmUuVdZSeagNobnu6G5T+PL440ZUEf&#10;slW2oESzFsqEnkl/BBR1tspBc+fsq31xw0HV72LWJ+na+Id8yAnJPU/kilMgHA6X60W6mC8p4XCX&#10;rVePy558XkOF3lnx+tuHdsnoNImxTaF0FtrIX5jy/8fUa82swAL4mP/A1GKdPYxEoQbBE6QF9SaS&#10;fO6Br7sYwtacsmQ5P/iwEwZpZscfPvSdW44Sq0eJn/QoOuj/DzvfshDtYoRRJN2lTvGsNUfxZvA2&#10;3JQIQrvcKn2tNVV6bALQ7TVAiG62m0FA1yBfJ6d0jKJvEMIZzASpWMDHBc9Bl5A34sEvVrsnGKVw&#10;ViLGqvRvIaGnoekytPOu2n9VjhxZnAL4xd5DGFCNNrJRarJK/2kVVZmyNRuwBpjBAUIOSFFT4AC6&#10;heVDNP0UgrcMc2mcRRDSZIRhGR0mew0TFB1eZRvFvSnP+CqREGh/pAZHBkY0jLc4k673qHUZwtu/&#10;AA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BI1l5taAgAAzAUAAA4AAAAAAAAAAAAAAAAALgIAAGRycy9lMm9Eb2MueG1sUEsB&#10;Ai0AFAAGAAgAAAAhAAblxsvbAAAAAwEAAA8AAAAAAAAAAAAAAAAAtAQAAGRycy9kb3ducmV2Lnht&#10;bFBLBQYAAAAABAAEAPMAAAC8BQAAAAA=&#10;">
                <v:shape id="Shape 4917"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ZExAAAAN0AAAAPAAAAZHJzL2Rvd25yZXYueG1sRI9Pa8JA&#10;FMTvgt9heUJvuomUVqNrUEGQntoYPD+yzySYfRuymz/99t1CocdhZn7D7NPJNGKgztWWFcSrCARx&#10;YXXNpYL8dlluQDiPrLGxTAq+yUF6mM/2mGg78hcNmS9FgLBLUEHlfZtI6YqKDLqVbYmD97CdQR9k&#10;V0rd4RjgppHrKHqTBmsOCxW2dK6oeGa9UXD5vLqP59H2RWPy+2kaejciKfWymI47EJ4m/x/+a1+1&#10;gtdt/A6/b8ITkIcfAAAA//8DAFBLAQItABQABgAIAAAAIQDb4fbL7gAAAIUBAAATAAAAAAAAAAAA&#10;AAAAAAAAAABbQ29udGVudF9UeXBlc10ueG1sUEsBAi0AFAAGAAgAAAAhAFr0LFu/AAAAFQEAAAsA&#10;AAAAAAAAAAAAAAAAHwEAAF9yZWxzLy5yZWxzUEsBAi0AFAAGAAgAAAAhAEqANkTEAAAA3QAAAA8A&#10;AAAAAAAAAAAAAAAABwIAAGRycy9kb3ducmV2LnhtbFBLBQYAAAAAAwADALcAAAD4AgAAAAA=&#10;" path="m,l5940425,e" filled="f" strokeweight="1.55pt">
                  <v:path arrowok="t" textboxrect="0,0,5940425,0"/>
                </v:shape>
                <w10:anchorlock/>
              </v:group>
            </w:pict>
          </mc:Fallback>
        </mc:AlternateContent>
      </w:r>
    </w:p>
    <w:p w:rsidR="00796292" w:rsidRDefault="00875079">
      <w:pPr>
        <w:pStyle w:val="1"/>
        <w:spacing w:after="46"/>
        <w:ind w:left="680" w:right="370"/>
      </w:pPr>
      <w:r>
        <w:t xml:space="preserve">Общие сведения о средствах противопожарной защиты и тушения пожаров </w:t>
      </w:r>
    </w:p>
    <w:p w:rsidR="00796292" w:rsidRPr="006F20C9" w:rsidRDefault="00875079">
      <w:pPr>
        <w:spacing w:after="0" w:line="259" w:lineRule="auto"/>
        <w:ind w:left="0" w:right="0" w:firstLine="0"/>
        <w:rPr>
          <w:lang w:val="ru-RU"/>
        </w:rPr>
      </w:pPr>
      <w:r w:rsidRPr="006F20C9">
        <w:rPr>
          <w:b/>
          <w:sz w:val="21"/>
          <w:lang w:val="ru-RU"/>
        </w:rPr>
        <w:t xml:space="preserve"> </w:t>
      </w:r>
    </w:p>
    <w:p w:rsidR="00796292" w:rsidRDefault="00875079">
      <w:pPr>
        <w:spacing w:after="196" w:line="259" w:lineRule="auto"/>
        <w:ind w:left="607" w:right="0" w:firstLine="0"/>
      </w:pPr>
      <w:r>
        <w:rPr>
          <w:rFonts w:ascii="Calibri" w:eastAsia="Calibri" w:hAnsi="Calibri" w:cs="Calibri"/>
          <w:noProof/>
          <w:sz w:val="22"/>
          <w:lang w:val="ru-RU" w:eastAsia="ru-RU" w:bidi="ar-SA"/>
        </w:rPr>
        <mc:AlternateContent>
          <mc:Choice Requires="wpg">
            <w:drawing>
              <wp:inline distT="0" distB="0" distL="0" distR="0">
                <wp:extent cx="5940425" cy="20320"/>
                <wp:effectExtent l="0" t="0" r="0" b="0"/>
                <wp:docPr id="71616" name="Group 71616"/>
                <wp:cNvGraphicFramePr/>
                <a:graphic xmlns:a="http://schemas.openxmlformats.org/drawingml/2006/main">
                  <a:graphicData uri="http://schemas.microsoft.com/office/word/2010/wordprocessingGroup">
                    <wpg:wgp>
                      <wpg:cNvGrpSpPr/>
                      <wpg:grpSpPr>
                        <a:xfrm>
                          <a:off x="0" y="0"/>
                          <a:ext cx="5940425" cy="20320"/>
                          <a:chOff x="0" y="0"/>
                          <a:chExt cx="5940425" cy="20320"/>
                        </a:xfrm>
                      </wpg:grpSpPr>
                      <wps:wsp>
                        <wps:cNvPr id="4920" name="Shape 4920"/>
                        <wps:cNvSpPr/>
                        <wps:spPr>
                          <a:xfrm>
                            <a:off x="0" y="0"/>
                            <a:ext cx="5940425" cy="0"/>
                          </a:xfrm>
                          <a:custGeom>
                            <a:avLst/>
                            <a:gdLst/>
                            <a:ahLst/>
                            <a:cxnLst/>
                            <a:rect l="0" t="0" r="0" b="0"/>
                            <a:pathLst>
                              <a:path w="5940425">
                                <a:moveTo>
                                  <a:pt x="0" y="0"/>
                                </a:moveTo>
                                <a:lnTo>
                                  <a:pt x="5940425"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14D9F3" id="Group 71616"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3TWAIAAMwFAAAOAAAAZHJzL2Uyb0RvYy54bWykVM2O2yAQvlfqOyDujZ00m3atOHvotrlU&#10;7Wp3+wAEg20JAwISJ2/fYYydKKvuIfUBDzA/33wzzPrh2ClyEM63Rpd0PsspEZqbqtV1Sf+8/vj0&#10;lRIfmK6YMlqU9CQ8fdh8/LDubSEWpjGqEo6AE+2L3pa0CcEWWeZ5IzrmZ8YKDZfSuI4F2Lo6qxzr&#10;wXunskWer7LeuMo6w4X3cPo4XNIN+pdS8PBbSi8CUSUFbAFXh+surtlmzYraMdu0PMFgN6DoWKsh&#10;6OTqkQVG9q5946pruTPeyDDjpsuMlC0XmANkM8+vstk6s7eYS130tZ1oAmqveLrZLf91eHKkrUr6&#10;Zb6aryjRrIMyYWQyHAFFva0L0Nw6+2KfXDqoh13M+ihdF/+QDzkiuaeJXHEMhMPh3f0yXy7uKOFw&#10;t8g/LxL5vIEKvbHizfd37bIxaBaxTVB6C23kz0z5/2PqpWFWYAF8zD8xtbwH7Iko1CB4grSg3kSS&#10;LzzwdRNDyM6UJSv43oetMEgzO/z0YejcapRYM0r8qEfRQf+/2/mWhWgXEUaR9Oc6xbPOHMSrwdtw&#10;VSKAdr5V+lJrqvTYBKA7aIAQw2zWScDQIF8mp3REMTQI4QxmglQs4OOC56AryBv9wS9WeyAYpXBS&#10;ImJV+llI6GloujnaeVfvvilHDixOAfziw0c3oBptZKvUZJX/0yqqMmUblnwlNykAukyeoqbAAXTt&#10;lic0wxSCtwzNNM4igDQZISyjw2SvYYJiwItso7gz1QlfJRIC7Y/U4MhARGm8xZl0uUet8xDe/AUA&#10;AP//AwBQSwMEFAAGAAgAAAAhAK9jkGjbAAAAAwEAAA8AAABkcnMvZG93bnJldi54bWxMj0FLw0AQ&#10;he8F/8Mygrd2k4aIxmxKKdpTEWwF8TbNTpPQ7GzIbpP033f1opeBx3u8902+mkwrBupdY1lBvIhA&#10;EJdWN1wp+Dy8zZ9AOI+ssbVMCq7kYFXczXLMtB35g4a9r0QoYZehgtr7LpPSlTUZdAvbEQfvZHuD&#10;Psi+krrHMZSbVi6j6FEabDgs1NjRpqbyvL8YBdsRx3USvw6782lz/T6k71+7mJR6uJ/WLyA8Tf4v&#10;DD/4AR2KwHS0F9ZOtArCI/73Bu85SVMQRwXJEmSRy//sxQ0AAP//AwBQSwECLQAUAAYACAAAACEA&#10;toM4kv4AAADhAQAAEwAAAAAAAAAAAAAAAAAAAAAAW0NvbnRlbnRfVHlwZXNdLnhtbFBLAQItABQA&#10;BgAIAAAAIQA4/SH/1gAAAJQBAAALAAAAAAAAAAAAAAAAAC8BAABfcmVscy8ucmVsc1BLAQItABQA&#10;BgAIAAAAIQBfjx3TWAIAAMwFAAAOAAAAAAAAAAAAAAAAAC4CAABkcnMvZTJvRG9jLnhtbFBLAQIt&#10;ABQABgAIAAAAIQCvY5Bo2wAAAAMBAAAPAAAAAAAAAAAAAAAAALIEAABkcnMvZG93bnJldi54bWxQ&#10;SwUGAAAAAAQABADzAAAAugUAAAAA&#10;">
                <v:shape id="Shape 4920"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N5xwQAAAN0AAAAPAAAAZHJzL2Rvd25yZXYueG1sRE/Pa8Iw&#10;FL4P/B/CE7ytqTLGrEYRpdPtZurF26N5tsXmpTSpdv/9chjs+PH9Xm9H24oH9b5xrGCepCCIS2ca&#10;rhRcivz1A4QPyAZbx6TghzxsN5OXNWbGPflMDx0qEUPYZ6igDqHLpPRlTRZ94jriyN1cbzFE2FfS&#10;9PiM4baVizR9lxYbjg01drSvqbzrwSrQ+cHJLz7qb4vyUw+uK/zpqtRsOu5WIAKN4V/85z4ZBW/L&#10;Rdwf38QnIDe/AAAA//8DAFBLAQItABQABgAIAAAAIQDb4fbL7gAAAIUBAAATAAAAAAAAAAAAAAAA&#10;AAAAAABbQ29udGVudF9UeXBlc10ueG1sUEsBAi0AFAAGAAgAAAAhAFr0LFu/AAAAFQEAAAsAAAAA&#10;AAAAAAAAAAAAHwEAAF9yZWxzLy5yZWxzUEsBAi0AFAAGAAgAAAAhALqo3nHBAAAA3QAAAA8AAAAA&#10;AAAAAAAAAAAABwIAAGRycy9kb3ducmV2LnhtbFBLBQYAAAAAAwADALcAAAD1AgAAAAA=&#10;" path="m,l5940425,e" filled="f" strokeweight="1.6pt">
                  <v:path arrowok="t" textboxrect="0,0,5940425,0"/>
                </v:shape>
                <w10:anchorlock/>
              </v:group>
            </w:pict>
          </mc:Fallback>
        </mc:AlternateContent>
      </w:r>
    </w:p>
    <w:p w:rsidR="00796292" w:rsidRPr="006F20C9" w:rsidRDefault="00875079">
      <w:pPr>
        <w:spacing w:after="0" w:line="259" w:lineRule="auto"/>
        <w:ind w:left="234" w:right="0" w:firstLine="0"/>
        <w:jc w:val="center"/>
        <w:rPr>
          <w:lang w:val="ru-RU"/>
        </w:rPr>
      </w:pPr>
      <w:r>
        <w:rPr>
          <w:u w:val="single" w:color="000000"/>
        </w:rPr>
        <w:t xml:space="preserve"> </w:t>
      </w:r>
      <w:r w:rsidRPr="006F20C9">
        <w:rPr>
          <w:b/>
          <w:u w:val="single" w:color="000000"/>
          <w:lang w:val="ru-RU"/>
        </w:rPr>
        <w:t>Термины и определения</w:t>
      </w:r>
      <w:r w:rsidRPr="006F20C9">
        <w:rPr>
          <w:b/>
          <w:lang w:val="ru-RU"/>
        </w:rPr>
        <w:t xml:space="preserve"> </w:t>
      </w:r>
    </w:p>
    <w:p w:rsidR="00796292" w:rsidRPr="006F20C9" w:rsidRDefault="00875079">
      <w:pPr>
        <w:spacing w:after="157" w:line="259" w:lineRule="auto"/>
        <w:ind w:left="0" w:right="0" w:firstLine="0"/>
        <w:rPr>
          <w:lang w:val="ru-RU"/>
        </w:rPr>
      </w:pPr>
      <w:r w:rsidRPr="006F20C9">
        <w:rPr>
          <w:b/>
          <w:sz w:val="19"/>
          <w:lang w:val="ru-RU"/>
        </w:rPr>
        <w:t xml:space="preserve"> </w:t>
      </w:r>
    </w:p>
    <w:p w:rsidR="00796292" w:rsidRPr="006F20C9" w:rsidRDefault="00875079">
      <w:pPr>
        <w:spacing w:after="4" w:line="295" w:lineRule="auto"/>
        <w:ind w:left="537"/>
        <w:jc w:val="both"/>
        <w:rPr>
          <w:lang w:val="ru-RU"/>
        </w:rPr>
      </w:pPr>
      <w:r w:rsidRPr="006F20C9">
        <w:rPr>
          <w:b/>
          <w:lang w:val="ru-RU"/>
        </w:rPr>
        <w:t xml:space="preserve">Пожарная техника </w:t>
      </w:r>
      <w:r w:rsidRPr="006F20C9">
        <w:rPr>
          <w:lang w:val="ru-RU"/>
        </w:rPr>
        <w:t xml:space="preserve">(не допускается - ндп. - противопожарная техника) - технические средства для предотвращения, ограничения развития, тушения пожара, защиты людей и материальных ценностей от пожара.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Пожарная машина </w:t>
      </w:r>
      <w:r w:rsidRPr="006F20C9">
        <w:rPr>
          <w:lang w:val="ru-RU"/>
        </w:rPr>
        <w:t xml:space="preserve">- транспортная или транспортируемая машина, предназначенная для использования при пожаре. </w:t>
      </w:r>
    </w:p>
    <w:p w:rsidR="00796292" w:rsidRPr="006F20C9" w:rsidRDefault="00875079">
      <w:pPr>
        <w:spacing w:after="0" w:line="259" w:lineRule="auto"/>
        <w:ind w:left="0" w:right="0" w:firstLine="0"/>
        <w:rPr>
          <w:lang w:val="ru-RU"/>
        </w:rPr>
      </w:pPr>
      <w:r w:rsidRPr="006F20C9">
        <w:rPr>
          <w:sz w:val="17"/>
          <w:lang w:val="ru-RU"/>
        </w:rPr>
        <w:t xml:space="preserve"> </w:t>
      </w:r>
    </w:p>
    <w:p w:rsidR="00796292" w:rsidRDefault="00875079">
      <w:pPr>
        <w:spacing w:after="10" w:line="259" w:lineRule="auto"/>
        <w:ind w:left="1939" w:right="0" w:firstLine="0"/>
      </w:pPr>
      <w:r>
        <w:rPr>
          <w:noProof/>
          <w:lang w:val="ru-RU" w:eastAsia="ru-RU" w:bidi="ar-SA"/>
        </w:rPr>
        <w:drawing>
          <wp:inline distT="0" distB="0" distL="0" distR="0">
            <wp:extent cx="4236721" cy="2266950"/>
            <wp:effectExtent l="0" t="0" r="0" b="0"/>
            <wp:docPr id="4919" name="Picture 4919"/>
            <wp:cNvGraphicFramePr/>
            <a:graphic xmlns:a="http://schemas.openxmlformats.org/drawingml/2006/main">
              <a:graphicData uri="http://schemas.openxmlformats.org/drawingml/2006/picture">
                <pic:pic xmlns:pic="http://schemas.openxmlformats.org/drawingml/2006/picture">
                  <pic:nvPicPr>
                    <pic:cNvPr id="4919" name="Picture 4919"/>
                    <pic:cNvPicPr/>
                  </pic:nvPicPr>
                  <pic:blipFill>
                    <a:blip r:embed="rId7"/>
                    <a:stretch>
                      <a:fillRect/>
                    </a:stretch>
                  </pic:blipFill>
                  <pic:spPr>
                    <a:xfrm>
                      <a:off x="0" y="0"/>
                      <a:ext cx="4236721" cy="2266950"/>
                    </a:xfrm>
                    <a:prstGeom prst="rect">
                      <a:avLst/>
                    </a:prstGeom>
                  </pic:spPr>
                </pic:pic>
              </a:graphicData>
            </a:graphic>
          </wp:inline>
        </w:drawing>
      </w:r>
    </w:p>
    <w:p w:rsidR="00796292" w:rsidRDefault="00875079">
      <w:pPr>
        <w:spacing w:after="64" w:line="259" w:lineRule="auto"/>
        <w:ind w:left="0" w:right="0" w:firstLine="0"/>
      </w:pPr>
      <w:r>
        <w:rPr>
          <w:sz w:val="20"/>
        </w:rPr>
        <w:t xml:space="preserve"> </w:t>
      </w:r>
    </w:p>
    <w:p w:rsidR="00796292" w:rsidRPr="006F20C9" w:rsidRDefault="00875079">
      <w:pPr>
        <w:spacing w:after="4" w:line="295" w:lineRule="auto"/>
        <w:ind w:left="537" w:right="270"/>
        <w:jc w:val="both"/>
        <w:rPr>
          <w:lang w:val="ru-RU"/>
        </w:rPr>
      </w:pPr>
      <w:r w:rsidRPr="006F20C9">
        <w:rPr>
          <w:b/>
          <w:lang w:val="ru-RU"/>
        </w:rPr>
        <w:t xml:space="preserve">Пожарно-техническое вооружение </w:t>
      </w:r>
      <w:r w:rsidRPr="006F20C9">
        <w:rPr>
          <w:lang w:val="ru-RU"/>
        </w:rPr>
        <w:t xml:space="preserve">- комплект, состоящий из пожарного оборудования, ручного пожарного инструмента, пожарных спасательных устройств, средств индивидуальной защиты, технических устройств для конкретных пожарных машин в соответствии с их назначением.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spacing w:after="4" w:line="295" w:lineRule="auto"/>
        <w:ind w:left="537" w:right="270"/>
        <w:jc w:val="both"/>
        <w:rPr>
          <w:lang w:val="ru-RU"/>
        </w:rPr>
      </w:pPr>
      <w:r w:rsidRPr="006F20C9">
        <w:rPr>
          <w:b/>
          <w:lang w:val="ru-RU"/>
        </w:rPr>
        <w:t xml:space="preserve">Пожарное оборудование </w:t>
      </w:r>
      <w:r w:rsidRPr="006F20C9">
        <w:rPr>
          <w:lang w:val="ru-RU"/>
        </w:rPr>
        <w:t xml:space="preserve">(ндп. - противопожарное оборудование) - оборудование, входящее в состав коммуникаций пожаротушения (рукавные линии, рукавные разветвления, пожарный кран, стволы и т. п.), а также средства технического обслуживания этого оборудования.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Ручной пожарный инструмент </w:t>
      </w:r>
      <w:r w:rsidRPr="006F20C9">
        <w:rPr>
          <w:lang w:val="ru-RU"/>
        </w:rPr>
        <w:t xml:space="preserve">- ручной инструмент для вскрытия и разборки конструкций, проведения аварийно-спасательных работ при тушении пожара. </w:t>
      </w:r>
    </w:p>
    <w:p w:rsidR="00796292" w:rsidRPr="006F20C9" w:rsidRDefault="00875079">
      <w:pPr>
        <w:spacing w:after="250" w:line="259" w:lineRule="auto"/>
        <w:ind w:left="0" w:right="0" w:firstLine="0"/>
        <w:rPr>
          <w:lang w:val="ru-RU"/>
        </w:rPr>
      </w:pPr>
      <w:r w:rsidRPr="006F20C9">
        <w:rPr>
          <w:sz w:val="11"/>
          <w:lang w:val="ru-RU"/>
        </w:rPr>
        <w:t xml:space="preserve"> </w:t>
      </w:r>
    </w:p>
    <w:p w:rsidR="00796292" w:rsidRPr="006F20C9" w:rsidRDefault="00875079">
      <w:pPr>
        <w:spacing w:after="4" w:line="295" w:lineRule="auto"/>
        <w:ind w:left="537" w:right="270"/>
        <w:jc w:val="both"/>
        <w:rPr>
          <w:lang w:val="ru-RU"/>
        </w:rPr>
      </w:pPr>
      <w:r w:rsidRPr="006F20C9">
        <w:rPr>
          <w:b/>
          <w:lang w:val="ru-RU"/>
        </w:rPr>
        <w:t xml:space="preserve">Установка пожаротушения </w:t>
      </w:r>
      <w:r w:rsidRPr="006F20C9">
        <w:rPr>
          <w:lang w:val="ru-RU"/>
        </w:rPr>
        <w:t xml:space="preserve">(ндп. - противопожарная установка) - совокупность стационарных технических средств для тушения пожара за счет выпуска огнетушащих веществ. </w:t>
      </w:r>
    </w:p>
    <w:p w:rsidR="00796292" w:rsidRPr="006F20C9" w:rsidRDefault="00875079">
      <w:pPr>
        <w:spacing w:after="0" w:line="259" w:lineRule="auto"/>
        <w:ind w:left="0" w:right="0" w:firstLine="0"/>
        <w:rPr>
          <w:lang w:val="ru-RU"/>
        </w:rPr>
      </w:pPr>
      <w:r w:rsidRPr="006F20C9">
        <w:rPr>
          <w:sz w:val="23"/>
          <w:lang w:val="ru-RU"/>
        </w:rPr>
        <w:t xml:space="preserve"> </w:t>
      </w:r>
    </w:p>
    <w:p w:rsidR="00796292" w:rsidRDefault="00875079">
      <w:pPr>
        <w:spacing w:after="11" w:line="259" w:lineRule="auto"/>
        <w:ind w:left="2096" w:right="0" w:firstLine="0"/>
      </w:pPr>
      <w:r>
        <w:rPr>
          <w:noProof/>
          <w:lang w:val="ru-RU" w:eastAsia="ru-RU" w:bidi="ar-SA"/>
        </w:rPr>
        <w:lastRenderedPageBreak/>
        <w:drawing>
          <wp:inline distT="0" distB="0" distL="0" distR="0">
            <wp:extent cx="4037965" cy="5505196"/>
            <wp:effectExtent l="0" t="0" r="0" b="0"/>
            <wp:docPr id="5014" name="Picture 5014"/>
            <wp:cNvGraphicFramePr/>
            <a:graphic xmlns:a="http://schemas.openxmlformats.org/drawingml/2006/main">
              <a:graphicData uri="http://schemas.openxmlformats.org/drawingml/2006/picture">
                <pic:pic xmlns:pic="http://schemas.openxmlformats.org/drawingml/2006/picture">
                  <pic:nvPicPr>
                    <pic:cNvPr id="5014" name="Picture 5014"/>
                    <pic:cNvPicPr/>
                  </pic:nvPicPr>
                  <pic:blipFill>
                    <a:blip r:embed="rId8"/>
                    <a:stretch>
                      <a:fillRect/>
                    </a:stretch>
                  </pic:blipFill>
                  <pic:spPr>
                    <a:xfrm>
                      <a:off x="0" y="0"/>
                      <a:ext cx="4037965" cy="5505196"/>
                    </a:xfrm>
                    <a:prstGeom prst="rect">
                      <a:avLst/>
                    </a:prstGeom>
                  </pic:spPr>
                </pic:pic>
              </a:graphicData>
            </a:graphic>
          </wp:inline>
        </w:drawing>
      </w:r>
    </w:p>
    <w:p w:rsidR="00796292" w:rsidRDefault="00875079">
      <w:pPr>
        <w:spacing w:after="64" w:line="259" w:lineRule="auto"/>
        <w:ind w:left="0" w:right="0" w:firstLine="0"/>
      </w:pPr>
      <w:r>
        <w:rPr>
          <w:sz w:val="20"/>
        </w:rPr>
        <w:t xml:space="preserve"> </w:t>
      </w:r>
    </w:p>
    <w:p w:rsidR="00796292" w:rsidRPr="006F20C9" w:rsidRDefault="00875079">
      <w:pPr>
        <w:ind w:left="537" w:right="216"/>
        <w:rPr>
          <w:lang w:val="ru-RU"/>
        </w:rPr>
      </w:pPr>
      <w:r w:rsidRPr="006F20C9">
        <w:rPr>
          <w:b/>
          <w:lang w:val="ru-RU"/>
        </w:rPr>
        <w:t xml:space="preserve">Огнетушитель </w:t>
      </w:r>
      <w:r w:rsidRPr="006F20C9">
        <w:rPr>
          <w:lang w:val="ru-RU"/>
        </w:rPr>
        <w:t xml:space="preserve">- переносное или передвижное устройство для тушения очагов пожара за счет выпуска запасенного огнетушащего вещества.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Установка пожарной сигнализации </w:t>
      </w:r>
      <w:r w:rsidRPr="006F20C9">
        <w:rPr>
          <w:lang w:val="ru-RU"/>
        </w:rPr>
        <w:t xml:space="preserve">- совокупность технических средств, установленных на защищаемом объекте для обнаружения пожара, обработки, представления в заданном </w:t>
      </w:r>
    </w:p>
    <w:p w:rsidR="00796292" w:rsidRPr="006F20C9" w:rsidRDefault="00875079">
      <w:pPr>
        <w:ind w:left="537" w:right="216"/>
        <w:rPr>
          <w:lang w:val="ru-RU"/>
        </w:rPr>
      </w:pPr>
      <w:r w:rsidRPr="006F20C9">
        <w:rPr>
          <w:lang w:val="ru-RU"/>
        </w:rPr>
        <w:t xml:space="preserve">виде извещения о пожаре на этом объекте, специальной информации и/или выдачи команд на включение автоматических установок пожаротушения и технических устройств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Пожарный гидрант </w:t>
      </w:r>
      <w:r w:rsidRPr="006F20C9">
        <w:rPr>
          <w:lang w:val="ru-RU"/>
        </w:rPr>
        <w:t xml:space="preserve">- устройство для отбора воды из водопроводной сети для тушения пожара (виды - подземный пожарный гидрант; наземный пожарный гидрант).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Пожарный кран (ПК) </w:t>
      </w:r>
      <w:r w:rsidRPr="006F20C9">
        <w:rPr>
          <w:lang w:val="ru-RU"/>
        </w:rPr>
        <w:t xml:space="preserve">- может быть наружным и внутренним - комплект, состоящий из клапана, установленного на пожарном трубопроводе и оборудованного пожарной соединительной головкой, а также пожарного рукава с ручным стволом. </w:t>
      </w:r>
    </w:p>
    <w:p w:rsidR="00796292" w:rsidRPr="006F20C9" w:rsidRDefault="00875079">
      <w:pPr>
        <w:spacing w:after="0" w:line="259" w:lineRule="auto"/>
        <w:ind w:left="0" w:right="0" w:firstLine="0"/>
        <w:rPr>
          <w:lang w:val="ru-RU"/>
        </w:rPr>
      </w:pPr>
      <w:r w:rsidRPr="006F20C9">
        <w:rPr>
          <w:sz w:val="20"/>
          <w:lang w:val="ru-RU"/>
        </w:rPr>
        <w:t xml:space="preserve"> </w:t>
      </w:r>
    </w:p>
    <w:p w:rsidR="00796292" w:rsidRPr="006F20C9" w:rsidRDefault="00875079">
      <w:pPr>
        <w:spacing w:after="0" w:line="259" w:lineRule="auto"/>
        <w:ind w:left="0" w:right="0" w:firstLine="0"/>
        <w:rPr>
          <w:lang w:val="ru-RU"/>
        </w:rPr>
      </w:pPr>
      <w:r w:rsidRPr="006F20C9">
        <w:rPr>
          <w:sz w:val="20"/>
          <w:lang w:val="ru-RU"/>
        </w:rPr>
        <w:t xml:space="preserve"> </w:t>
      </w:r>
    </w:p>
    <w:p w:rsidR="00796292" w:rsidRPr="006F20C9" w:rsidRDefault="00875079">
      <w:pPr>
        <w:spacing w:after="0" w:line="259" w:lineRule="auto"/>
        <w:ind w:left="0" w:right="0" w:firstLine="0"/>
        <w:rPr>
          <w:lang w:val="ru-RU"/>
        </w:rPr>
      </w:pPr>
      <w:r w:rsidRPr="006F20C9">
        <w:rPr>
          <w:sz w:val="20"/>
          <w:lang w:val="ru-RU"/>
        </w:rPr>
        <w:t xml:space="preserve"> </w:t>
      </w:r>
    </w:p>
    <w:p w:rsidR="00796292" w:rsidRPr="006F20C9" w:rsidRDefault="00875079">
      <w:pPr>
        <w:spacing w:after="0" w:line="259" w:lineRule="auto"/>
        <w:ind w:left="0" w:right="0" w:firstLine="0"/>
        <w:rPr>
          <w:lang w:val="ru-RU"/>
        </w:rPr>
      </w:pPr>
      <w:r w:rsidRPr="006F20C9">
        <w:rPr>
          <w:sz w:val="20"/>
          <w:lang w:val="ru-RU"/>
        </w:rPr>
        <w:t xml:space="preserve"> </w:t>
      </w:r>
    </w:p>
    <w:p w:rsidR="00796292" w:rsidRPr="006F20C9" w:rsidRDefault="00875079">
      <w:pPr>
        <w:spacing w:after="27" w:line="259" w:lineRule="auto"/>
        <w:ind w:left="0" w:right="0" w:firstLine="0"/>
        <w:rPr>
          <w:lang w:val="ru-RU"/>
        </w:rPr>
      </w:pPr>
      <w:r w:rsidRPr="006F20C9">
        <w:rPr>
          <w:sz w:val="20"/>
          <w:lang w:val="ru-RU"/>
        </w:rPr>
        <w:t xml:space="preserve"> </w:t>
      </w:r>
    </w:p>
    <w:p w:rsidR="00796292" w:rsidRPr="006F20C9" w:rsidRDefault="00875079">
      <w:pPr>
        <w:spacing w:after="0" w:line="259" w:lineRule="auto"/>
        <w:ind w:left="0" w:right="0" w:firstLine="0"/>
        <w:rPr>
          <w:lang w:val="ru-RU"/>
        </w:rPr>
      </w:pPr>
      <w:r w:rsidRPr="006F20C9">
        <w:rPr>
          <w:lang w:val="ru-RU"/>
        </w:rPr>
        <w:t xml:space="preserve"> </w:t>
      </w:r>
    </w:p>
    <w:p w:rsidR="00796292" w:rsidRDefault="00875079">
      <w:pPr>
        <w:spacing w:after="0" w:line="259" w:lineRule="auto"/>
        <w:ind w:left="606" w:right="0" w:firstLine="0"/>
      </w:pPr>
      <w:r>
        <w:rPr>
          <w:noProof/>
          <w:lang w:val="ru-RU" w:eastAsia="ru-RU" w:bidi="ar-SA"/>
        </w:rPr>
        <w:lastRenderedPageBreak/>
        <w:drawing>
          <wp:inline distT="0" distB="0" distL="0" distR="0">
            <wp:extent cx="5934076" cy="2095500"/>
            <wp:effectExtent l="0" t="0" r="0" b="0"/>
            <wp:docPr id="5115" name="Picture 5115"/>
            <wp:cNvGraphicFramePr/>
            <a:graphic xmlns:a="http://schemas.openxmlformats.org/drawingml/2006/main">
              <a:graphicData uri="http://schemas.openxmlformats.org/drawingml/2006/picture">
                <pic:pic xmlns:pic="http://schemas.openxmlformats.org/drawingml/2006/picture">
                  <pic:nvPicPr>
                    <pic:cNvPr id="5115" name="Picture 5115"/>
                    <pic:cNvPicPr/>
                  </pic:nvPicPr>
                  <pic:blipFill>
                    <a:blip r:embed="rId9"/>
                    <a:stretch>
                      <a:fillRect/>
                    </a:stretch>
                  </pic:blipFill>
                  <pic:spPr>
                    <a:xfrm>
                      <a:off x="0" y="0"/>
                      <a:ext cx="5934076" cy="2095500"/>
                    </a:xfrm>
                    <a:prstGeom prst="rect">
                      <a:avLst/>
                    </a:prstGeom>
                  </pic:spPr>
                </pic:pic>
              </a:graphicData>
            </a:graphic>
          </wp:inline>
        </w:drawing>
      </w:r>
    </w:p>
    <w:p w:rsidR="00796292" w:rsidRDefault="00875079">
      <w:pPr>
        <w:spacing w:after="0" w:line="259" w:lineRule="auto"/>
        <w:ind w:left="0" w:right="0" w:firstLine="0"/>
      </w:pPr>
      <w:r>
        <w:rPr>
          <w:sz w:val="19"/>
        </w:rPr>
        <w:t xml:space="preserve"> </w:t>
      </w:r>
    </w:p>
    <w:p w:rsidR="00796292" w:rsidRDefault="00875079">
      <w:pPr>
        <w:spacing w:after="0" w:line="259" w:lineRule="auto"/>
        <w:ind w:left="2500" w:right="0" w:firstLine="0"/>
      </w:pPr>
      <w:r>
        <w:rPr>
          <w:noProof/>
          <w:lang w:val="ru-RU" w:eastAsia="ru-RU" w:bidi="ar-SA"/>
        </w:rPr>
        <w:drawing>
          <wp:inline distT="0" distB="0" distL="0" distR="0">
            <wp:extent cx="3487420" cy="2552700"/>
            <wp:effectExtent l="0" t="0" r="0" b="0"/>
            <wp:docPr id="5232" name="Picture 5232"/>
            <wp:cNvGraphicFramePr/>
            <a:graphic xmlns:a="http://schemas.openxmlformats.org/drawingml/2006/main">
              <a:graphicData uri="http://schemas.openxmlformats.org/drawingml/2006/picture">
                <pic:pic xmlns:pic="http://schemas.openxmlformats.org/drawingml/2006/picture">
                  <pic:nvPicPr>
                    <pic:cNvPr id="5232" name="Picture 5232"/>
                    <pic:cNvPicPr/>
                  </pic:nvPicPr>
                  <pic:blipFill>
                    <a:blip r:embed="rId10"/>
                    <a:stretch>
                      <a:fillRect/>
                    </a:stretch>
                  </pic:blipFill>
                  <pic:spPr>
                    <a:xfrm>
                      <a:off x="0" y="0"/>
                      <a:ext cx="3487420" cy="2552700"/>
                    </a:xfrm>
                    <a:prstGeom prst="rect">
                      <a:avLst/>
                    </a:prstGeom>
                  </pic:spPr>
                </pic:pic>
              </a:graphicData>
            </a:graphic>
          </wp:inline>
        </w:drawing>
      </w:r>
      <w:r>
        <w:rPr>
          <w:sz w:val="20"/>
        </w:rPr>
        <w:t xml:space="preserve"> </w:t>
      </w:r>
    </w:p>
    <w:p w:rsidR="00796292" w:rsidRDefault="00875079">
      <w:pPr>
        <w:spacing w:after="202" w:line="259" w:lineRule="auto"/>
        <w:ind w:left="0" w:right="0" w:firstLine="0"/>
      </w:pPr>
      <w:r>
        <w:rPr>
          <w:sz w:val="15"/>
        </w:rPr>
        <w:t xml:space="preserve"> </w:t>
      </w:r>
    </w:p>
    <w:p w:rsidR="00796292" w:rsidRPr="006F20C9" w:rsidRDefault="00875079">
      <w:pPr>
        <w:ind w:left="537" w:right="216"/>
        <w:rPr>
          <w:lang w:val="ru-RU"/>
        </w:rPr>
      </w:pPr>
      <w:r w:rsidRPr="006F20C9">
        <w:rPr>
          <w:b/>
          <w:lang w:val="ru-RU"/>
        </w:rPr>
        <w:t xml:space="preserve">Пожарный рукав </w:t>
      </w:r>
      <w:r w:rsidRPr="006F20C9">
        <w:rPr>
          <w:lang w:val="ru-RU"/>
        </w:rPr>
        <w:t xml:space="preserve">[ндп. - пожарная кишка (шланг)]. Виды: Напорный пожарный рукав. Всасывающий пожарный рукав [ндп. - заборный пожарный рукав (приемный)].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3159D8" w:rsidRDefault="00875079">
      <w:pPr>
        <w:ind w:left="537" w:right="216"/>
        <w:rPr>
          <w:lang w:val="ru-RU"/>
        </w:rPr>
      </w:pPr>
      <w:r w:rsidRPr="006F20C9">
        <w:rPr>
          <w:b/>
          <w:lang w:val="ru-RU"/>
        </w:rPr>
        <w:t xml:space="preserve">Рукавная соединительная головка </w:t>
      </w:r>
      <w:r w:rsidRPr="006F20C9">
        <w:rPr>
          <w:lang w:val="ru-RU"/>
        </w:rPr>
        <w:t xml:space="preserve">(ндп. - соединительная гайка. </w:t>
      </w:r>
      <w:r w:rsidRPr="003159D8">
        <w:rPr>
          <w:lang w:val="ru-RU"/>
        </w:rPr>
        <w:t xml:space="preserve">Головка Богданова. Полугайка Богданова). </w:t>
      </w:r>
    </w:p>
    <w:p w:rsidR="00796292" w:rsidRPr="003159D8" w:rsidRDefault="00875079">
      <w:pPr>
        <w:spacing w:after="0" w:line="259" w:lineRule="auto"/>
        <w:ind w:left="0" w:right="0" w:firstLine="0"/>
        <w:rPr>
          <w:lang w:val="ru-RU"/>
        </w:rPr>
      </w:pPr>
      <w:r w:rsidRPr="003159D8">
        <w:rPr>
          <w:sz w:val="28"/>
          <w:lang w:val="ru-RU"/>
        </w:rPr>
        <w:t xml:space="preserve"> </w:t>
      </w:r>
    </w:p>
    <w:p w:rsidR="00796292" w:rsidRPr="006F20C9" w:rsidRDefault="00875079">
      <w:pPr>
        <w:ind w:left="537" w:right="216"/>
        <w:rPr>
          <w:lang w:val="ru-RU"/>
        </w:rPr>
      </w:pPr>
      <w:r w:rsidRPr="006F20C9">
        <w:rPr>
          <w:b/>
          <w:lang w:val="ru-RU"/>
        </w:rPr>
        <w:t xml:space="preserve">Рукавный переходник, водосборник </w:t>
      </w:r>
      <w:r w:rsidRPr="006F20C9">
        <w:rPr>
          <w:lang w:val="ru-RU"/>
        </w:rPr>
        <w:t xml:space="preserve">- арматура для объединения нескольких Рукавных линий в одну.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Пожарная колонка </w:t>
      </w:r>
      <w:r w:rsidRPr="006F20C9">
        <w:rPr>
          <w:lang w:val="ru-RU"/>
        </w:rPr>
        <w:t xml:space="preserve">- съемное устройство, устанавливаемое на гидрант для отбора воды. </w:t>
      </w:r>
    </w:p>
    <w:p w:rsidR="00796292" w:rsidRPr="006F20C9" w:rsidRDefault="00875079">
      <w:pPr>
        <w:spacing w:after="0" w:line="259" w:lineRule="auto"/>
        <w:ind w:left="0" w:right="0" w:firstLine="0"/>
        <w:rPr>
          <w:lang w:val="ru-RU"/>
        </w:rPr>
      </w:pPr>
      <w:r w:rsidRPr="006F20C9">
        <w:rPr>
          <w:sz w:val="31"/>
          <w:lang w:val="ru-RU"/>
        </w:rPr>
        <w:t xml:space="preserve"> </w:t>
      </w:r>
    </w:p>
    <w:p w:rsidR="00796292" w:rsidRPr="006F20C9" w:rsidRDefault="00875079">
      <w:pPr>
        <w:ind w:left="537" w:right="216"/>
        <w:rPr>
          <w:lang w:val="ru-RU"/>
        </w:rPr>
      </w:pPr>
      <w:r w:rsidRPr="006F20C9">
        <w:rPr>
          <w:b/>
          <w:lang w:val="ru-RU"/>
        </w:rPr>
        <w:t xml:space="preserve">Установка пенного пожаротушения </w:t>
      </w:r>
      <w:r w:rsidRPr="006F20C9">
        <w:rPr>
          <w:lang w:val="ru-RU"/>
        </w:rPr>
        <w:t xml:space="preserve">(газового, порошкового, хладонового объемного, поверхностного азотного).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Default="00875079">
      <w:pPr>
        <w:spacing w:after="4" w:line="295" w:lineRule="auto"/>
        <w:ind w:left="537" w:right="612"/>
        <w:jc w:val="both"/>
        <w:rPr>
          <w:lang w:val="ru-RU"/>
        </w:rPr>
      </w:pPr>
      <w:r w:rsidRPr="006F20C9">
        <w:rPr>
          <w:b/>
          <w:lang w:val="ru-RU"/>
        </w:rPr>
        <w:t xml:space="preserve">Модульная установка пожаротушения - </w:t>
      </w:r>
      <w:r w:rsidRPr="006F20C9">
        <w:rPr>
          <w:lang w:val="ru-RU"/>
        </w:rPr>
        <w:t xml:space="preserve">нетрубопроводная автоматическая установка пожаротушения, предусматривающая размещение емкости с огнетушащим веществом непосредственно в защищаемом помещении. </w:t>
      </w:r>
    </w:p>
    <w:p w:rsidR="00557FD1" w:rsidRDefault="00557FD1">
      <w:pPr>
        <w:spacing w:after="4" w:line="295" w:lineRule="auto"/>
        <w:ind w:left="537" w:right="612"/>
        <w:jc w:val="both"/>
        <w:rPr>
          <w:lang w:val="ru-RU"/>
        </w:rPr>
      </w:pPr>
    </w:p>
    <w:p w:rsidR="00557FD1" w:rsidRPr="006F20C9" w:rsidRDefault="00557FD1">
      <w:pPr>
        <w:spacing w:after="4" w:line="295" w:lineRule="auto"/>
        <w:ind w:left="537" w:right="612"/>
        <w:jc w:val="both"/>
        <w:rPr>
          <w:lang w:val="ru-RU"/>
        </w:rPr>
      </w:pPr>
    </w:p>
    <w:p w:rsidR="00796292" w:rsidRDefault="00875079">
      <w:pPr>
        <w:spacing w:after="0" w:line="259" w:lineRule="auto"/>
        <w:ind w:left="0" w:right="0" w:firstLine="0"/>
        <w:rPr>
          <w:sz w:val="28"/>
          <w:lang w:val="ru-RU"/>
        </w:rPr>
      </w:pPr>
      <w:r w:rsidRPr="006F20C9">
        <w:rPr>
          <w:sz w:val="28"/>
          <w:lang w:val="ru-RU"/>
        </w:rPr>
        <w:t xml:space="preserve"> </w:t>
      </w:r>
    </w:p>
    <w:p w:rsidR="00557FD1" w:rsidRPr="006F20C9" w:rsidRDefault="00557FD1">
      <w:pPr>
        <w:spacing w:after="0" w:line="259" w:lineRule="auto"/>
        <w:ind w:left="0" w:right="0" w:firstLine="0"/>
        <w:rPr>
          <w:lang w:val="ru-RU"/>
        </w:rPr>
      </w:pPr>
    </w:p>
    <w:p w:rsidR="00796292" w:rsidRPr="006F20C9" w:rsidRDefault="00557FD1">
      <w:pPr>
        <w:ind w:left="537" w:right="216"/>
        <w:rPr>
          <w:lang w:val="ru-RU"/>
        </w:rPr>
      </w:pPr>
      <w:r>
        <w:rPr>
          <w:noProof/>
          <w:lang w:val="ru-RU" w:eastAsia="ru-RU" w:bidi="ar-SA"/>
        </w:rPr>
        <w:drawing>
          <wp:anchor distT="0" distB="0" distL="114300" distR="114300" simplePos="0" relativeHeight="251661312" behindDoc="1" locked="0" layoutInCell="1" allowOverlap="1" wp14:anchorId="64FD45B6" wp14:editId="6368312E">
            <wp:simplePos x="0" y="0"/>
            <wp:positionH relativeFrom="page">
              <wp:posOffset>2052320</wp:posOffset>
            </wp:positionH>
            <wp:positionV relativeFrom="paragraph">
              <wp:posOffset>458470</wp:posOffset>
            </wp:positionV>
            <wp:extent cx="2943225" cy="1799971"/>
            <wp:effectExtent l="0" t="0" r="0" b="0"/>
            <wp:wrapNone/>
            <wp:docPr id="5375" name="Picture 5375"/>
            <wp:cNvGraphicFramePr/>
            <a:graphic xmlns:a="http://schemas.openxmlformats.org/drawingml/2006/main">
              <a:graphicData uri="http://schemas.openxmlformats.org/drawingml/2006/picture">
                <pic:pic xmlns:pic="http://schemas.openxmlformats.org/drawingml/2006/picture">
                  <pic:nvPicPr>
                    <pic:cNvPr id="5375" name="Picture 5375"/>
                    <pic:cNvPicPr/>
                  </pic:nvPicPr>
                  <pic:blipFill>
                    <a:blip r:embed="rId11">
                      <a:extLst>
                        <a:ext uri="{28A0092B-C50C-407E-A947-70E740481C1C}">
                          <a14:useLocalDpi xmlns:a14="http://schemas.microsoft.com/office/drawing/2010/main" val="0"/>
                        </a:ext>
                      </a:extLst>
                    </a:blip>
                    <a:stretch>
                      <a:fillRect/>
                    </a:stretch>
                  </pic:blipFill>
                  <pic:spPr>
                    <a:xfrm>
                      <a:off x="0" y="0"/>
                      <a:ext cx="2943225" cy="1799971"/>
                    </a:xfrm>
                    <a:prstGeom prst="rect">
                      <a:avLst/>
                    </a:prstGeom>
                  </pic:spPr>
                </pic:pic>
              </a:graphicData>
            </a:graphic>
          </wp:anchor>
        </w:drawing>
      </w:r>
      <w:r w:rsidR="00875079" w:rsidRPr="006F20C9">
        <w:rPr>
          <w:b/>
          <w:lang w:val="ru-RU"/>
        </w:rPr>
        <w:t xml:space="preserve">Пожарный извещатель </w:t>
      </w:r>
      <w:r w:rsidR="00875079" w:rsidRPr="006F20C9">
        <w:rPr>
          <w:lang w:val="ru-RU"/>
        </w:rPr>
        <w:t xml:space="preserve">- устройство для формирования сигнала о пожаре. </w:t>
      </w:r>
    </w:p>
    <w:p w:rsidR="00557FD1" w:rsidRDefault="00557FD1">
      <w:pPr>
        <w:rPr>
          <w:lang w:val="ru-RU"/>
        </w:rPr>
      </w:pPr>
    </w:p>
    <w:p w:rsidR="00557FD1" w:rsidRPr="00557FD1" w:rsidRDefault="00557FD1" w:rsidP="00557FD1">
      <w:pPr>
        <w:rPr>
          <w:lang w:val="ru-RU"/>
        </w:rPr>
      </w:pPr>
    </w:p>
    <w:p w:rsidR="00557FD1" w:rsidRPr="00557FD1" w:rsidRDefault="00557FD1" w:rsidP="00557FD1">
      <w:pPr>
        <w:rPr>
          <w:lang w:val="ru-RU"/>
        </w:rPr>
      </w:pPr>
    </w:p>
    <w:p w:rsidR="00557FD1" w:rsidRPr="00557FD1" w:rsidRDefault="00557FD1" w:rsidP="00557FD1">
      <w:pPr>
        <w:rPr>
          <w:lang w:val="ru-RU"/>
        </w:rPr>
      </w:pPr>
    </w:p>
    <w:p w:rsidR="00557FD1" w:rsidRPr="00557FD1" w:rsidRDefault="00557FD1" w:rsidP="00557FD1">
      <w:pPr>
        <w:rPr>
          <w:lang w:val="ru-RU"/>
        </w:rPr>
      </w:pPr>
    </w:p>
    <w:p w:rsidR="00557FD1" w:rsidRPr="00557FD1" w:rsidRDefault="00557FD1" w:rsidP="00557FD1">
      <w:pPr>
        <w:rPr>
          <w:lang w:val="ru-RU"/>
        </w:rPr>
      </w:pPr>
    </w:p>
    <w:p w:rsidR="00557FD1" w:rsidRPr="00557FD1" w:rsidRDefault="00557FD1" w:rsidP="00557FD1">
      <w:pPr>
        <w:rPr>
          <w:lang w:val="ru-RU"/>
        </w:rPr>
      </w:pPr>
    </w:p>
    <w:p w:rsidR="00557FD1" w:rsidRPr="00557FD1" w:rsidRDefault="00557FD1" w:rsidP="00557FD1">
      <w:pPr>
        <w:rPr>
          <w:lang w:val="ru-RU"/>
        </w:rPr>
      </w:pPr>
    </w:p>
    <w:p w:rsidR="00557FD1" w:rsidRPr="00557FD1" w:rsidRDefault="00557FD1" w:rsidP="00557FD1">
      <w:pPr>
        <w:rPr>
          <w:lang w:val="ru-RU"/>
        </w:rPr>
      </w:pPr>
    </w:p>
    <w:p w:rsidR="00557FD1" w:rsidRPr="00557FD1" w:rsidRDefault="00557FD1" w:rsidP="00557FD1">
      <w:pPr>
        <w:rPr>
          <w:lang w:val="ru-RU"/>
        </w:rPr>
      </w:pPr>
    </w:p>
    <w:p w:rsidR="00796292" w:rsidRPr="003159D8" w:rsidRDefault="00875079">
      <w:pPr>
        <w:spacing w:after="202" w:line="259" w:lineRule="auto"/>
        <w:ind w:left="0" w:right="0" w:firstLine="0"/>
        <w:rPr>
          <w:lang w:val="ru-RU"/>
        </w:rPr>
      </w:pPr>
      <w:r w:rsidRPr="003159D8">
        <w:rPr>
          <w:sz w:val="15"/>
          <w:lang w:val="ru-RU"/>
        </w:rPr>
        <w:t xml:space="preserve"> </w:t>
      </w:r>
    </w:p>
    <w:p w:rsidR="00796292" w:rsidRPr="006F20C9" w:rsidRDefault="00875079">
      <w:pPr>
        <w:ind w:left="537" w:right="216"/>
        <w:rPr>
          <w:lang w:val="ru-RU"/>
        </w:rPr>
      </w:pPr>
      <w:r w:rsidRPr="006F20C9">
        <w:rPr>
          <w:b/>
          <w:lang w:val="ru-RU"/>
        </w:rPr>
        <w:t xml:space="preserve">Ручной пожарный извещатель </w:t>
      </w:r>
      <w:r w:rsidRPr="006F20C9">
        <w:rPr>
          <w:lang w:val="ru-RU"/>
        </w:rPr>
        <w:t xml:space="preserve">- с ручным способом приведения в действие. </w:t>
      </w:r>
    </w:p>
    <w:p w:rsidR="00796292" w:rsidRPr="006F20C9" w:rsidRDefault="00875079">
      <w:pPr>
        <w:spacing w:after="0" w:line="259" w:lineRule="auto"/>
        <w:ind w:left="0" w:right="0" w:firstLine="0"/>
        <w:rPr>
          <w:lang w:val="ru-RU"/>
        </w:rPr>
      </w:pPr>
      <w:r w:rsidRPr="006F20C9">
        <w:rPr>
          <w:sz w:val="31"/>
          <w:lang w:val="ru-RU"/>
        </w:rPr>
        <w:t xml:space="preserve"> </w:t>
      </w:r>
    </w:p>
    <w:p w:rsidR="00796292" w:rsidRPr="006F20C9" w:rsidRDefault="00875079">
      <w:pPr>
        <w:ind w:left="537" w:right="216"/>
        <w:rPr>
          <w:lang w:val="ru-RU"/>
        </w:rPr>
      </w:pPr>
      <w:r w:rsidRPr="006F20C9">
        <w:rPr>
          <w:b/>
          <w:lang w:val="ru-RU"/>
        </w:rPr>
        <w:t xml:space="preserve">Автоматический пожарный извещатель </w:t>
      </w:r>
      <w:r w:rsidRPr="006F20C9">
        <w:rPr>
          <w:lang w:val="ru-RU"/>
        </w:rPr>
        <w:t xml:space="preserve">- пожарный извещатель, автоматически реагирующий на факторы, сопутствующие пожару.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Тепловой пожарный извещатель </w:t>
      </w:r>
      <w:r w:rsidRPr="006F20C9">
        <w:rPr>
          <w:lang w:val="ru-RU"/>
        </w:rPr>
        <w:t xml:space="preserve">- автоматический пожарный извещатель реагирующий на определенное значение температуры и/или скорости ее нарастания.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Пожарный извещатель пламени </w:t>
      </w:r>
      <w:r w:rsidRPr="006F20C9">
        <w:rPr>
          <w:lang w:val="ru-RU"/>
        </w:rPr>
        <w:t xml:space="preserve">- автоматический пожарный извещатель реагирующий на электромагнитное излучение пламени.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Дымовой пожарный извещатель </w:t>
      </w:r>
      <w:r w:rsidRPr="006F20C9">
        <w:rPr>
          <w:lang w:val="ru-RU"/>
        </w:rPr>
        <w:t xml:space="preserve">- автоматический пожарный извещатель, реагирующий на аэрозольные продукты горения.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Радиоизотопный пожарный извещатель - </w:t>
      </w:r>
      <w:r w:rsidRPr="006F20C9">
        <w:rPr>
          <w:lang w:val="ru-RU"/>
        </w:rPr>
        <w:t xml:space="preserve">дымовой пожарный извещатель, срабатывающий в результате влияния продуктов горения на ионизационный ток рабочей камеры извещателя.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0"/>
        <w:rPr>
          <w:lang w:val="ru-RU"/>
        </w:rPr>
      </w:pPr>
      <w:r w:rsidRPr="006F20C9">
        <w:rPr>
          <w:b/>
          <w:lang w:val="ru-RU"/>
        </w:rPr>
        <w:t xml:space="preserve">Оптический пожарный извещатель </w:t>
      </w:r>
      <w:r w:rsidRPr="006F20C9">
        <w:rPr>
          <w:lang w:val="ru-RU"/>
        </w:rPr>
        <w:t xml:space="preserve">- дымовой пожарный извещатель, срабатывающий в результате влияния продуктов горения на поглощение или рассеяние электромагнитного излучения извещателя.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spacing w:after="4" w:line="295" w:lineRule="auto"/>
        <w:ind w:left="537" w:right="557"/>
        <w:jc w:val="both"/>
        <w:rPr>
          <w:lang w:val="ru-RU"/>
        </w:rPr>
      </w:pPr>
      <w:r w:rsidRPr="006F20C9">
        <w:rPr>
          <w:b/>
          <w:lang w:val="ru-RU"/>
        </w:rPr>
        <w:t xml:space="preserve">Пожарный приемно-контрольный прибор </w:t>
      </w:r>
      <w:r w:rsidRPr="006F20C9">
        <w:rPr>
          <w:lang w:val="ru-RU"/>
        </w:rPr>
        <w:t xml:space="preserve">- составная часть установки пожарной сигнализации для приема информации от пожарного извещателя, выработки сигнала о возникновении пожара или неисправности установки и для дальнейшей передачи и выдачи команд на другие устройства. </w:t>
      </w:r>
    </w:p>
    <w:p w:rsidR="00796292" w:rsidRPr="006F20C9" w:rsidRDefault="00875079">
      <w:pPr>
        <w:spacing w:after="0" w:line="259" w:lineRule="auto"/>
        <w:ind w:left="0" w:right="0" w:firstLine="0"/>
        <w:rPr>
          <w:lang w:val="ru-RU"/>
        </w:rPr>
      </w:pPr>
      <w:r w:rsidRPr="006F20C9">
        <w:rPr>
          <w:sz w:val="27"/>
          <w:lang w:val="ru-RU"/>
        </w:rPr>
        <w:t xml:space="preserve"> </w:t>
      </w:r>
    </w:p>
    <w:p w:rsidR="00796292" w:rsidRPr="006F20C9" w:rsidRDefault="00875079">
      <w:pPr>
        <w:ind w:left="537" w:right="216"/>
        <w:rPr>
          <w:lang w:val="ru-RU"/>
        </w:rPr>
      </w:pPr>
      <w:r w:rsidRPr="006F20C9">
        <w:rPr>
          <w:b/>
          <w:lang w:val="ru-RU"/>
        </w:rPr>
        <w:t xml:space="preserve">Пожарный оповещатель </w:t>
      </w:r>
      <w:r w:rsidRPr="006F20C9">
        <w:rPr>
          <w:lang w:val="ru-RU"/>
        </w:rPr>
        <w:t xml:space="preserve">- устройство для массового оповещения людей о пожаре. </w:t>
      </w:r>
    </w:p>
    <w:p w:rsidR="00796292" w:rsidRPr="006F20C9" w:rsidRDefault="00875079">
      <w:pPr>
        <w:spacing w:after="163" w:line="259" w:lineRule="auto"/>
        <w:ind w:left="0" w:right="0" w:firstLine="0"/>
        <w:rPr>
          <w:lang w:val="ru-RU"/>
        </w:rPr>
      </w:pPr>
      <w:r w:rsidRPr="006F20C9">
        <w:rPr>
          <w:sz w:val="19"/>
          <w:lang w:val="ru-RU"/>
        </w:rPr>
        <w:t xml:space="preserve"> </w:t>
      </w:r>
    </w:p>
    <w:p w:rsidR="00796292" w:rsidRDefault="00875079">
      <w:pPr>
        <w:spacing w:after="3" w:line="270" w:lineRule="auto"/>
        <w:ind w:left="533" w:right="0"/>
      </w:pPr>
      <w:r>
        <w:rPr>
          <w:b/>
        </w:rPr>
        <w:t>Пожарные машины</w:t>
      </w:r>
      <w:r>
        <w:t xml:space="preserve">: </w:t>
      </w:r>
    </w:p>
    <w:p w:rsidR="00796292" w:rsidRDefault="00875079">
      <w:pPr>
        <w:spacing w:after="0" w:line="259" w:lineRule="auto"/>
        <w:ind w:left="0" w:right="0" w:firstLine="0"/>
      </w:pPr>
      <w:r>
        <w:rPr>
          <w:sz w:val="28"/>
        </w:rPr>
        <w:t xml:space="preserve"> </w:t>
      </w:r>
    </w:p>
    <w:p w:rsidR="00796292" w:rsidRPr="006F20C9" w:rsidRDefault="00875079">
      <w:pPr>
        <w:numPr>
          <w:ilvl w:val="0"/>
          <w:numId w:val="1"/>
        </w:numPr>
        <w:ind w:right="108" w:hanging="346"/>
        <w:rPr>
          <w:lang w:val="ru-RU"/>
        </w:rPr>
      </w:pPr>
      <w:r w:rsidRPr="006F20C9">
        <w:rPr>
          <w:b/>
          <w:lang w:val="ru-RU"/>
        </w:rPr>
        <w:t xml:space="preserve">автомобили </w:t>
      </w:r>
      <w:r w:rsidRPr="006F20C9">
        <w:rPr>
          <w:lang w:val="ru-RU"/>
        </w:rPr>
        <w:t xml:space="preserve">- пожарная автоцистерна; пожарный автонасос; пожарный насоснорукавный автомобиль; пожарная автонасосная станция; пожарный рукавный автомобиль; пожарный автомобиль газоводяного тушения; пожарный автомобиль пенного тушения; пожарный автомобиль порошкового тушения; пожарный </w:t>
      </w:r>
      <w:r w:rsidRPr="006F20C9">
        <w:rPr>
          <w:lang w:val="ru-RU"/>
        </w:rPr>
        <w:lastRenderedPageBreak/>
        <w:t xml:space="preserve">автомобиль комбинированного тушения; пожарный аэродромный автомобиль; пожарный автомобиль газодымозащитной службы; пожарный автомобиль дымоудаления; пожарная автолестница; пожарный автоподъемник (коленчатый, телескопический); пожарный автомобиль связи и освещения; пожарный штабной автомобиль; пожарный автомобиль технической службы; </w:t>
      </w:r>
    </w:p>
    <w:p w:rsidR="00796292" w:rsidRPr="006F20C9" w:rsidRDefault="00875079">
      <w:pPr>
        <w:numPr>
          <w:ilvl w:val="0"/>
          <w:numId w:val="1"/>
        </w:numPr>
        <w:ind w:right="108" w:hanging="346"/>
        <w:rPr>
          <w:lang w:val="ru-RU"/>
        </w:rPr>
      </w:pPr>
      <w:r w:rsidRPr="006F20C9">
        <w:rPr>
          <w:b/>
          <w:lang w:val="ru-RU"/>
        </w:rPr>
        <w:t xml:space="preserve">мотопомпы </w:t>
      </w:r>
      <w:r w:rsidRPr="006F20C9">
        <w:rPr>
          <w:lang w:val="ru-RU"/>
        </w:rPr>
        <w:t xml:space="preserve">- переносная пожарная мотопомпа; прицепная пожарная мотопомпа; </w:t>
      </w:r>
      <w:r>
        <w:rPr>
          <w:noProof/>
          <w:lang w:val="ru-RU" w:eastAsia="ru-RU" w:bidi="ar-SA"/>
        </w:rPr>
        <w:drawing>
          <wp:inline distT="0" distB="0" distL="0" distR="0">
            <wp:extent cx="70104" cy="91440"/>
            <wp:effectExtent l="0" t="0" r="0" b="0"/>
            <wp:docPr id="90432" name="Picture 90432"/>
            <wp:cNvGraphicFramePr/>
            <a:graphic xmlns:a="http://schemas.openxmlformats.org/drawingml/2006/main">
              <a:graphicData uri="http://schemas.openxmlformats.org/drawingml/2006/picture">
                <pic:pic xmlns:pic="http://schemas.openxmlformats.org/drawingml/2006/picture">
                  <pic:nvPicPr>
                    <pic:cNvPr id="90432" name="Picture 90432"/>
                    <pic:cNvPicPr/>
                  </pic:nvPicPr>
                  <pic:blipFill>
                    <a:blip r:embed="rId12"/>
                    <a:stretch>
                      <a:fillRect/>
                    </a:stretch>
                  </pic:blipFill>
                  <pic:spPr>
                    <a:xfrm>
                      <a:off x="0" y="0"/>
                      <a:ext cx="70104" cy="91440"/>
                    </a:xfrm>
                    <a:prstGeom prst="rect">
                      <a:avLst/>
                    </a:prstGeom>
                  </pic:spPr>
                </pic:pic>
              </a:graphicData>
            </a:graphic>
          </wp:inline>
        </w:drawing>
      </w:r>
      <w:r w:rsidRPr="006F20C9">
        <w:rPr>
          <w:lang w:val="ru-RU"/>
        </w:rPr>
        <w:t xml:space="preserve"> </w:t>
      </w:r>
      <w:r w:rsidRPr="006F20C9">
        <w:rPr>
          <w:b/>
          <w:lang w:val="ru-RU"/>
        </w:rPr>
        <w:t xml:space="preserve">прицепы </w:t>
      </w:r>
      <w:r w:rsidRPr="006F20C9">
        <w:rPr>
          <w:lang w:val="ru-RU"/>
        </w:rPr>
        <w:t xml:space="preserve">- пожарный прицеп-насосная станция; рукавный пожарный. </w:t>
      </w:r>
    </w:p>
    <w:p w:rsidR="00796292" w:rsidRPr="006F20C9" w:rsidRDefault="00875079">
      <w:pPr>
        <w:spacing w:after="41" w:line="259" w:lineRule="auto"/>
        <w:ind w:left="0" w:right="0" w:firstLine="0"/>
        <w:rPr>
          <w:lang w:val="ru-RU"/>
        </w:rPr>
      </w:pPr>
      <w:r w:rsidRPr="006F20C9">
        <w:rPr>
          <w:sz w:val="20"/>
          <w:lang w:val="ru-RU"/>
        </w:rPr>
        <w:t xml:space="preserve"> </w:t>
      </w:r>
    </w:p>
    <w:p w:rsidR="00796292" w:rsidRPr="006F20C9" w:rsidRDefault="00875079">
      <w:pPr>
        <w:spacing w:after="0" w:line="259" w:lineRule="auto"/>
        <w:ind w:left="0" w:right="0" w:firstLine="0"/>
        <w:rPr>
          <w:lang w:val="ru-RU"/>
        </w:rPr>
      </w:pPr>
      <w:r w:rsidRPr="006F20C9">
        <w:rPr>
          <w:sz w:val="26"/>
          <w:lang w:val="ru-RU"/>
        </w:rPr>
        <w:t xml:space="preserve"> </w:t>
      </w:r>
    </w:p>
    <w:p w:rsidR="00796292" w:rsidRDefault="00875079">
      <w:pPr>
        <w:spacing w:after="17" w:line="259" w:lineRule="auto"/>
        <w:ind w:left="1059" w:right="0" w:firstLine="0"/>
      </w:pPr>
      <w:r>
        <w:rPr>
          <w:noProof/>
          <w:lang w:val="ru-RU" w:eastAsia="ru-RU" w:bidi="ar-SA"/>
        </w:rPr>
        <w:drawing>
          <wp:inline distT="0" distB="0" distL="0" distR="0">
            <wp:extent cx="5356225" cy="1647825"/>
            <wp:effectExtent l="0" t="0" r="0" b="0"/>
            <wp:docPr id="5518" name="Picture 5518"/>
            <wp:cNvGraphicFramePr/>
            <a:graphic xmlns:a="http://schemas.openxmlformats.org/drawingml/2006/main">
              <a:graphicData uri="http://schemas.openxmlformats.org/drawingml/2006/picture">
                <pic:pic xmlns:pic="http://schemas.openxmlformats.org/drawingml/2006/picture">
                  <pic:nvPicPr>
                    <pic:cNvPr id="5518" name="Picture 5518"/>
                    <pic:cNvPicPr/>
                  </pic:nvPicPr>
                  <pic:blipFill>
                    <a:blip r:embed="rId13"/>
                    <a:stretch>
                      <a:fillRect/>
                    </a:stretch>
                  </pic:blipFill>
                  <pic:spPr>
                    <a:xfrm>
                      <a:off x="0" y="0"/>
                      <a:ext cx="5356225" cy="1647825"/>
                    </a:xfrm>
                    <a:prstGeom prst="rect">
                      <a:avLst/>
                    </a:prstGeom>
                  </pic:spPr>
                </pic:pic>
              </a:graphicData>
            </a:graphic>
          </wp:inline>
        </w:drawing>
      </w:r>
    </w:p>
    <w:p w:rsidR="00796292" w:rsidRPr="003159D8" w:rsidRDefault="00875079">
      <w:pPr>
        <w:spacing w:after="234" w:line="259" w:lineRule="auto"/>
        <w:ind w:left="0" w:right="0" w:firstLine="0"/>
        <w:rPr>
          <w:lang w:val="ru-RU"/>
        </w:rPr>
      </w:pPr>
      <w:r w:rsidRPr="003159D8">
        <w:rPr>
          <w:sz w:val="12"/>
          <w:lang w:val="ru-RU"/>
        </w:rPr>
        <w:t xml:space="preserve"> </w:t>
      </w:r>
    </w:p>
    <w:p w:rsidR="00796292" w:rsidRPr="006F20C9" w:rsidRDefault="00875079">
      <w:pPr>
        <w:ind w:left="537" w:right="216"/>
        <w:rPr>
          <w:lang w:val="ru-RU"/>
        </w:rPr>
      </w:pPr>
      <w:r w:rsidRPr="006F20C9">
        <w:rPr>
          <w:b/>
          <w:lang w:val="ru-RU"/>
        </w:rPr>
        <w:t xml:space="preserve">Пожарное оборудование </w:t>
      </w:r>
      <w:r w:rsidRPr="006F20C9">
        <w:rPr>
          <w:lang w:val="ru-RU"/>
        </w:rPr>
        <w:t xml:space="preserve">- пожарное оборудование водопроводных сетей (пожарные клапаны, пожарные подземные гидранты, гидрант-колонки); комплектующее пожарное оборудование (пожарные стволы, колонки, рукава, гидроэлеваторы; рукавные разветвления, соединительные головки и др.).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Пожарный ручной инструмент </w:t>
      </w:r>
      <w:r w:rsidRPr="006F20C9">
        <w:rPr>
          <w:lang w:val="ru-RU"/>
        </w:rPr>
        <w:t xml:space="preserve">- механизированный пожарный ручной инструмент; не механизированный пожарный ручной инструмент (пожарные ломы, багры, топоры и др.).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spacing w:after="4" w:line="295" w:lineRule="auto"/>
        <w:ind w:left="537" w:right="423"/>
        <w:jc w:val="both"/>
        <w:rPr>
          <w:lang w:val="ru-RU"/>
        </w:rPr>
      </w:pPr>
      <w:r w:rsidRPr="006F20C9">
        <w:rPr>
          <w:b/>
          <w:lang w:val="ru-RU"/>
        </w:rPr>
        <w:t xml:space="preserve">Пожарный инвентарь </w:t>
      </w:r>
      <w:r w:rsidRPr="006F20C9">
        <w:rPr>
          <w:lang w:val="ru-RU"/>
        </w:rPr>
        <w:t xml:space="preserve">- пожарные шкафы (навесные, приставные, встроенные); пожарные щиты; пожарные стенды; пожарные ведра; бочки для воды; ящики для песка; тумбы для размещения огнетушителей и др.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spacing w:after="3" w:line="270" w:lineRule="auto"/>
        <w:ind w:left="533" w:right="0"/>
        <w:rPr>
          <w:lang w:val="ru-RU"/>
        </w:rPr>
      </w:pPr>
      <w:r w:rsidRPr="006F20C9">
        <w:rPr>
          <w:b/>
          <w:lang w:val="ru-RU"/>
        </w:rPr>
        <w:t xml:space="preserve">Пожарные спасательные устройства - </w:t>
      </w:r>
      <w:r w:rsidRPr="006F20C9">
        <w:rPr>
          <w:lang w:val="ru-RU"/>
        </w:rPr>
        <w:t xml:space="preserve">ручные пожарные лестницы. </w:t>
      </w:r>
    </w:p>
    <w:p w:rsidR="00796292" w:rsidRPr="003159D8" w:rsidRDefault="00875079">
      <w:pPr>
        <w:tabs>
          <w:tab w:val="center" w:pos="5345"/>
          <w:tab w:val="right" w:pos="9995"/>
        </w:tabs>
        <w:spacing w:after="57" w:line="259" w:lineRule="auto"/>
        <w:ind w:left="0" w:right="0" w:firstLine="0"/>
        <w:rPr>
          <w:lang w:val="ru-RU"/>
        </w:rPr>
      </w:pPr>
      <w:r w:rsidRPr="006F20C9">
        <w:rPr>
          <w:sz w:val="15"/>
          <w:lang w:val="ru-RU"/>
        </w:rPr>
        <w:t xml:space="preserve"> </w:t>
      </w:r>
      <w:r w:rsidRPr="006F20C9">
        <w:rPr>
          <w:sz w:val="15"/>
          <w:lang w:val="ru-RU"/>
        </w:rPr>
        <w:tab/>
      </w:r>
    </w:p>
    <w:p w:rsidR="004F7505" w:rsidRPr="003159D8" w:rsidRDefault="004F7505">
      <w:pPr>
        <w:spacing w:after="201" w:line="259" w:lineRule="auto"/>
        <w:ind w:left="0" w:right="0" w:firstLine="0"/>
        <w:rPr>
          <w:lang w:val="ru-RU"/>
        </w:rPr>
      </w:pPr>
    </w:p>
    <w:p w:rsidR="00796292" w:rsidRDefault="004F7505">
      <w:pPr>
        <w:pStyle w:val="1"/>
        <w:spacing w:after="56"/>
        <w:ind w:left="680" w:right="164"/>
      </w:pPr>
      <w:r>
        <w:rPr>
          <w:rFonts w:ascii="Calibri" w:eastAsia="Calibri" w:hAnsi="Calibri" w:cs="Calibri"/>
          <w:noProof/>
          <w:sz w:val="22"/>
        </w:rPr>
        <mc:AlternateContent>
          <mc:Choice Requires="wpg">
            <w:drawing>
              <wp:inline distT="0" distB="0" distL="0" distR="0" wp14:anchorId="4E5CCF29" wp14:editId="598425AB">
                <wp:extent cx="5940425" cy="19685"/>
                <wp:effectExtent l="0" t="0" r="0" b="0"/>
                <wp:docPr id="72126" name="Group 72126"/>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5664" name="Shape 5664"/>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87BC40" id="Group 72126"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edWgIAAMwFAAAOAAAAZHJzL2Uyb0RvYy54bWykVM1u2zAMvg/YOwi6N7aDJGuNOD20Wy7D&#10;VqzdAyiyZBuQJUFS4uTtR9E/CVK0h8wHmZLIj+RHiuvHY6vIQTjfGF3QbJZSIjQ3ZaOrgv59+3F3&#10;T4kPTJdMGS0KehKePm6+fll3NhdzUxtVCkcARPu8swWtQ7B5knhei5b5mbFCw6U0rmUBtq5KSsc6&#10;QG9VMk/TVdIZV1pnuPAeTp/7S7pBfCkFD7+l9CIQVVCILeDqcN3FNdmsWV45ZuuGD2GwG6JoWaPB&#10;6QT1zAIje9e8g2ob7ow3Msy4aRMjZcMF5gDZZOlVNltn9hZzqfKushNNQO0VTzfD8l+HF0easqDf&#10;5tl8RYlmLZQJPZP+CCjqbJWD5tbZV/vihoOq38Wsj9K18Q/5kCOSe5rIFcdAOBwuHxbpYr6khMNd&#10;9rC6X/bk8xoq9M6K198/tUtGp0mMbQqls9BG/syU/z+mXmtmBRbAx/wHppar1WIkCjUIniAtqDeR&#10;5HMPfN3EELbmlCXL+d6HrTBIMzv89KHv3HKUWD1K/KhH0UH/f9r5loVoFyOMIunOdYpnrTmIN4O3&#10;4apEENr5VulLranSYxOAbq8BQnSzWQ8Cugb5MjmlYxR9gxDOYCZIxQI+LngOuoS8EQ9+sdo9wSiF&#10;kxIxVqX/CAk9DU2XoZ131e5JOXJgcQrgF3sPYUA12shGqckq/dAqqjJlazZgDTCDA4QckKKmwAF0&#10;DcuHaPopBG8Z5tI4iyCkyQjDMjpM9homKDq8yDaKO1Oe8FUiIdD+SA2ODIxoGG9xJl3uUes8hDf/&#10;AA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E8y151aAgAAzAUAAA4AAAAAAAAAAAAAAAAALgIAAGRycy9lMm9Eb2MueG1sUEsB&#10;Ai0AFAAGAAgAAAAhAAblxsvbAAAAAwEAAA8AAAAAAAAAAAAAAAAAtAQAAGRycy9kb3ducmV2Lnht&#10;bFBLBQYAAAAABAAEAPMAAAC8BQAAAAA=&#10;">
                <v:shape id="Shape 5664"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7ShwwAAAN0AAAAPAAAAZHJzL2Rvd25yZXYueG1sRI9Pa8JA&#10;FMTvQr/D8gq96aalhhKzShQC0pNa8fzIviYh2bchu/nTb98VBI/DzPyGSXezacVIvastK3hfRSCI&#10;C6trLhVcf/LlFwjnkTW2lknBHznYbV8WKSbaTnym8eJLESDsElRQed8lUrqiIoNuZTvi4P3a3qAP&#10;si+l7nEKcNPKjyiKpcGaw0KFHR0qKprLYBTkp6P7bjI7FK253vbzOLgJSam31znbgPA0+2f40T5q&#10;Bes4/oT7m/AE5PYfAAD//wMAUEsBAi0AFAAGAAgAAAAhANvh9svuAAAAhQEAABMAAAAAAAAAAAAA&#10;AAAAAAAAAFtDb250ZW50X1R5cGVzXS54bWxQSwECLQAUAAYACAAAACEAWvQsW78AAAAVAQAACwAA&#10;AAAAAAAAAAAAAAAfAQAAX3JlbHMvLnJlbHNQSwECLQAUAAYACAAAACEA/Du0ocMAAADdAAAADwAA&#10;AAAAAAAAAAAAAAAHAgAAZHJzL2Rvd25yZXYueG1sUEsFBgAAAAADAAMAtwAAAPcCAAAAAA==&#10;" path="m,l5940425,e" filled="f" strokeweight="1.55pt">
                  <v:path arrowok="t" textboxrect="0,0,5940425,0"/>
                </v:shape>
                <w10:anchorlock/>
              </v:group>
            </w:pict>
          </mc:Fallback>
        </mc:AlternateContent>
      </w:r>
      <w:r w:rsidR="00875079">
        <w:t xml:space="preserve">Устройство, тактико-технические характеристики, правила эксплуатации огнетушителей </w:t>
      </w:r>
    </w:p>
    <w:p w:rsidR="00796292" w:rsidRPr="006F20C9" w:rsidRDefault="00875079">
      <w:pPr>
        <w:spacing w:after="0" w:line="259" w:lineRule="auto"/>
        <w:ind w:left="0" w:right="0" w:firstLine="0"/>
        <w:rPr>
          <w:lang w:val="ru-RU"/>
        </w:rPr>
      </w:pPr>
      <w:r w:rsidRPr="006F20C9">
        <w:rPr>
          <w:b/>
          <w:sz w:val="20"/>
          <w:lang w:val="ru-RU"/>
        </w:rPr>
        <w:t xml:space="preserve"> </w:t>
      </w:r>
    </w:p>
    <w:p w:rsidR="00796292" w:rsidRPr="006F20C9" w:rsidRDefault="00875079">
      <w:pPr>
        <w:spacing w:after="0" w:line="259" w:lineRule="auto"/>
        <w:ind w:left="0" w:right="0" w:firstLine="0"/>
        <w:rPr>
          <w:lang w:val="ru-RU"/>
        </w:rPr>
      </w:pPr>
      <w:r w:rsidRPr="006F20C9">
        <w:rPr>
          <w:b/>
          <w:sz w:val="20"/>
          <w:lang w:val="ru-RU"/>
        </w:rPr>
        <w:t xml:space="preserve"> </w:t>
      </w:r>
    </w:p>
    <w:p w:rsidR="00796292" w:rsidRDefault="00875079">
      <w:pPr>
        <w:spacing w:after="180"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2127" name="Group 72127"/>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5665" name="Shape 5665"/>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F2A700" id="Group 72127"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jXWgIAAMwFAAAOAAAAZHJzL2Uyb0RvYy54bWykVM1u2zAMvg/YOwi6L7aDJm2N2D2sWy7D&#10;VqzdAyiyZBuQJUFS4uTtR9E/CVKsh8wHmZLIj+RHipunY6fIQTjfGl3QbJFSIjQ3Vavrgv55+/7l&#10;gRIfmK6YMloU9CQ8fSo/f9r0NhdL0xhVCUcARPu8twVtQrB5knjeiI75hbFCw6U0rmMBtq5OKsd6&#10;QO9UskzTddIbV1lnuPAeTp+HS1oivpSCh19SehGIKijEFnB1uO7impQblteO2ablYxjshig61mpw&#10;OkM9s8DI3rXvoLqWO+ONDAtuusRI2XKBOUA2WXqVzdaZvcVc6ryv7UwTUHvF082w/OfhxZG2Kuj9&#10;MlveU6JZB2VCz2Q4Aop6W+eguXX21b648aAedjHro3Rd/EM+5IjknmZyxTEQDoerx7v0brmmhMNd&#10;9rh+WA3k8wYq9M6KN98+tEsmp0mMbQ6lt9BG/syU/z+mXhtmBRbAx/xHplbr9WoiCjUIniAtqDeT&#10;5HMPfN3EELbmnCXL+d6HrTBIMzv88GHo3GqSWDNJ/Kgn0UH/f9j5loVoFyOMIunPdYpnnTmIN4O3&#10;4apEENr5VulLrbnSUxOA7qABQnRTbkYBXYN8mZzSMYqhQQhnMBOkYgEfFzwHXUHeiAe/WO2BYJTC&#10;SYkYq9K/hYSehqbL0M67evdVOXJgcQrgF3sPYUA12shWqdkq/adVVGXKNmzEGmFGBwg5IkVNgQPo&#10;GpaP0QxTCN4yzKVpFkFIsxGGZXSY7TVMUHR4kW0Ud6Y64atEQqD9kRocGRjRON7iTLrco9Z5CJd/&#10;AQ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DFuiNdaAgAAzAUAAA4AAAAAAAAAAAAAAAAALgIAAGRycy9lMm9Eb2MueG1sUEsB&#10;Ai0AFAAGAAgAAAAhAAblxsvbAAAAAwEAAA8AAAAAAAAAAAAAAAAAtAQAAGRycy9kb3ducmV2Lnht&#10;bFBLBQYAAAAABAAEAPMAAAC8BQAAAAA=&#10;">
                <v:shape id="Shape 5665"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HixQAAAN0AAAAPAAAAZHJzL2Rvd25yZXYueG1sRI9BSwMx&#10;FITvQv9DeAUvYrOKu9i1aSmi4ElrW3p+bJ6bpZuXNXm26783guBxmJlvmMVq9L06UUxdYAM3swIU&#10;cRNsx62B/e75+h5UEmSLfWAy8E0JVsvJxQJrG878TqettCpDONVowIkMtdapceQxzcJAnL2PED1K&#10;lrHVNuI5w32vb4ui0h47zgsOB3p01By3X97A7vVpQ9G+fd5dHbQVN7flZi/GXE7H9QMooVH+w3/t&#10;F2ugrKoSft/kJ6CXPwAAAP//AwBQSwECLQAUAAYACAAAACEA2+H2y+4AAACFAQAAEwAAAAAAAAAA&#10;AAAAAAAAAAAAW0NvbnRlbnRfVHlwZXNdLnhtbFBLAQItABQABgAIAAAAIQBa9CxbvwAAABUBAAAL&#10;AAAAAAAAAAAAAAAAAB8BAABfcmVscy8ucmVsc1BLAQItABQABgAIAAAAIQCdiMHixQAAAN0AAAAP&#10;AAAAAAAAAAAAAAAAAAcCAABkcnMvZG93bnJldi54bWxQSwUGAAAAAAMAAwC3AAAA+QIAAAAA&#10;" path="m,l5940426,e" filled="f" strokeweight="1.55pt">
                  <v:path arrowok="t" textboxrect="0,0,5940426,0"/>
                </v:shape>
                <w10:anchorlock/>
              </v:group>
            </w:pict>
          </mc:Fallback>
        </mc:AlternateContent>
      </w:r>
    </w:p>
    <w:p w:rsidR="00796292" w:rsidRPr="006F20C9" w:rsidRDefault="00875079">
      <w:pPr>
        <w:ind w:left="537" w:right="105"/>
        <w:rPr>
          <w:lang w:val="ru-RU"/>
        </w:rPr>
      </w:pPr>
      <w:r w:rsidRPr="006F20C9">
        <w:rPr>
          <w:lang w:val="ru-RU"/>
        </w:rPr>
        <w:t xml:space="preserve">Средства противопожарной защиты пожара применяются в тех случаях, когда по условиям технологии производства невозможно исключить вероятность контакта горючих веществ с потенциальными источниками зажигания. Открытое пламя и искры двигателей (печей), электрическая энергия, статическое электричество, тепло нагревательных приборов, вероятность самовозгорания, механические искры, нагрев веществ, отдельных узлов и поверхностей технологического оборудования, - эти и другие, потенциально опасные </w:t>
      </w:r>
      <w:r w:rsidRPr="006F20C9">
        <w:rPr>
          <w:lang w:val="ru-RU"/>
        </w:rPr>
        <w:lastRenderedPageBreak/>
        <w:t xml:space="preserve">источники зажигания и технологические процессы рассматриваются как предмет тщательного анализа и учета при разработке мероприятий противопожарной защиты, обеспечивающих допустимый уровень пожарной опасности для людей не более 0,000001 в год в расчете на каждого человека. </w:t>
      </w:r>
    </w:p>
    <w:p w:rsidR="00796292" w:rsidRPr="006F20C9" w:rsidRDefault="00875079">
      <w:pPr>
        <w:spacing w:after="18" w:line="259" w:lineRule="auto"/>
        <w:ind w:left="0" w:right="0" w:firstLine="0"/>
        <w:rPr>
          <w:lang w:val="ru-RU"/>
        </w:rPr>
      </w:pPr>
      <w:r w:rsidRPr="006F20C9">
        <w:rPr>
          <w:sz w:val="25"/>
          <w:lang w:val="ru-RU"/>
        </w:rPr>
        <w:t xml:space="preserve"> </w:t>
      </w:r>
    </w:p>
    <w:p w:rsidR="00796292" w:rsidRPr="006F20C9" w:rsidRDefault="00875079">
      <w:pPr>
        <w:ind w:left="537" w:right="0"/>
        <w:rPr>
          <w:lang w:val="ru-RU"/>
        </w:rPr>
      </w:pPr>
      <w:r w:rsidRPr="006F20C9">
        <w:rPr>
          <w:lang w:val="ru-RU"/>
        </w:rPr>
        <w:t xml:space="preserve">В связи с этим для каждого взрывопожароопасного объекта, объектов с массовым пребыванием людей (культурно-зрелищных </w:t>
      </w:r>
      <w:r w:rsidRPr="004F7505">
        <w:rPr>
          <w:lang w:val="ru-RU"/>
        </w:rPr>
        <w:t xml:space="preserve">предприятий, спортивных сооружений и т.п.), помещения и оборудования нормами пожарной безопасности </w:t>
      </w:r>
      <w:r w:rsidR="00514A4F" w:rsidRPr="004F7505">
        <w:rPr>
          <w:lang w:val="ru-RU"/>
        </w:rPr>
        <w:t>ГПС МЧС</w:t>
      </w:r>
      <w:r w:rsidRPr="004F7505">
        <w:rPr>
          <w:lang w:val="ru-RU"/>
        </w:rPr>
        <w:t xml:space="preserve"> России</w:t>
      </w:r>
      <w:r w:rsidRPr="006F20C9">
        <w:rPr>
          <w:lang w:val="ru-RU"/>
        </w:rPr>
        <w:t xml:space="preserve"> устанавливаются требования по защите их установками обнаружения и тушения пожара. </w:t>
      </w:r>
    </w:p>
    <w:p w:rsidR="00796292" w:rsidRPr="006F20C9" w:rsidRDefault="00875079">
      <w:pPr>
        <w:spacing w:after="17" w:line="259" w:lineRule="auto"/>
        <w:ind w:left="0" w:right="0" w:firstLine="0"/>
        <w:rPr>
          <w:lang w:val="ru-RU"/>
        </w:rPr>
      </w:pPr>
      <w:r w:rsidRPr="006F20C9">
        <w:rPr>
          <w:sz w:val="20"/>
          <w:lang w:val="ru-RU"/>
        </w:rPr>
        <w:t xml:space="preserve"> </w:t>
      </w:r>
    </w:p>
    <w:p w:rsidR="00796292" w:rsidRPr="006F20C9" w:rsidRDefault="00875079">
      <w:pPr>
        <w:spacing w:after="0" w:line="259" w:lineRule="auto"/>
        <w:ind w:left="0" w:right="0" w:firstLine="0"/>
        <w:rPr>
          <w:lang w:val="ru-RU"/>
        </w:rPr>
      </w:pPr>
      <w:r w:rsidRPr="006F20C9">
        <w:rPr>
          <w:lang w:val="ru-RU"/>
        </w:rPr>
        <w:t xml:space="preserve"> </w:t>
      </w:r>
    </w:p>
    <w:p w:rsidR="00796292" w:rsidRDefault="00875079">
      <w:pPr>
        <w:tabs>
          <w:tab w:val="right" w:pos="9995"/>
        </w:tabs>
        <w:spacing w:after="16" w:line="259" w:lineRule="auto"/>
        <w:ind w:left="0" w:right="0" w:firstLine="0"/>
      </w:pPr>
      <w:r w:rsidRPr="006F20C9">
        <w:rPr>
          <w:sz w:val="25"/>
          <w:lang w:val="ru-RU"/>
        </w:rPr>
        <w:t xml:space="preserve"> </w:t>
      </w:r>
      <w:r w:rsidRPr="006F20C9">
        <w:rPr>
          <w:sz w:val="25"/>
          <w:lang w:val="ru-RU"/>
        </w:rP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2128" name="Group 72128"/>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5666" name="Shape 5666"/>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1DA49C" id="Group 72128"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3WgIAAMwFAAAOAAAAZHJzL2Uyb0RvYy54bWykVM1u2zAMvg/YOwi+L3aCJmuNOD2sWy7D&#10;VqzdAzCyZBuQJUFS4uTtR9E/CVK0h8wHmZLIj+RHiuvHY6vYQTjfGF0k81mWMKG5KRtdFcnf1x9f&#10;7hPmA+gSlNGiSE7CJ4+bz5/Wnc3FwtRGlcIxBNE+72yR1CHYPE09r0ULfmas0HgpjWsh4NZVaemg&#10;Q/RWpYssW6WdcaV1hgvv8fSpv0w2hC+l4OG3lF4EpooEYwu0Olp3cU03a8grB7Zu+BAG3BBFC41G&#10;pxPUEwRge9e8gWob7ow3Msy4aVMjZcMF5YDZzLOrbLbO7C3lUuVdZSeakNornm6G5b8Oz441ZZF8&#10;XcwXWCwNLZaJPLP+CCnqbJWj5tbZF/vshoOq38Wsj9K18Y/5sCORe5rIFcfAOB4uH+6yu8UqYRzv&#10;5g+r+2VPPq+xQm+seP39Q7t0dJrG2KZQOott5M9M+f9j6qUGK6gAPuY/MLVcrTCNnijSYHRCtJDe&#10;RJLPPfJ1E0PUmlOWkPO9D1thiGY4/PSh79xylKAeJX7Uo+iw/z/sfAsh2sUIo8i6c53iWWsO4tXQ&#10;bbgqEYZ2vlX6Umuq9NgEqNtroBDdbNaDQK5RvkxO6RhF3yCMA84EqSDQ48LnoEvMm/DwF6vdE0xS&#10;OCkRY1X6j5DY09h0c7Lzrtp9U44dIE4B+mLvEQyqRhvZKDVZZe9aRVVQtoYBa4AZHBDkgBQ1BQ2g&#10;a1g+RNNPIXzLOJfGWYQhTUYUltFhstc4QcnhRbZR3JnyRK+SCMH2J2poZFBEw3iLM+lyT1rnIbz5&#10;Bw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ICnNndaAgAAzAUAAA4AAAAAAAAAAAAAAAAALgIAAGRycy9lMm9Eb2MueG1sUEsB&#10;Ai0AFAAGAAgAAAAhAAblxsvbAAAAAwEAAA8AAAAAAAAAAAAAAAAAtAQAAGRycy9kb3ducmV2Lnht&#10;bFBLBQYAAAAABAAEAPMAAAC8BQAAAAA=&#10;">
                <v:shape id="Shape 5666"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l+VxQAAAN0AAAAPAAAAZHJzL2Rvd25yZXYueG1sRI9fSwMx&#10;EMTfBb9DWKEvYnMWe9hr0yKi4JP2H31eLtvL4WVzJmt7fnsjCH0cZuY3zGI1+E6dKKY2sIH7cQGK&#10;uA625cbAfvd69wgqCbLFLjAZ+KEEq+X11QIrG868odNWGpUhnCo04ET6SutUO/KYxqEnzt4xRI+S&#10;ZWy0jXjOcN/pSVGU2mPLecFhT8+O6s/ttzewe39ZU7QfXw+3B23Fzex0vRdjRjfD0xyU0CCX8H/7&#10;zRqYlmUJf2/yE9DLXwAAAP//AwBQSwECLQAUAAYACAAAACEA2+H2y+4AAACFAQAAEwAAAAAAAAAA&#10;AAAAAAAAAAAAW0NvbnRlbnRfVHlwZXNdLnhtbFBLAQItABQABgAIAAAAIQBa9CxbvwAAABUBAAAL&#10;AAAAAAAAAAAAAAAAAB8BAABfcmVscy8ucmVsc1BLAQItABQABgAIAAAAIQBtWl+VxQAAAN0AAAAP&#10;AAAAAAAAAAAAAAAAAAcCAABkcnMvZG93bnJldi54bWxQSwUGAAAAAAMAAwC3AAAA+QIAAAAA&#10;" path="m,l5940426,e" filled="f" strokeweight="1.55pt">
                  <v:path arrowok="t" textboxrect="0,0,5940426,0"/>
                </v:shape>
                <w10:anchorlock/>
              </v:group>
            </w:pict>
          </mc:Fallback>
        </mc:AlternateContent>
      </w:r>
    </w:p>
    <w:p w:rsidR="00796292" w:rsidRDefault="00875079">
      <w:pPr>
        <w:pStyle w:val="1"/>
        <w:spacing w:after="48"/>
        <w:ind w:left="3759" w:right="0" w:hanging="3227"/>
        <w:jc w:val="left"/>
      </w:pPr>
      <w:r>
        <w:t xml:space="preserve">Классификация и назначение средств противопожарной защиты Пенные огнетушащие средства </w:t>
      </w:r>
    </w:p>
    <w:p w:rsidR="00796292" w:rsidRPr="006F20C9" w:rsidRDefault="00875079">
      <w:pPr>
        <w:spacing w:after="81" w:line="231" w:lineRule="auto"/>
        <w:ind w:left="0" w:right="9942" w:firstLine="0"/>
        <w:rPr>
          <w:lang w:val="ru-RU"/>
        </w:rPr>
      </w:pPr>
      <w:r w:rsidRPr="006F20C9">
        <w:rPr>
          <w:b/>
          <w:sz w:val="20"/>
          <w:lang w:val="ru-RU"/>
        </w:rPr>
        <w:t xml:space="preserve"> </w:t>
      </w:r>
      <w:r w:rsidRPr="006F20C9">
        <w:rPr>
          <w:b/>
          <w:sz w:val="21"/>
          <w:lang w:val="ru-RU"/>
        </w:rPr>
        <w:t xml:space="preserve"> </w:t>
      </w:r>
    </w:p>
    <w:p w:rsidR="00796292" w:rsidRPr="006F20C9" w:rsidRDefault="00875079">
      <w:pPr>
        <w:ind w:left="537" w:right="216"/>
        <w:rPr>
          <w:lang w:val="ru-RU"/>
        </w:rPr>
      </w:pPr>
      <w:r>
        <w:rPr>
          <w:rFonts w:ascii="Calibri" w:eastAsia="Calibri" w:hAnsi="Calibri" w:cs="Calibri"/>
          <w:noProof/>
          <w:sz w:val="22"/>
          <w:lang w:val="ru-RU" w:eastAsia="ru-RU" w:bidi="ar-SA"/>
        </w:rPr>
        <mc:AlternateContent>
          <mc:Choice Requires="wpg">
            <w:drawing>
              <wp:anchor distT="0" distB="0" distL="114300" distR="114300" simplePos="0" relativeHeight="251658240" behindDoc="0" locked="0" layoutInCell="1" allowOverlap="1">
                <wp:simplePos x="0" y="0"/>
                <wp:positionH relativeFrom="column">
                  <wp:posOffset>378409</wp:posOffset>
                </wp:positionH>
                <wp:positionV relativeFrom="paragraph">
                  <wp:posOffset>-80</wp:posOffset>
                </wp:positionV>
                <wp:extent cx="5940426" cy="19685"/>
                <wp:effectExtent l="0" t="0" r="0" b="0"/>
                <wp:wrapNone/>
                <wp:docPr id="72129" name="Group 72129"/>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5667" name="Shape 5667"/>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7B774C" id="Group 72129" o:spid="_x0000_s1026" style="position:absolute;margin-left:29.8pt;margin-top:0;width:467.75pt;height:1.55pt;z-index:251658240"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qMWgIAAMwFAAAOAAAAZHJzL2Uyb0RvYy54bWykVM1u2zAMvg/oOwi6N7aDJm2MOD2sWy7D&#10;VqzdAyiyZBuQJUFS4uTtR9E/CVKsh8wHmZLIj+RHiuvnY6vIQTjfGF3QbJZSIjQ3ZaOrgv55/37/&#10;RIkPTJdMGS0KehKePm/uvqw7m4u5qY0qhSMAon3e2YLWIdg8STyvRcv8zFih4VIa17IAW1clpWMd&#10;oLcqmafpMumMK60zXHgPpy/9Jd0gvpSCh19SehGIKijEFnB1uO7immzWLK8cs3XDhzDYDVG0rNHg&#10;dIJ6YYGRvWs+QLUNd8YbGWbctImRsuECc4BssvQqm60ze4u5VHlX2YkmoPaKp5th+c/DqyNNWdDH&#10;eTZfUaJZC2VCz6Q/Aoo6W+WguXX2zb664aDqdzHro3Rt/EM+5IjkniZyxTEQDoeL1UP6MF9SwuEu&#10;Wy2fFj35vIYKfbDi9bdP7ZLRaRJjm0LpLLSRPzPl/4+pt5pZgQXwMf+BqcVy+TgShRoET5AW1JtI&#10;8rkHvm5iCFtzypLlfO/DVhikmR1++NB3bjlKrB4lftSj6KD/P+18y0K0ixFGkXTnOsWz1hzEu8Hb&#10;cFUiCO18q/Sl1lTpsQlAt9cAIbrZrAcBXYN8mZzSMYq+QQhnMBOkYgEfFzwHXULeiAe/WO2eYJTC&#10;SYkYq9K/hYSehqbL0M67avdVOXJgcQrgF3sPYUA12shGqckq/adVVGXK1mzAGmAGBwg5IEVNgQPo&#10;GpYP0fRTCN4yzKVxFkFIkxGGZXSY7DVMUHR4kW0Ud6Y84atEQqD9kRocGRjRMN7iTLrco9Z5CG/+&#10;AgAA//8DAFBLAwQUAAYACAAAACEAqoglbtwAAAAFAQAADwAAAGRycy9kb3ducmV2LnhtbEyPQUvD&#10;QBSE74L/YXmCN7tZS4qJ2ZRS1FMRbAXx9pp9TUKzuyG7TdJ/7/Okx2GGmW+K9Ww7MdIQWu80qEUC&#10;glzlTetqDZ+H14cnECGiM9h5RxquFGBd3t4UmBs/uQ8a97EWXOJCjhqaGPtcylA1ZDEsfE+OvZMf&#10;LEaWQy3NgBOX204+JslKWmwdLzTY07ah6ry/WA1vE06bpXoZd+fT9vp9SN+/doq0vr+bN88gIs3x&#10;Lwy/+IwOJTMd/cWZIDoNabbipAY+xG6WpQrEUcNSgSwL+Z++/AEAAP//AwBQSwECLQAUAAYACAAA&#10;ACEAtoM4kv4AAADhAQAAEwAAAAAAAAAAAAAAAAAAAAAAW0NvbnRlbnRfVHlwZXNdLnhtbFBLAQIt&#10;ABQABgAIAAAAIQA4/SH/1gAAAJQBAAALAAAAAAAAAAAAAAAAAC8BAABfcmVscy8ucmVsc1BLAQIt&#10;ABQABgAIAAAAIQB35tqMWgIAAMwFAAAOAAAAAAAAAAAAAAAAAC4CAABkcnMvZTJvRG9jLnhtbFBL&#10;AQItABQABgAIAAAAIQCqiCVu3AAAAAUBAAAPAAAAAAAAAAAAAAAAALQEAABkcnMvZG93bnJldi54&#10;bWxQSwUGAAAAAAQABADzAAAAvQUAAAAA&#10;">
                <v:shape id="Shape 5667"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oOxQAAAN0AAAAPAAAAZHJzL2Rvd25yZXYueG1sRI9BSwMx&#10;FITvgv8hPMGL2Kxi17o2LaUoeLK1LT0/Ns/N4uZlTZ7t+u+bguBxmJlvmOl88J06UExtYAN3owIU&#10;cR1sy42B3fb1dgIqCbLFLjAZ+KUE89nlxRQrG478QYeNNCpDOFVowIn0ldapduQxjUJPnL3PED1K&#10;lrHRNuIxw32n74ui1B5bzgsOe1o6qr82P97A9v1lTdGuvh9u9tqKe7Lj9U6Mub4aFs+ghAb5D/+1&#10;36yBcVk+wvlNfgJ6dgIAAP//AwBQSwECLQAUAAYACAAAACEA2+H2y+4AAACFAQAAEwAAAAAAAAAA&#10;AAAAAAAAAAAAW0NvbnRlbnRfVHlwZXNdLnhtbFBLAQItABQABgAIAAAAIQBa9CxbvwAAABUBAAAL&#10;AAAAAAAAAAAAAAAAAB8BAABfcmVscy8ucmVsc1BLAQItABQABgAIAAAAIQACFvoOxQAAAN0AAAAP&#10;AAAAAAAAAAAAAAAAAAcCAABkcnMvZG93bnJldi54bWxQSwUGAAAAAAMAAwC3AAAA+QIAAAAA&#10;" path="m,l5940426,e" filled="f" strokeweight="1.55pt">
                  <v:path arrowok="t" textboxrect="0,0,5940426,0"/>
                </v:shape>
              </v:group>
            </w:pict>
          </mc:Fallback>
        </mc:AlternateContent>
      </w:r>
      <w:r w:rsidRPr="006F20C9">
        <w:rPr>
          <w:b/>
          <w:lang w:val="ru-RU"/>
        </w:rPr>
        <w:t xml:space="preserve">Пены </w:t>
      </w:r>
      <w:r w:rsidRPr="006F20C9">
        <w:rPr>
          <w:lang w:val="ru-RU"/>
        </w:rPr>
        <w:t xml:space="preserve">- коллоидные системы, состоящие из пузырьков газа, окруженных пленками жидкости, и характеризуются агрегативной и термодинамической неустойчивостью. </w:t>
      </w:r>
    </w:p>
    <w:p w:rsidR="00796292" w:rsidRPr="006F20C9" w:rsidRDefault="00875079">
      <w:pPr>
        <w:spacing w:after="0" w:line="259" w:lineRule="auto"/>
        <w:ind w:left="0" w:right="0" w:firstLine="0"/>
        <w:rPr>
          <w:lang w:val="ru-RU"/>
        </w:rPr>
      </w:pPr>
      <w:r w:rsidRPr="006F20C9">
        <w:rPr>
          <w:sz w:val="26"/>
          <w:lang w:val="ru-RU"/>
        </w:rPr>
        <w:t xml:space="preserve"> </w:t>
      </w:r>
    </w:p>
    <w:p w:rsidR="00796292" w:rsidRPr="006F20C9" w:rsidRDefault="00875079">
      <w:pPr>
        <w:ind w:left="537" w:right="216"/>
        <w:rPr>
          <w:lang w:val="ru-RU"/>
        </w:rPr>
      </w:pPr>
      <w:r w:rsidRPr="006F20C9">
        <w:rPr>
          <w:lang w:val="ru-RU"/>
        </w:rPr>
        <w:t xml:space="preserve">К воде добавляют пенообразователи (ПО) и пенопорошки, в качестве которых применяют некоторые природные и синтетические поверхностно-активные вещества. Для улучшения эксплуатационных характеристик ПО (морозоустойчивости и др.) вводят различные добавки и стабилизаторы. </w:t>
      </w:r>
    </w:p>
    <w:p w:rsidR="00796292" w:rsidRPr="006F20C9" w:rsidRDefault="00875079">
      <w:pPr>
        <w:spacing w:after="135" w:line="259" w:lineRule="auto"/>
        <w:ind w:left="0" w:right="0" w:firstLine="0"/>
        <w:rPr>
          <w:lang w:val="ru-RU"/>
        </w:rPr>
      </w:pPr>
      <w:r w:rsidRPr="006F20C9">
        <w:rPr>
          <w:sz w:val="17"/>
          <w:lang w:val="ru-RU"/>
        </w:rPr>
        <w:t xml:space="preserve"> </w:t>
      </w:r>
    </w:p>
    <w:p w:rsidR="00796292" w:rsidRPr="006F20C9" w:rsidRDefault="00875079">
      <w:pPr>
        <w:ind w:left="537" w:right="216"/>
        <w:rPr>
          <w:lang w:val="ru-RU"/>
        </w:rPr>
      </w:pPr>
      <w:r w:rsidRPr="006F20C9">
        <w:rPr>
          <w:lang w:val="ru-RU"/>
        </w:rPr>
        <w:t xml:space="preserve">Основной классификационной характеристикой ПО является кратность образующейся пены - отношение объема пены к объему ее жидкой фазы.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lang w:val="ru-RU"/>
        </w:rPr>
        <w:t xml:space="preserve">Пены подразделяются на виды: химическая и воздушно-механическая. </w:t>
      </w:r>
    </w:p>
    <w:p w:rsidR="00796292" w:rsidRPr="006F20C9" w:rsidRDefault="00875079">
      <w:pPr>
        <w:spacing w:after="0" w:line="259" w:lineRule="auto"/>
        <w:ind w:left="0" w:right="0" w:firstLine="0"/>
        <w:rPr>
          <w:lang w:val="ru-RU"/>
        </w:rPr>
      </w:pPr>
      <w:r w:rsidRPr="006F20C9">
        <w:rPr>
          <w:sz w:val="22"/>
          <w:lang w:val="ru-RU"/>
        </w:rPr>
        <w:t xml:space="preserve"> </w:t>
      </w:r>
      <w:r w:rsidRPr="006F20C9">
        <w:rPr>
          <w:sz w:val="22"/>
          <w:lang w:val="ru-RU"/>
        </w:rPr>
        <w:tab/>
      </w:r>
      <w:r w:rsidRPr="006F20C9">
        <w:rPr>
          <w:lang w:val="ru-RU"/>
        </w:rPr>
        <w:t xml:space="preserve"> </w:t>
      </w:r>
    </w:p>
    <w:p w:rsidR="00796292" w:rsidRPr="006F20C9" w:rsidRDefault="00875079">
      <w:pPr>
        <w:spacing w:after="0" w:line="226" w:lineRule="auto"/>
        <w:ind w:left="0" w:right="9407" w:firstLine="0"/>
        <w:rPr>
          <w:lang w:val="ru-RU"/>
        </w:rPr>
      </w:pPr>
      <w:r w:rsidRPr="006F20C9">
        <w:rPr>
          <w:lang w:val="ru-RU"/>
        </w:rPr>
        <w:t xml:space="preserve"> </w:t>
      </w:r>
      <w:r w:rsidRPr="006F20C9">
        <w:rPr>
          <w:sz w:val="31"/>
          <w:lang w:val="ru-RU"/>
        </w:rPr>
        <w:t xml:space="preserve"> </w:t>
      </w:r>
    </w:p>
    <w:p w:rsidR="00796292" w:rsidRPr="006F20C9" w:rsidRDefault="00875079">
      <w:pPr>
        <w:spacing w:after="25" w:line="295" w:lineRule="auto"/>
        <w:ind w:left="537" w:right="188"/>
        <w:jc w:val="both"/>
        <w:rPr>
          <w:lang w:val="ru-RU"/>
        </w:rPr>
      </w:pPr>
      <w:r w:rsidRPr="006F20C9">
        <w:rPr>
          <w:lang w:val="ru-RU"/>
        </w:rPr>
        <w:t xml:space="preserve">Химическая пена образуется при взаимодействии растворов кислот и щелочей. Из-за низкой кратности пены, высокой коррозионноактивности широкого применения не нашла (огнетушители ОХП-10). </w:t>
      </w:r>
    </w:p>
    <w:p w:rsidR="00796292" w:rsidRPr="006F20C9" w:rsidRDefault="00875079">
      <w:pPr>
        <w:spacing w:after="0" w:line="259" w:lineRule="auto"/>
        <w:ind w:left="0" w:right="0" w:firstLine="0"/>
        <w:rPr>
          <w:lang w:val="ru-RU"/>
        </w:rPr>
      </w:pPr>
      <w:r w:rsidRPr="006F20C9">
        <w:rPr>
          <w:sz w:val="29"/>
          <w:lang w:val="ru-RU"/>
        </w:rPr>
        <w:t xml:space="preserve"> </w:t>
      </w:r>
    </w:p>
    <w:p w:rsidR="00796292" w:rsidRPr="006F20C9" w:rsidRDefault="00875079">
      <w:pPr>
        <w:spacing w:after="3" w:line="270" w:lineRule="auto"/>
        <w:ind w:left="533" w:right="0"/>
        <w:rPr>
          <w:lang w:val="ru-RU"/>
        </w:rPr>
      </w:pPr>
      <w:r w:rsidRPr="006F20C9">
        <w:rPr>
          <w:b/>
          <w:lang w:val="ru-RU"/>
        </w:rPr>
        <w:t xml:space="preserve">Воздушно-механическая пена в зависимости от ее кратности подразделяется на: </w:t>
      </w:r>
    </w:p>
    <w:p w:rsidR="00796292" w:rsidRPr="006F20C9" w:rsidRDefault="00875079">
      <w:pPr>
        <w:spacing w:after="0" w:line="259" w:lineRule="auto"/>
        <w:ind w:left="0" w:right="0" w:firstLine="0"/>
        <w:rPr>
          <w:lang w:val="ru-RU"/>
        </w:rPr>
      </w:pPr>
      <w:r w:rsidRPr="006F20C9">
        <w:rPr>
          <w:b/>
          <w:sz w:val="27"/>
          <w:lang w:val="ru-RU"/>
        </w:rPr>
        <w:t xml:space="preserve"> </w:t>
      </w:r>
    </w:p>
    <w:p w:rsidR="00796292" w:rsidRDefault="00875079">
      <w:pPr>
        <w:numPr>
          <w:ilvl w:val="0"/>
          <w:numId w:val="2"/>
        </w:numPr>
        <w:spacing w:after="26"/>
        <w:ind w:right="216" w:hanging="346"/>
      </w:pPr>
      <w:r>
        <w:t xml:space="preserve">низкократную - до 20; </w:t>
      </w:r>
    </w:p>
    <w:p w:rsidR="00796292" w:rsidRDefault="00875079">
      <w:pPr>
        <w:numPr>
          <w:ilvl w:val="0"/>
          <w:numId w:val="2"/>
        </w:numPr>
        <w:ind w:right="216" w:hanging="346"/>
      </w:pPr>
      <w:r>
        <w:t xml:space="preserve">среднекратную: </w:t>
      </w:r>
    </w:p>
    <w:p w:rsidR="00796292" w:rsidRPr="006F20C9" w:rsidRDefault="00875079">
      <w:pPr>
        <w:numPr>
          <w:ilvl w:val="0"/>
          <w:numId w:val="2"/>
        </w:numPr>
        <w:ind w:right="216" w:hanging="346"/>
        <w:rPr>
          <w:lang w:val="ru-RU"/>
        </w:rPr>
      </w:pPr>
      <w:r w:rsidRPr="006F20C9">
        <w:rPr>
          <w:lang w:val="ru-RU"/>
        </w:rPr>
        <w:t xml:space="preserve">не менее 60 для пенообразователей общего назначения и углеводородных; </w:t>
      </w:r>
    </w:p>
    <w:p w:rsidR="00796292" w:rsidRPr="006F20C9" w:rsidRDefault="00875079">
      <w:pPr>
        <w:numPr>
          <w:ilvl w:val="0"/>
          <w:numId w:val="2"/>
        </w:numPr>
        <w:ind w:right="216" w:hanging="346"/>
        <w:rPr>
          <w:lang w:val="ru-RU"/>
        </w:rPr>
      </w:pPr>
      <w:r w:rsidRPr="006F20C9">
        <w:rPr>
          <w:lang w:val="ru-RU"/>
        </w:rPr>
        <w:t xml:space="preserve">не менее 40 для фторсодержащих пенообразователей; </w:t>
      </w:r>
    </w:p>
    <w:p w:rsidR="00796292" w:rsidRDefault="00875079">
      <w:pPr>
        <w:numPr>
          <w:ilvl w:val="0"/>
          <w:numId w:val="2"/>
        </w:numPr>
        <w:ind w:right="216" w:hanging="346"/>
      </w:pPr>
      <w:r>
        <w:t xml:space="preserve">высокократную - не менее 200. </w:t>
      </w:r>
    </w:p>
    <w:p w:rsidR="00796292" w:rsidRPr="006F20C9" w:rsidRDefault="00875079">
      <w:pPr>
        <w:ind w:left="537" w:right="216"/>
        <w:rPr>
          <w:lang w:val="ru-RU"/>
        </w:rPr>
      </w:pPr>
      <w:r w:rsidRPr="006F20C9">
        <w:rPr>
          <w:lang w:val="ru-RU"/>
        </w:rPr>
        <w:t xml:space="preserve">Наибольшее применение нашла пена средней кратности (60-150). Виды пенообразователей, выпускаемых отечественной промышленностью: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ПО-1 </w:t>
      </w:r>
      <w:r w:rsidRPr="006F20C9">
        <w:rPr>
          <w:lang w:val="ru-RU"/>
        </w:rPr>
        <w:t xml:space="preserve">- раствор нейтрализованного керосинового контак-12 Петрова (натриевые соли сульфокислот) с добавками костного клея и этанола или этиленгликоля. Применяется для тушения пожаров класса А и В (кроме полярных соединений). </w:t>
      </w:r>
    </w:p>
    <w:p w:rsidR="00796292" w:rsidRPr="006F20C9" w:rsidRDefault="00875079">
      <w:pPr>
        <w:spacing w:after="0" w:line="259" w:lineRule="auto"/>
        <w:ind w:left="0" w:right="0" w:firstLine="0"/>
        <w:rPr>
          <w:lang w:val="ru-RU"/>
        </w:rPr>
      </w:pPr>
      <w:r w:rsidRPr="006F20C9">
        <w:rPr>
          <w:sz w:val="27"/>
          <w:lang w:val="ru-RU"/>
        </w:rPr>
        <w:lastRenderedPageBreak/>
        <w:t xml:space="preserve"> </w:t>
      </w:r>
    </w:p>
    <w:p w:rsidR="00796292" w:rsidRPr="006F20C9" w:rsidRDefault="00875079">
      <w:pPr>
        <w:ind w:left="537" w:right="216"/>
        <w:rPr>
          <w:lang w:val="ru-RU"/>
        </w:rPr>
      </w:pPr>
      <w:r w:rsidRPr="006F20C9">
        <w:rPr>
          <w:b/>
          <w:lang w:val="ru-RU"/>
        </w:rPr>
        <w:t xml:space="preserve">ПО-1Д </w:t>
      </w:r>
      <w:r w:rsidRPr="006F20C9">
        <w:rPr>
          <w:lang w:val="ru-RU"/>
        </w:rPr>
        <w:t xml:space="preserve">- раствор алкиларилсульфоната. </w:t>
      </w:r>
    </w:p>
    <w:p w:rsidR="00796292" w:rsidRPr="006F20C9" w:rsidRDefault="00875079">
      <w:pPr>
        <w:spacing w:after="0" w:line="259" w:lineRule="auto"/>
        <w:ind w:left="0" w:right="0" w:firstLine="0"/>
        <w:rPr>
          <w:lang w:val="ru-RU"/>
        </w:rPr>
      </w:pPr>
      <w:r w:rsidRPr="006F20C9">
        <w:rPr>
          <w:sz w:val="30"/>
          <w:lang w:val="ru-RU"/>
        </w:rPr>
        <w:t xml:space="preserve"> </w:t>
      </w:r>
    </w:p>
    <w:p w:rsidR="00796292" w:rsidRPr="006F20C9" w:rsidRDefault="00875079">
      <w:pPr>
        <w:ind w:left="537" w:right="216"/>
        <w:rPr>
          <w:lang w:val="ru-RU"/>
        </w:rPr>
      </w:pPr>
      <w:r w:rsidRPr="006F20C9">
        <w:rPr>
          <w:b/>
          <w:lang w:val="ru-RU"/>
        </w:rPr>
        <w:t xml:space="preserve">ПО-1с </w:t>
      </w:r>
      <w:r w:rsidRPr="006F20C9">
        <w:rPr>
          <w:lang w:val="ru-RU"/>
        </w:rPr>
        <w:t xml:space="preserve">- то же, с добавками альгината натрия и спиртов фракции С10-С12. Применяется для тушения пожаров классов А и В (в т.ч. и полярных веществ). В связи с большим расходом применяется редко.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ПО-ЗАИ </w:t>
      </w:r>
      <w:r w:rsidRPr="006F20C9">
        <w:rPr>
          <w:lang w:val="ru-RU"/>
        </w:rPr>
        <w:t xml:space="preserve">- раствор вторичных алкилсульфатов. Обладает пониженной коррозионной способностью. </w:t>
      </w:r>
    </w:p>
    <w:p w:rsidR="00796292" w:rsidRPr="006F20C9" w:rsidRDefault="00875079">
      <w:pPr>
        <w:spacing w:after="0" w:line="259" w:lineRule="auto"/>
        <w:ind w:left="0" w:right="0" w:firstLine="0"/>
        <w:rPr>
          <w:lang w:val="ru-RU"/>
        </w:rPr>
      </w:pPr>
      <w:r w:rsidRPr="006F20C9">
        <w:rPr>
          <w:sz w:val="28"/>
          <w:lang w:val="ru-RU"/>
        </w:rPr>
        <w:t xml:space="preserve"> </w:t>
      </w:r>
    </w:p>
    <w:p w:rsidR="00796292" w:rsidRPr="006F20C9" w:rsidRDefault="00875079">
      <w:pPr>
        <w:ind w:left="537" w:right="216"/>
        <w:rPr>
          <w:lang w:val="ru-RU"/>
        </w:rPr>
      </w:pPr>
      <w:r w:rsidRPr="006F20C9">
        <w:rPr>
          <w:b/>
          <w:lang w:val="ru-RU"/>
        </w:rPr>
        <w:t xml:space="preserve">ПО-6К </w:t>
      </w:r>
      <w:r w:rsidRPr="006F20C9">
        <w:rPr>
          <w:lang w:val="ru-RU"/>
        </w:rPr>
        <w:t xml:space="preserve">- раствор смеси натриевых солей сульфокислот. </w:t>
      </w:r>
    </w:p>
    <w:p w:rsidR="00796292" w:rsidRPr="006F20C9" w:rsidRDefault="00875079">
      <w:pPr>
        <w:spacing w:after="0" w:line="259" w:lineRule="auto"/>
        <w:ind w:left="0" w:right="0" w:firstLine="0"/>
        <w:rPr>
          <w:lang w:val="ru-RU"/>
        </w:rPr>
      </w:pPr>
      <w:r w:rsidRPr="006F20C9">
        <w:rPr>
          <w:sz w:val="31"/>
          <w:lang w:val="ru-RU"/>
        </w:rPr>
        <w:t xml:space="preserve"> </w:t>
      </w:r>
    </w:p>
    <w:p w:rsidR="00796292" w:rsidRPr="006F20C9" w:rsidRDefault="00875079">
      <w:pPr>
        <w:ind w:left="537" w:right="216"/>
        <w:rPr>
          <w:lang w:val="ru-RU"/>
        </w:rPr>
      </w:pPr>
      <w:r w:rsidRPr="006F20C9">
        <w:rPr>
          <w:b/>
          <w:lang w:val="ru-RU"/>
        </w:rPr>
        <w:t xml:space="preserve">ПО "ТЭАС" </w:t>
      </w:r>
      <w:r w:rsidRPr="006F20C9">
        <w:rPr>
          <w:lang w:val="ru-RU"/>
        </w:rPr>
        <w:t xml:space="preserve">- обладает биоразлагаемостью. </w:t>
      </w:r>
    </w:p>
    <w:p w:rsidR="00796292" w:rsidRPr="006F20C9" w:rsidRDefault="00875079">
      <w:pPr>
        <w:spacing w:after="245" w:line="259" w:lineRule="auto"/>
        <w:ind w:left="0" w:right="0" w:firstLine="0"/>
        <w:rPr>
          <w:lang w:val="ru-RU"/>
        </w:rPr>
      </w:pPr>
      <w:r w:rsidRPr="006F20C9">
        <w:rPr>
          <w:sz w:val="11"/>
          <w:lang w:val="ru-RU"/>
        </w:rPr>
        <w:t xml:space="preserve"> </w:t>
      </w:r>
    </w:p>
    <w:p w:rsidR="00796292" w:rsidRPr="003159D8" w:rsidRDefault="00875079">
      <w:pPr>
        <w:ind w:left="537" w:right="216"/>
        <w:rPr>
          <w:lang w:val="ru-RU"/>
        </w:rPr>
      </w:pPr>
      <w:r w:rsidRPr="006F20C9">
        <w:rPr>
          <w:b/>
          <w:lang w:val="ru-RU"/>
        </w:rPr>
        <w:t xml:space="preserve">ПО "САМПО" </w:t>
      </w:r>
      <w:r w:rsidRPr="006F20C9">
        <w:rPr>
          <w:lang w:val="ru-RU"/>
        </w:rPr>
        <w:t xml:space="preserve">- обладает повышенной огнетушащей способностью </w:t>
      </w:r>
      <w:r w:rsidRPr="003159D8">
        <w:rPr>
          <w:lang w:val="ru-RU"/>
        </w:rPr>
        <w:t xml:space="preserve">(проникающей способностью), биоразлагаем. </w:t>
      </w:r>
    </w:p>
    <w:p w:rsidR="00796292" w:rsidRPr="003159D8" w:rsidRDefault="00875079">
      <w:pPr>
        <w:spacing w:after="0" w:line="259" w:lineRule="auto"/>
        <w:ind w:left="0" w:right="0" w:firstLine="0"/>
        <w:rPr>
          <w:lang w:val="ru-RU"/>
        </w:rPr>
      </w:pPr>
      <w:r w:rsidRPr="003159D8">
        <w:rPr>
          <w:sz w:val="28"/>
          <w:lang w:val="ru-RU"/>
        </w:rPr>
        <w:t xml:space="preserve"> </w:t>
      </w:r>
    </w:p>
    <w:p w:rsidR="00796292" w:rsidRPr="006F20C9" w:rsidRDefault="00875079">
      <w:pPr>
        <w:ind w:left="537" w:right="216"/>
        <w:rPr>
          <w:lang w:val="ru-RU"/>
        </w:rPr>
      </w:pPr>
      <w:r w:rsidRPr="006F20C9">
        <w:rPr>
          <w:b/>
          <w:lang w:val="ru-RU"/>
        </w:rPr>
        <w:t xml:space="preserve">ПО "Форэтол" </w:t>
      </w:r>
      <w:r w:rsidRPr="006F20C9">
        <w:rPr>
          <w:lang w:val="ru-RU"/>
        </w:rPr>
        <w:t xml:space="preserve">- на основе фторированных ПАВ. </w:t>
      </w:r>
    </w:p>
    <w:p w:rsidR="00796292" w:rsidRPr="006F20C9" w:rsidRDefault="00875079">
      <w:pPr>
        <w:spacing w:after="0" w:line="259" w:lineRule="auto"/>
        <w:ind w:left="0" w:right="0" w:firstLine="0"/>
        <w:rPr>
          <w:lang w:val="ru-RU"/>
        </w:rPr>
      </w:pPr>
      <w:r w:rsidRPr="006F20C9">
        <w:rPr>
          <w:sz w:val="30"/>
          <w:lang w:val="ru-RU"/>
        </w:rPr>
        <w:t xml:space="preserve"> </w:t>
      </w:r>
    </w:p>
    <w:p w:rsidR="00796292" w:rsidRDefault="00875079">
      <w:pPr>
        <w:ind w:left="537" w:right="216"/>
      </w:pPr>
      <w:r w:rsidRPr="006F20C9">
        <w:rPr>
          <w:b/>
          <w:lang w:val="ru-RU"/>
        </w:rPr>
        <w:t xml:space="preserve">ПО универсальный </w:t>
      </w:r>
      <w:r w:rsidRPr="006F20C9">
        <w:rPr>
          <w:lang w:val="ru-RU"/>
        </w:rPr>
        <w:t xml:space="preserve">- на основе фторированных ПАВ. </w:t>
      </w:r>
      <w:r>
        <w:t xml:space="preserve">Концентрация раствора - 10%. </w:t>
      </w:r>
    </w:p>
    <w:p w:rsidR="00796292" w:rsidRDefault="00875079">
      <w:pPr>
        <w:spacing w:after="0" w:line="259" w:lineRule="auto"/>
        <w:ind w:left="0" w:right="0" w:firstLine="0"/>
      </w:pPr>
      <w:r>
        <w:t xml:space="preserve"> </w:t>
      </w:r>
      <w:r>
        <w:tab/>
        <w:t xml:space="preserve"> </w:t>
      </w:r>
    </w:p>
    <w:p w:rsidR="00796292" w:rsidRDefault="00875079">
      <w:pPr>
        <w:spacing w:after="0" w:line="259" w:lineRule="auto"/>
        <w:ind w:left="0" w:right="0" w:firstLine="0"/>
      </w:pPr>
      <w:r>
        <w:rPr>
          <w:sz w:val="13"/>
        </w:rPr>
        <w:t xml:space="preserve"> </w:t>
      </w:r>
    </w:p>
    <w:p w:rsidR="00796292" w:rsidRDefault="00875079">
      <w:pPr>
        <w:spacing w:after="253" w:line="259" w:lineRule="auto"/>
        <w:ind w:left="540" w:right="0" w:firstLine="0"/>
      </w:pP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72423" name="Group 72423"/>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6067" name="Shape 6067"/>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B337AA" id="Group 72423"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iPWgIAAMwFAAAOAAAAZHJzL2Uyb0RvYy54bWykVM1u2zAMvg/YOwi6L3ayJG2N2D2sWy7D&#10;VrTdAyiyZBuQJUFS4uTtR9E/CVKsh8wHmZLIj+RHipvHY6vIQTjfGJ3T+SylRGhuykZXOf3z9uPL&#10;PSU+MF0yZbTI6Ul4+lh8/rTpbCYWpjaqFI4AiPZZZ3Nah2CzJPG8Fi3zM2OFhktpXMsCbF2VlI51&#10;gN6qZJGm66QzrrTOcOE9nD71l7RAfCkFD7+l9CIQlVOILeDqcN3FNSk2LKscs3XDhzDYDVG0rNHg&#10;dIJ6YoGRvWveQbUNd8YbGWbctImRsuECc4Bs5ulVNltn9hZzqbKushNNQO0VTzfD8l+HZ0eaMqd3&#10;i+XiKyWatVAm9Ez6I6Cos1UGmltnX+2zGw6qfhezPkrXxj/kQ45I7mkiVxwD4XC4elimy8WKEg53&#10;84f1/aonn9dQoXdWvP7+oV0yOk1ibFMonYU28mem/P8x9VozK7AAPuY/MLVO13cjUahB8ARpQb2J&#10;JJ954OsmhrA1pyxZxvc+bIVBmtnhpw9955ajxOpR4kc9ig76/8POtyxEuxhhFEl3rlM8a81BvBm8&#10;DVclgtDOt0pfak2VHpsAdHsNEKKbYjMI6Brky+SUjlH0DUI4g5kgFQv4uOA56BLyRjz4xWr3BKMU&#10;TkrEWJV+ERJ6GppujnbeVbtvypEDi1MAv9h7CAOq0UY2Sk1W6T+toipTtmYD1gAzOEDIASlqChxA&#10;17B8iKafQvCWYS6NswhCmowwLKPDZK9hgqLDi2yjuDPlCV8lEgLtj9TgyMCIhvEWZ9LlHrXOQ7j4&#10;Cw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BBceI9aAgAAzAUAAA4AAAAAAAAAAAAAAAAALgIAAGRycy9lMm9Eb2MueG1sUEsB&#10;Ai0AFAAGAAgAAAAhAAblxsvbAAAAAwEAAA8AAAAAAAAAAAAAAAAAtAQAAGRycy9kb3ducmV2Lnht&#10;bFBLBQYAAAAABAAEAPMAAAC8BQAAAAA=&#10;">
                <v:shape id="Shape 6067"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U/wgAAAN0AAAAPAAAAZHJzL2Rvd25yZXYueG1sRI9Pi8Iw&#10;FMTvgt8hPMGbpnroLtVUVBBkT65bPD+aZ1vavJQm/bPf3ggLexxm5jfM/jCZRgzUucqygs06AkGc&#10;W11xoSD7uaw+QTiPrLGxTAp+ycEhnc/2mGg78jcNd1+IAGGXoILS+zaR0uUlGXRr2xIH72k7gz7I&#10;rpC6wzHATSO3URRLgxWHhRJbOpeU1/feKLjcru6rPto+b0z2OE1D70YkpZaL6bgD4Wny/+G/9lUr&#10;iKP4A95vwhOQ6QsAAP//AwBQSwECLQAUAAYACAAAACEA2+H2y+4AAACFAQAAEwAAAAAAAAAAAAAA&#10;AAAAAAAAW0NvbnRlbnRfVHlwZXNdLnhtbFBLAQItABQABgAIAAAAIQBa9CxbvwAAABUBAAALAAAA&#10;AAAAAAAAAAAAAB8BAABfcmVscy8ucmVsc1BLAQItABQABgAIAAAAIQDDyJU/wgAAAN0AAAAPAAAA&#10;AAAAAAAAAAAAAAcCAABkcnMvZG93bnJldi54bWxQSwUGAAAAAAMAAwC3AAAA9gIAAAAA&#10;" path="m,l5940425,e" filled="f" strokeweight="1.55pt">
                  <v:path arrowok="t" textboxrect="0,0,5940425,0"/>
                </v:shape>
                <w10:anchorlock/>
              </v:group>
            </w:pict>
          </mc:Fallback>
        </mc:AlternateContent>
      </w:r>
    </w:p>
    <w:p w:rsidR="00796292" w:rsidRDefault="00875079">
      <w:pPr>
        <w:pStyle w:val="1"/>
        <w:ind w:left="680" w:right="228"/>
      </w:pPr>
      <w:r>
        <w:t xml:space="preserve">Инертные разбавители </w:t>
      </w:r>
    </w:p>
    <w:p w:rsidR="00796292" w:rsidRPr="00514A4F" w:rsidRDefault="00875079">
      <w:pPr>
        <w:spacing w:after="37" w:line="259" w:lineRule="auto"/>
        <w:ind w:left="0" w:right="0" w:firstLine="0"/>
        <w:rPr>
          <w:lang w:val="ru-RU"/>
        </w:rPr>
      </w:pPr>
      <w:r w:rsidRPr="00514A4F">
        <w:rPr>
          <w:b/>
          <w:sz w:val="23"/>
          <w:lang w:val="ru-RU"/>
        </w:rPr>
        <w:t xml:space="preserve"> </w:t>
      </w:r>
    </w:p>
    <w:p w:rsidR="00796292" w:rsidRPr="00514A4F" w:rsidRDefault="00875079">
      <w:pPr>
        <w:ind w:left="537" w:right="216"/>
        <w:rPr>
          <w:lang w:val="ru-RU"/>
        </w:rPr>
      </w:pPr>
      <w:r>
        <w:rPr>
          <w:rFonts w:ascii="Calibri" w:eastAsia="Calibri" w:hAnsi="Calibri" w:cs="Calibri"/>
          <w:noProof/>
          <w:sz w:val="22"/>
          <w:lang w:val="ru-RU" w:eastAsia="ru-RU" w:bidi="ar-SA"/>
        </w:rPr>
        <mc:AlternateContent>
          <mc:Choice Requires="wpg">
            <w:drawing>
              <wp:anchor distT="0" distB="0" distL="114300" distR="114300" simplePos="0" relativeHeight="251659264" behindDoc="0" locked="0" layoutInCell="1" allowOverlap="1">
                <wp:simplePos x="0" y="0"/>
                <wp:positionH relativeFrom="column">
                  <wp:posOffset>378409</wp:posOffset>
                </wp:positionH>
                <wp:positionV relativeFrom="paragraph">
                  <wp:posOffset>510</wp:posOffset>
                </wp:positionV>
                <wp:extent cx="5940426" cy="19685"/>
                <wp:effectExtent l="0" t="0" r="0" b="0"/>
                <wp:wrapNone/>
                <wp:docPr id="72424" name="Group 72424"/>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6068" name="Shape 6068"/>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7553A7" id="Group 72424" o:spid="_x0000_s1026" style="position:absolute;margin-left:29.8pt;margin-top:.05pt;width:467.75pt;height:1.55pt;z-index:251659264"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buWwIAAMwFAAAOAAAAZHJzL2Uyb0RvYy54bWykVM1u2zAMvg/YOwi6L3aC1GuNOD2sWy7D&#10;VqzdAyiyZBuQJUFS7OTtR9E/CVK0h8wHmZLIj+RHipvHY6tIJ5xvjC7ocpFSIjQ3ZaOrgv59/fHl&#10;nhIfmC6ZMloU9CQ8fdx+/rTpbS5WpjaqFI4AiPZ5bwtah2DzJPG8Fi3zC2OFhktpXMsCbF2VlI71&#10;gN6qZJWmWdIbV1pnuPAeTp+GS7pFfCkFD7+l9CIQVVCILeDqcN3HNdluWF45ZuuGj2GwG6JoWaPB&#10;6Qz1xAIjB9e8gWob7ow3Miy4aRMjZcMF5gDZLNOrbHbOHCzmUuV9ZWeagNornm6G5b+6Z0easqBf&#10;V+vVmhLNWigTeibDEVDU2yoHzZ2zL/bZjQfVsItZH6Vr4x/yIUck9zSTK46BcDi8e1in61VGCYe7&#10;5UN2fzeQz2uo0BsrXn//0C6ZnCYxtjmU3kIb+TNT/v+YeqmZFVgAH/MfmcrSDLp6IAo1CJ4gLag3&#10;k+RzD3zdxBC25pwly/nBh50wSDPrfvowdG45SayeJH7Uk+ig/z/sfMtCtIsRRpH05zrFs9Z04tXg&#10;bbgqEYR2vlX6Umuu9NQEoDtogBDdbDejgK5BvkxO6RjF0CCEM5gJUrGAjwuegy4hb8SDX6z2QDBK&#10;4aREjFXpP0JCT0PTLdHOu2r/TTnSsTgF8Iu9hzCgGm1ko9Rslb5rFVWZsjUbsUaY0QFCjkhRU+AA&#10;uoblYzTDFIK3DHNpmkUQ0myEYRkdZnsNExQdXmQbxb0pT/gqkRBof6QGRwZGNI63OJMu96h1HsLb&#10;fwAAAP//AwBQSwMEFAAGAAgAAAAhAMsZ7QLcAAAABQEAAA8AAABkcnMvZG93bnJldi54bWxMjkFr&#10;wkAQhe+F/odlCr3VTZRIE7MRkbYnKVQLxduYHZNgdjZk1yT++66n9vbmvcebL19PphUD9a6xrCCe&#10;RSCIS6sbrhR8H95fXkE4j6yxtUwKbuRgXTw+5JhpO/IXDXtfiTDCLkMFtfddJqUrazLoZrYjDtnZ&#10;9gZ9OPtK6h7HMG5aOY+ipTTYcPhQY0fbmsrL/moUfIw4bhbx27C7nLe34yH5/NnFpNTz07RZgfA0&#10;+b8y3PEDOhSB6WSvrJ1oFSTpMjTvvghpmiZBnBQs5iCLXP6nL34BAAD//wMAUEsBAi0AFAAGAAgA&#10;AAAhALaDOJL+AAAA4QEAABMAAAAAAAAAAAAAAAAAAAAAAFtDb250ZW50X1R5cGVzXS54bWxQSwEC&#10;LQAUAAYACAAAACEAOP0h/9YAAACUAQAACwAAAAAAAAAAAAAAAAAvAQAAX3JlbHMvLnJlbHNQSwEC&#10;LQAUAAYACAAAACEAUpMG7lsCAADMBQAADgAAAAAAAAAAAAAAAAAuAgAAZHJzL2Uyb0RvYy54bWxQ&#10;SwECLQAUAAYACAAAACEAyxntAtwAAAAFAQAADwAAAAAAAAAAAAAAAAC1BAAAZHJzL2Rvd25yZXYu&#10;eG1sUEsFBgAAAAAEAAQA8wAAAL4FAAAAAA==&#10;">
                <v:shape id="Shape 6068"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GVwgAAAN0AAAAPAAAAZHJzL2Rvd25yZXYueG1sRE9NTwIx&#10;EL2b+B+aMeFioAvRDSwUYowmnhSBcJ5sh+3G7XRpR1j/vT2YeHx536vN4Dt1oZjawAamkwIUcR1s&#10;y42Bw/51PAeVBNliF5gM/FCCzfr2ZoWVDVf+pMtOGpVDOFVowIn0ldapduQxTUJPnLlTiB4lw9ho&#10;G/Gaw32nZ0VRao8t5waHPT07qr92397A/v1lS9F+nB/uj9qKW9jH7UGMGd0NT0tQQoP8i//cb9ZA&#10;WZR5bn6Tn4Be/wIAAP//AwBQSwECLQAUAAYACAAAACEA2+H2y+4AAACFAQAAEwAAAAAAAAAAAAAA&#10;AAAAAAAAW0NvbnRlbnRfVHlwZXNdLnhtbFBLAQItABQABgAIAAAAIQBa9CxbvwAAABUBAAALAAAA&#10;AAAAAAAAAAAAAB8BAABfcmVscy8ucmVsc1BLAQItABQABgAIAAAAIQC8qNGVwgAAAN0AAAAPAAAA&#10;AAAAAAAAAAAAAAcCAABkcnMvZG93bnJldi54bWxQSwUGAAAAAAMAAwC3AAAA9gIAAAAA&#10;" path="m,l5940426,e" filled="f" strokeweight="1.55pt">
                  <v:path arrowok="t" textboxrect="0,0,5940426,0"/>
                </v:shape>
              </v:group>
            </w:pict>
          </mc:Fallback>
        </mc:AlternateContent>
      </w:r>
      <w:r w:rsidRPr="00514A4F">
        <w:rPr>
          <w:lang w:val="ru-RU"/>
        </w:rPr>
        <w:t>Диоксид углерода (СО</w:t>
      </w:r>
      <w:r w:rsidRPr="00514A4F">
        <w:rPr>
          <w:sz w:val="16"/>
          <w:lang w:val="ru-RU"/>
        </w:rPr>
        <w:t>2</w:t>
      </w:r>
      <w:r w:rsidRPr="00514A4F">
        <w:rPr>
          <w:lang w:val="ru-RU"/>
        </w:rPr>
        <w:t>)</w:t>
      </w:r>
      <w:r w:rsidRPr="00514A4F">
        <w:rPr>
          <w:sz w:val="16"/>
          <w:lang w:val="ru-RU"/>
        </w:rPr>
        <w:t xml:space="preserve">3 </w:t>
      </w:r>
      <w:r w:rsidRPr="00514A4F">
        <w:rPr>
          <w:lang w:val="ru-RU"/>
        </w:rPr>
        <w:t>азот (</w:t>
      </w:r>
      <w:r>
        <w:t>N</w:t>
      </w:r>
      <w:r w:rsidRPr="00514A4F">
        <w:rPr>
          <w:sz w:val="16"/>
          <w:lang w:val="ru-RU"/>
        </w:rPr>
        <w:t>2</w:t>
      </w:r>
      <w:r w:rsidRPr="00514A4F">
        <w:rPr>
          <w:lang w:val="ru-RU"/>
        </w:rPr>
        <w:t>), аргон (А</w:t>
      </w:r>
      <w:r>
        <w:t>r</w:t>
      </w:r>
      <w:r w:rsidRPr="00514A4F">
        <w:rPr>
          <w:lang w:val="ru-RU"/>
        </w:rPr>
        <w:t xml:space="preserve">), дымовые газы, водяной пар применяются для тушения пожаров методом разбавления газопаровоздушной среды помещения.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Горение прекращается при снижении содержания кислорода в атмосфере защищаемого объема до 12-15% (об.). Для веществ, имеющих широкую концентрационную область распространения пламени (например, водород, ацетилен, диборан и др.), металлов, тлеющих материалов - 5% и ниже.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Аргон применяют при опасности образования взрывчатых нитридов соединений (например, нитридов некоторых металлов). </w:t>
      </w:r>
    </w:p>
    <w:p w:rsidR="00796292" w:rsidRPr="00514A4F" w:rsidRDefault="00875079">
      <w:pPr>
        <w:spacing w:after="0" w:line="259" w:lineRule="auto"/>
        <w:ind w:left="0" w:right="0" w:firstLine="0"/>
        <w:rPr>
          <w:lang w:val="ru-RU"/>
        </w:rPr>
      </w:pPr>
      <w:r w:rsidRPr="00514A4F">
        <w:rPr>
          <w:sz w:val="31"/>
          <w:lang w:val="ru-RU"/>
        </w:rPr>
        <w:t xml:space="preserve"> </w:t>
      </w:r>
    </w:p>
    <w:p w:rsidR="00796292" w:rsidRPr="00514A4F" w:rsidRDefault="00875079">
      <w:pPr>
        <w:ind w:left="537" w:right="216"/>
        <w:rPr>
          <w:lang w:val="ru-RU"/>
        </w:rPr>
      </w:pPr>
      <w:r w:rsidRPr="00514A4F">
        <w:rPr>
          <w:lang w:val="ru-RU"/>
        </w:rPr>
        <w:t>Огнетушащая концентрация СО</w:t>
      </w:r>
      <w:r w:rsidRPr="00514A4F">
        <w:rPr>
          <w:sz w:val="16"/>
          <w:lang w:val="ru-RU"/>
        </w:rPr>
        <w:t xml:space="preserve">2 </w:t>
      </w:r>
      <w:r w:rsidRPr="00514A4F">
        <w:rPr>
          <w:lang w:val="ru-RU"/>
        </w:rPr>
        <w:t>20-40% (масс.) при интенсивности расхода 0,7 кг/м</w:t>
      </w:r>
      <w:r w:rsidRPr="00514A4F">
        <w:rPr>
          <w:vertAlign w:val="superscript"/>
          <w:lang w:val="ru-RU"/>
        </w:rPr>
        <w:t>3</w:t>
      </w:r>
      <w:r w:rsidRPr="00514A4F">
        <w:rPr>
          <w:lang w:val="ru-RU"/>
        </w:rPr>
        <w:t xml:space="preserve"> и времени тушения от 60 до 120 с. </w:t>
      </w:r>
    </w:p>
    <w:p w:rsidR="00796292" w:rsidRPr="00514A4F" w:rsidRDefault="00875079">
      <w:pPr>
        <w:spacing w:after="0" w:line="259" w:lineRule="auto"/>
        <w:ind w:left="0" w:right="0" w:firstLine="0"/>
        <w:rPr>
          <w:lang w:val="ru-RU"/>
        </w:rPr>
      </w:pPr>
      <w:r w:rsidRPr="00514A4F">
        <w:rPr>
          <w:sz w:val="30"/>
          <w:lang w:val="ru-RU"/>
        </w:rPr>
        <w:t xml:space="preserve"> </w:t>
      </w:r>
    </w:p>
    <w:p w:rsidR="00796292" w:rsidRPr="00514A4F" w:rsidRDefault="00875079">
      <w:pPr>
        <w:ind w:left="537" w:right="216"/>
        <w:rPr>
          <w:lang w:val="ru-RU"/>
        </w:rPr>
      </w:pPr>
      <w:r w:rsidRPr="00514A4F">
        <w:rPr>
          <w:lang w:val="ru-RU"/>
        </w:rPr>
        <w:t>При объемном тушении щелочных металлов небольшие добавки СО</w:t>
      </w:r>
      <w:r w:rsidRPr="00514A4F">
        <w:rPr>
          <w:sz w:val="16"/>
          <w:lang w:val="ru-RU"/>
        </w:rPr>
        <w:t xml:space="preserve">2 </w:t>
      </w:r>
      <w:r w:rsidRPr="00514A4F">
        <w:rPr>
          <w:lang w:val="ru-RU"/>
        </w:rPr>
        <w:t xml:space="preserve">[до 6% (об.)] к азоту позволяют существенно повысить эффективность последнего. </w:t>
      </w:r>
    </w:p>
    <w:p w:rsidR="00796292" w:rsidRPr="00514A4F" w:rsidRDefault="00875079">
      <w:pPr>
        <w:spacing w:after="0" w:line="259" w:lineRule="auto"/>
        <w:ind w:left="0" w:right="0" w:firstLine="0"/>
        <w:rPr>
          <w:lang w:val="ru-RU"/>
        </w:rPr>
      </w:pPr>
      <w:r w:rsidRPr="00514A4F">
        <w:rPr>
          <w:sz w:val="21"/>
          <w:lang w:val="ru-RU"/>
        </w:rPr>
        <w:t xml:space="preserve"> </w:t>
      </w:r>
    </w:p>
    <w:tbl>
      <w:tblPr>
        <w:tblStyle w:val="TableGrid"/>
        <w:tblW w:w="8471" w:type="dxa"/>
        <w:tblInd w:w="1208" w:type="dxa"/>
        <w:tblCellMar>
          <w:top w:w="11" w:type="dxa"/>
          <w:right w:w="19" w:type="dxa"/>
        </w:tblCellMar>
        <w:tblLook w:val="04A0" w:firstRow="1" w:lastRow="0" w:firstColumn="1" w:lastColumn="0" w:noHBand="0" w:noVBand="1"/>
      </w:tblPr>
      <w:tblGrid>
        <w:gridCol w:w="1941"/>
        <w:gridCol w:w="6530"/>
      </w:tblGrid>
      <w:tr w:rsidR="00796292">
        <w:trPr>
          <w:trHeight w:val="3951"/>
        </w:trPr>
        <w:tc>
          <w:tcPr>
            <w:tcW w:w="1935" w:type="dxa"/>
            <w:tcBorders>
              <w:top w:val="single" w:sz="6" w:space="0" w:color="000000"/>
              <w:left w:val="single" w:sz="17" w:space="0" w:color="000000"/>
              <w:bottom w:val="single" w:sz="6" w:space="0" w:color="000000"/>
              <w:right w:val="single" w:sz="6" w:space="0" w:color="000000"/>
            </w:tcBorders>
          </w:tcPr>
          <w:p w:rsidR="00796292" w:rsidRDefault="00875079">
            <w:pPr>
              <w:tabs>
                <w:tab w:val="right" w:pos="1916"/>
              </w:tabs>
              <w:spacing w:after="0" w:line="259" w:lineRule="auto"/>
              <w:ind w:left="0" w:right="0" w:firstLine="0"/>
            </w:pPr>
            <w:r w:rsidRPr="00514A4F">
              <w:rPr>
                <w:sz w:val="2"/>
                <w:lang w:val="ru-RU"/>
              </w:rPr>
              <w:lastRenderedPageBreak/>
              <w:t xml:space="preserve"> </w:t>
            </w:r>
            <w:r w:rsidRPr="00514A4F">
              <w:rPr>
                <w:sz w:val="2"/>
                <w:lang w:val="ru-RU"/>
              </w:rPr>
              <w:tab/>
            </w:r>
            <w:r>
              <w:rPr>
                <w:noProof/>
                <w:lang w:val="ru-RU" w:eastAsia="ru-RU" w:bidi="ar-SA"/>
              </w:rPr>
              <w:drawing>
                <wp:inline distT="0" distB="0" distL="0" distR="0">
                  <wp:extent cx="1188085" cy="2437130"/>
                  <wp:effectExtent l="0" t="0" r="0" b="0"/>
                  <wp:docPr id="6066" name="Picture 6066"/>
                  <wp:cNvGraphicFramePr/>
                  <a:graphic xmlns:a="http://schemas.openxmlformats.org/drawingml/2006/main">
                    <a:graphicData uri="http://schemas.openxmlformats.org/drawingml/2006/picture">
                      <pic:pic xmlns:pic="http://schemas.openxmlformats.org/drawingml/2006/picture">
                        <pic:nvPicPr>
                          <pic:cNvPr id="6066" name="Picture 6066"/>
                          <pic:cNvPicPr/>
                        </pic:nvPicPr>
                        <pic:blipFill>
                          <a:blip r:embed="rId14"/>
                          <a:stretch>
                            <a:fillRect/>
                          </a:stretch>
                        </pic:blipFill>
                        <pic:spPr>
                          <a:xfrm>
                            <a:off x="0" y="0"/>
                            <a:ext cx="1188085" cy="2437130"/>
                          </a:xfrm>
                          <a:prstGeom prst="rect">
                            <a:avLst/>
                          </a:prstGeom>
                        </pic:spPr>
                      </pic:pic>
                    </a:graphicData>
                  </a:graphic>
                </wp:inline>
              </w:drawing>
            </w:r>
          </w:p>
        </w:tc>
        <w:tc>
          <w:tcPr>
            <w:tcW w:w="6535"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7" w:right="0" w:firstLine="0"/>
            </w:pPr>
            <w:r>
              <w:rPr>
                <w:sz w:val="26"/>
              </w:rPr>
              <w:t xml:space="preserve"> </w:t>
            </w:r>
          </w:p>
          <w:p w:rsidR="00796292" w:rsidRDefault="00875079">
            <w:pPr>
              <w:spacing w:after="0" w:line="259" w:lineRule="auto"/>
              <w:ind w:left="7" w:right="0" w:firstLine="0"/>
            </w:pPr>
            <w:r>
              <w:rPr>
                <w:sz w:val="26"/>
              </w:rPr>
              <w:t xml:space="preserve"> </w:t>
            </w:r>
          </w:p>
          <w:p w:rsidR="00796292" w:rsidRDefault="00875079">
            <w:pPr>
              <w:spacing w:after="7" w:line="259" w:lineRule="auto"/>
              <w:ind w:left="7" w:right="0" w:firstLine="0"/>
            </w:pPr>
            <w:r>
              <w:rPr>
                <w:sz w:val="26"/>
              </w:rPr>
              <w:t xml:space="preserve"> </w:t>
            </w:r>
          </w:p>
          <w:p w:rsidR="00796292" w:rsidRDefault="00875079">
            <w:pPr>
              <w:spacing w:after="0" w:line="259" w:lineRule="auto"/>
              <w:ind w:left="7" w:right="0" w:firstLine="0"/>
            </w:pPr>
            <w:r>
              <w:rPr>
                <w:sz w:val="28"/>
              </w:rPr>
              <w:t xml:space="preserve"> </w:t>
            </w:r>
          </w:p>
          <w:p w:rsidR="00796292" w:rsidRDefault="00875079">
            <w:pPr>
              <w:spacing w:after="7" w:line="259" w:lineRule="auto"/>
              <w:ind w:left="36" w:right="0" w:firstLine="0"/>
            </w:pPr>
            <w:r>
              <w:rPr>
                <w:b/>
              </w:rPr>
              <w:t xml:space="preserve">Огнетушитель ОУ-2: </w:t>
            </w:r>
          </w:p>
          <w:p w:rsidR="00796292" w:rsidRDefault="00875079">
            <w:pPr>
              <w:spacing w:after="0" w:line="259" w:lineRule="auto"/>
              <w:ind w:left="7" w:right="0" w:firstLine="0"/>
            </w:pPr>
            <w:r>
              <w:rPr>
                <w:sz w:val="27"/>
              </w:rPr>
              <w:t xml:space="preserve"> </w:t>
            </w:r>
          </w:p>
          <w:p w:rsidR="00796292" w:rsidRDefault="00875079">
            <w:pPr>
              <w:numPr>
                <w:ilvl w:val="0"/>
                <w:numId w:val="14"/>
              </w:numPr>
              <w:spacing w:after="53" w:line="259" w:lineRule="auto"/>
              <w:ind w:right="1245" w:firstLine="0"/>
            </w:pPr>
            <w:r>
              <w:t xml:space="preserve">- баллон; </w:t>
            </w:r>
          </w:p>
          <w:p w:rsidR="00796292" w:rsidRDefault="00875079">
            <w:pPr>
              <w:numPr>
                <w:ilvl w:val="0"/>
                <w:numId w:val="14"/>
              </w:numPr>
              <w:spacing w:after="881"/>
              <w:ind w:right="1245" w:firstLine="0"/>
            </w:pPr>
            <w:r>
              <w:t xml:space="preserve">- курок; 3 - вентиль; 4 - раструб. </w:t>
            </w:r>
          </w:p>
          <w:p w:rsidR="00796292" w:rsidRDefault="00875079">
            <w:pPr>
              <w:spacing w:after="0" w:line="259" w:lineRule="auto"/>
              <w:ind w:left="-22" w:right="0" w:firstLine="0"/>
            </w:pPr>
            <w:r>
              <w:rPr>
                <w:sz w:val="20"/>
              </w:rPr>
              <w:t xml:space="preserve"> </w:t>
            </w:r>
          </w:p>
        </w:tc>
      </w:tr>
    </w:tbl>
    <w:p w:rsidR="00796292" w:rsidRDefault="00875079">
      <w:pPr>
        <w:spacing w:after="150" w:line="259" w:lineRule="auto"/>
        <w:ind w:left="0" w:right="0" w:firstLine="0"/>
      </w:pPr>
      <w:r>
        <w:rPr>
          <w:sz w:val="21"/>
        </w:rPr>
        <w:t xml:space="preserve"> </w:t>
      </w:r>
    </w:p>
    <w:p w:rsidR="00796292" w:rsidRDefault="00875079">
      <w:pPr>
        <w:spacing w:after="3" w:line="270" w:lineRule="auto"/>
        <w:ind w:left="533" w:right="0"/>
      </w:pPr>
      <w:r>
        <w:rPr>
          <w:b/>
        </w:rPr>
        <w:t xml:space="preserve">Хладоны (фреоны) </w:t>
      </w:r>
    </w:p>
    <w:p w:rsidR="00796292" w:rsidRDefault="00875079">
      <w:pPr>
        <w:spacing w:after="0" w:line="259" w:lineRule="auto"/>
        <w:ind w:left="0" w:right="0" w:firstLine="0"/>
      </w:pPr>
      <w:r>
        <w:rPr>
          <w:b/>
          <w:sz w:val="27"/>
        </w:rPr>
        <w:t xml:space="preserve"> </w:t>
      </w:r>
    </w:p>
    <w:p w:rsidR="00796292" w:rsidRPr="00514A4F" w:rsidRDefault="00875079">
      <w:pPr>
        <w:ind w:left="537" w:right="216"/>
        <w:rPr>
          <w:lang w:val="ru-RU"/>
        </w:rPr>
      </w:pPr>
      <w:r w:rsidRPr="00514A4F">
        <w:rPr>
          <w:b/>
          <w:lang w:val="ru-RU"/>
        </w:rPr>
        <w:t xml:space="preserve">Хладоны </w:t>
      </w:r>
      <w:r w:rsidRPr="00514A4F">
        <w:rPr>
          <w:lang w:val="ru-RU"/>
        </w:rPr>
        <w:t xml:space="preserve">- товарное наименование предельных галогеноуглеводоров. в молекулах, которых обязательно имеются атомы фтора, а также могут быть все остальные галогены </w:t>
      </w:r>
    </w:p>
    <w:p w:rsidR="00796292" w:rsidRPr="00514A4F" w:rsidRDefault="00875079">
      <w:pPr>
        <w:ind w:left="537" w:right="216"/>
        <w:rPr>
          <w:lang w:val="ru-RU"/>
        </w:rPr>
      </w:pPr>
      <w:r w:rsidRPr="00514A4F">
        <w:rPr>
          <w:lang w:val="ru-RU"/>
        </w:rPr>
        <w:t xml:space="preserve">(ранее назывались фреонами). Обычно используют бромсодержащие, а также бромхлорсодержащие хладоны </w:t>
      </w:r>
    </w:p>
    <w:p w:rsidR="00796292" w:rsidRPr="00514A4F" w:rsidRDefault="00875079">
      <w:pPr>
        <w:spacing w:after="0" w:line="259" w:lineRule="auto"/>
        <w:ind w:left="0" w:right="0" w:firstLine="0"/>
        <w:rPr>
          <w:lang w:val="ru-RU"/>
        </w:rPr>
      </w:pPr>
      <w:r w:rsidRPr="00514A4F">
        <w:rPr>
          <w:sz w:val="31"/>
          <w:lang w:val="ru-RU"/>
        </w:rPr>
        <w:t xml:space="preserve"> </w:t>
      </w:r>
      <w:r w:rsidRPr="00514A4F">
        <w:rPr>
          <w:sz w:val="31"/>
          <w:lang w:val="ru-RU"/>
        </w:rPr>
        <w:tab/>
        <w:t xml:space="preserve"> </w:t>
      </w:r>
    </w:p>
    <w:p w:rsidR="00796292" w:rsidRPr="00514A4F" w:rsidRDefault="00875079">
      <w:pPr>
        <w:spacing w:after="0" w:line="259" w:lineRule="auto"/>
        <w:ind w:left="0" w:right="0" w:firstLine="0"/>
        <w:rPr>
          <w:lang w:val="ru-RU"/>
        </w:rPr>
      </w:pPr>
      <w:r w:rsidRPr="00514A4F">
        <w:rPr>
          <w:sz w:val="31"/>
          <w:lang w:val="ru-RU"/>
        </w:rPr>
        <w:t xml:space="preserve"> </w:t>
      </w:r>
    </w:p>
    <w:p w:rsidR="00796292" w:rsidRPr="00514A4F" w:rsidRDefault="00875079">
      <w:pPr>
        <w:ind w:left="537" w:right="216"/>
        <w:rPr>
          <w:lang w:val="ru-RU"/>
        </w:rPr>
      </w:pPr>
      <w:r w:rsidRPr="00514A4F">
        <w:rPr>
          <w:lang w:val="ru-RU"/>
        </w:rPr>
        <w:t xml:space="preserve">Основу составляют алканы с числом атомов углерода от 1 до 3. </w:t>
      </w:r>
    </w:p>
    <w:p w:rsidR="00796292" w:rsidRPr="00514A4F" w:rsidRDefault="00875079">
      <w:pPr>
        <w:spacing w:after="0" w:line="259" w:lineRule="auto"/>
        <w:ind w:left="0" w:right="0" w:firstLine="0"/>
        <w:rPr>
          <w:lang w:val="ru-RU"/>
        </w:rPr>
      </w:pPr>
      <w:r w:rsidRPr="00514A4F">
        <w:rPr>
          <w:sz w:val="31"/>
          <w:lang w:val="ru-RU"/>
        </w:rPr>
        <w:t xml:space="preserve"> </w:t>
      </w:r>
    </w:p>
    <w:p w:rsidR="00796292" w:rsidRPr="00514A4F" w:rsidRDefault="00875079">
      <w:pPr>
        <w:ind w:left="537" w:right="216"/>
        <w:rPr>
          <w:lang w:val="ru-RU"/>
        </w:rPr>
      </w:pPr>
      <w:r w:rsidRPr="00514A4F">
        <w:rPr>
          <w:lang w:val="ru-RU"/>
        </w:rPr>
        <w:t xml:space="preserve">Применяются для тушения металлов, многих металлорганических соединений, некоторых гидридов металлов, а также, когда при пожаре окислителем является не кислород, а другие вещества (например, галогены, оксиды азота). </w:t>
      </w:r>
    </w:p>
    <w:p w:rsidR="00796292" w:rsidRPr="00514A4F" w:rsidRDefault="00875079">
      <w:pPr>
        <w:spacing w:after="0" w:line="259" w:lineRule="auto"/>
        <w:ind w:left="0" w:right="0" w:firstLine="0"/>
        <w:rPr>
          <w:lang w:val="ru-RU"/>
        </w:rPr>
      </w:pPr>
      <w:r w:rsidRPr="00514A4F">
        <w:rPr>
          <w:sz w:val="31"/>
          <w:lang w:val="ru-RU"/>
        </w:rPr>
        <w:t xml:space="preserve"> </w:t>
      </w:r>
    </w:p>
    <w:p w:rsidR="00796292" w:rsidRPr="00514A4F" w:rsidRDefault="00875079">
      <w:pPr>
        <w:spacing w:after="4" w:line="295" w:lineRule="auto"/>
        <w:ind w:left="537" w:right="179"/>
        <w:jc w:val="both"/>
        <w:rPr>
          <w:lang w:val="ru-RU"/>
        </w:rPr>
      </w:pPr>
      <w:r w:rsidRPr="00514A4F">
        <w:rPr>
          <w:lang w:val="ru-RU"/>
        </w:rPr>
        <w:t>Хладоны обладают хорошими диэлектрическими свойствами, высокой плотностью паров, легкостью образования газовой фазы (температура кипения от минус 50 до минус 4°С; давление пара при 20°С от 0,38 до 15 атм), низкой температурой замерзания (от -110 до 168°С), низкой коррозионной активностью и умеренной активностью. В огнетушителях используются хладоны 114</w:t>
      </w:r>
      <w:r>
        <w:t>B</w:t>
      </w:r>
      <w:r w:rsidRPr="00514A4F">
        <w:rPr>
          <w:lang w:val="ru-RU"/>
        </w:rPr>
        <w:t xml:space="preserve">2 и 12В1.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spacing w:after="47" w:line="259" w:lineRule="auto"/>
        <w:ind w:left="125" w:right="217"/>
        <w:jc w:val="center"/>
        <w:rPr>
          <w:lang w:val="ru-RU"/>
        </w:rPr>
      </w:pPr>
      <w:r w:rsidRPr="00514A4F">
        <w:rPr>
          <w:lang w:val="ru-RU"/>
        </w:rPr>
        <w:t xml:space="preserve">Хладоны практически считаются негорючими веществами. Однако в кислороде пары хладона 114В2 становятся горючими, имеющими пределы распространения пламени.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Нормативная огнетушащая концентрация: для категорий взрыво-пожароопасных помещений А и Б - 0,37 кг/м</w:t>
      </w:r>
      <w:r w:rsidRPr="00514A4F">
        <w:rPr>
          <w:vertAlign w:val="superscript"/>
          <w:lang w:val="ru-RU"/>
        </w:rPr>
        <w:t>3</w:t>
      </w:r>
      <w:r w:rsidRPr="00514A4F">
        <w:rPr>
          <w:lang w:val="ru-RU"/>
        </w:rPr>
        <w:t>, для категории В - 0,22 кг/ м</w:t>
      </w:r>
      <w:r w:rsidRPr="00514A4F">
        <w:rPr>
          <w:vertAlign w:val="superscript"/>
          <w:lang w:val="ru-RU"/>
        </w:rPr>
        <w:t>3</w:t>
      </w:r>
      <w:r w:rsidRPr="00514A4F">
        <w:rPr>
          <w:lang w:val="ru-RU"/>
        </w:rPr>
        <w:t xml:space="preserve">. Время подачи хладонов на практике от 60 до 120 с в зависимости от категории взрывопожароопасности. Оптимальное время – 10 с.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0"/>
        <w:rPr>
          <w:lang w:val="ru-RU"/>
        </w:rPr>
      </w:pPr>
      <w:r w:rsidRPr="00514A4F">
        <w:rPr>
          <w:lang w:val="ru-RU"/>
        </w:rPr>
        <w:t>Однако, хладоны разрушают озоновый слой Земли и поэтому их применение для целей пожаротушения ограничивается. В последнее время ведутся поиски альтернативных хладонам средств объемного тушения. Прежде всего, это полностью фторированные углеводороды С</w:t>
      </w:r>
      <w:r w:rsidRPr="00514A4F">
        <w:rPr>
          <w:sz w:val="16"/>
          <w:lang w:val="ru-RU"/>
        </w:rPr>
        <w:t>4</w:t>
      </w:r>
      <w:r>
        <w:t>F</w:t>
      </w:r>
      <w:r w:rsidRPr="00514A4F">
        <w:rPr>
          <w:sz w:val="16"/>
          <w:lang w:val="ru-RU"/>
        </w:rPr>
        <w:t xml:space="preserve">10 </w:t>
      </w:r>
      <w:r w:rsidRPr="00514A4F">
        <w:rPr>
          <w:lang w:val="ru-RU"/>
        </w:rPr>
        <w:t xml:space="preserve">(перфторбутан) и </w:t>
      </w:r>
      <w:r>
        <w:t>C</w:t>
      </w:r>
      <w:r w:rsidRPr="00514A4F">
        <w:rPr>
          <w:sz w:val="16"/>
          <w:lang w:val="ru-RU"/>
        </w:rPr>
        <w:t>4</w:t>
      </w:r>
      <w:r>
        <w:t>F</w:t>
      </w:r>
      <w:r w:rsidRPr="00514A4F">
        <w:rPr>
          <w:sz w:val="16"/>
          <w:lang w:val="ru-RU"/>
        </w:rPr>
        <w:t xml:space="preserve">8 </w:t>
      </w:r>
      <w:r w:rsidRPr="00514A4F">
        <w:rPr>
          <w:lang w:val="ru-RU"/>
        </w:rPr>
        <w:t xml:space="preserve">(перфторциклобутан). Однако, по огнетушащей способности они более чем в 3 раза уступают бромхладонам.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spacing w:after="3" w:line="270" w:lineRule="auto"/>
        <w:ind w:left="533" w:right="0"/>
        <w:rPr>
          <w:lang w:val="ru-RU"/>
        </w:rPr>
      </w:pPr>
      <w:r w:rsidRPr="00514A4F">
        <w:rPr>
          <w:b/>
          <w:lang w:val="ru-RU"/>
        </w:rPr>
        <w:lastRenderedPageBreak/>
        <w:t xml:space="preserve">Комбинированные составы </w:t>
      </w:r>
    </w:p>
    <w:p w:rsidR="00796292" w:rsidRPr="00514A4F" w:rsidRDefault="00875079">
      <w:pPr>
        <w:spacing w:after="0" w:line="259" w:lineRule="auto"/>
        <w:ind w:left="0" w:right="0" w:firstLine="0"/>
        <w:rPr>
          <w:lang w:val="ru-RU"/>
        </w:rPr>
      </w:pPr>
      <w:r w:rsidRPr="00514A4F">
        <w:rPr>
          <w:b/>
          <w:sz w:val="29"/>
          <w:lang w:val="ru-RU"/>
        </w:rPr>
        <w:t xml:space="preserve"> </w:t>
      </w:r>
    </w:p>
    <w:p w:rsidR="00796292" w:rsidRPr="00514A4F" w:rsidRDefault="00875079">
      <w:pPr>
        <w:ind w:left="537" w:right="216"/>
        <w:rPr>
          <w:lang w:val="ru-RU"/>
        </w:rPr>
      </w:pPr>
      <w:r w:rsidRPr="00514A4F">
        <w:rPr>
          <w:lang w:val="ru-RU"/>
        </w:rPr>
        <w:t xml:space="preserve">Тушение основано на сочетании свойств различных огнетушаших средств. Наиболее эффективные составы - комбинации носителя с сильным ингибитором горения (воднохладоновая эмульсия, комбинации воздушно-механической пены с хладоном). </w:t>
      </w:r>
    </w:p>
    <w:p w:rsidR="00796292" w:rsidRPr="00514A4F" w:rsidRDefault="00875079">
      <w:pPr>
        <w:ind w:left="537" w:right="216"/>
        <w:rPr>
          <w:lang w:val="ru-RU"/>
        </w:rPr>
      </w:pPr>
      <w:r w:rsidRPr="00514A4F">
        <w:rPr>
          <w:lang w:val="ru-RU"/>
        </w:rPr>
        <w:t xml:space="preserve">Порошок СИ-2 также относится к огнетушащим средствам комбинированного действия. </w:t>
      </w:r>
    </w:p>
    <w:p w:rsidR="00796292" w:rsidRPr="00514A4F" w:rsidRDefault="00875079">
      <w:pPr>
        <w:spacing w:after="0" w:line="259" w:lineRule="auto"/>
        <w:ind w:left="0" w:right="0" w:firstLine="0"/>
        <w:rPr>
          <w:lang w:val="ru-RU"/>
        </w:rPr>
      </w:pPr>
      <w:r w:rsidRPr="00514A4F">
        <w:rPr>
          <w:sz w:val="27"/>
          <w:lang w:val="ru-RU"/>
        </w:rPr>
        <w:t xml:space="preserve"> </w:t>
      </w:r>
    </w:p>
    <w:p w:rsidR="00796292" w:rsidRPr="00514A4F" w:rsidRDefault="00875079">
      <w:pPr>
        <w:ind w:left="537" w:right="216"/>
        <w:rPr>
          <w:lang w:val="ru-RU"/>
        </w:rPr>
      </w:pPr>
      <w:r w:rsidRPr="00514A4F">
        <w:rPr>
          <w:lang w:val="ru-RU"/>
        </w:rPr>
        <w:t xml:space="preserve">Для объемного тушения применяют азотно-хладоновый и углекислотно-хладоновый составы (снижают в 4-5 раз расход бром-хладонов. </w:t>
      </w:r>
    </w:p>
    <w:p w:rsidR="00796292" w:rsidRPr="00514A4F" w:rsidRDefault="00875079">
      <w:pPr>
        <w:spacing w:after="0" w:line="259" w:lineRule="auto"/>
        <w:ind w:left="0" w:right="0" w:firstLine="0"/>
        <w:rPr>
          <w:lang w:val="ru-RU"/>
        </w:rPr>
      </w:pPr>
      <w:r w:rsidRPr="00514A4F">
        <w:rPr>
          <w:sz w:val="20"/>
          <w:lang w:val="ru-RU"/>
        </w:rPr>
        <w:t xml:space="preserve"> </w:t>
      </w:r>
    </w:p>
    <w:p w:rsidR="00796292" w:rsidRPr="00514A4F" w:rsidRDefault="00875079" w:rsidP="004F7505">
      <w:pPr>
        <w:spacing w:after="0" w:line="259" w:lineRule="auto"/>
        <w:ind w:left="0" w:right="0" w:firstLine="0"/>
        <w:rPr>
          <w:lang w:val="ru-RU"/>
        </w:rPr>
      </w:pPr>
      <w:r w:rsidRPr="00514A4F">
        <w:rPr>
          <w:sz w:val="20"/>
          <w:lang w:val="ru-RU"/>
        </w:rPr>
        <w:t xml:space="preserve"> </w:t>
      </w:r>
      <w:r w:rsidRPr="00514A4F">
        <w:rPr>
          <w:sz w:val="20"/>
          <w:lang w:val="ru-RU"/>
        </w:rPr>
        <w:tab/>
        <w:t xml:space="preserve"> </w:t>
      </w:r>
      <w:r w:rsidRPr="00514A4F">
        <w:rPr>
          <w:sz w:val="28"/>
          <w:lang w:val="ru-RU"/>
        </w:rPr>
        <w:t xml:space="preserve"> </w:t>
      </w:r>
    </w:p>
    <w:p w:rsidR="00796292" w:rsidRDefault="00875079">
      <w:pPr>
        <w:tabs>
          <w:tab w:val="right" w:pos="9995"/>
        </w:tabs>
        <w:spacing w:after="75" w:line="259" w:lineRule="auto"/>
        <w:ind w:left="0" w:right="0" w:firstLine="0"/>
      </w:pPr>
      <w:r w:rsidRPr="00514A4F">
        <w:rPr>
          <w:sz w:val="25"/>
          <w:lang w:val="ru-RU"/>
        </w:rPr>
        <w:t xml:space="preserve"> </w:t>
      </w:r>
      <w:r w:rsidRPr="00514A4F">
        <w:rPr>
          <w:sz w:val="25"/>
          <w:lang w:val="ru-RU"/>
        </w:rP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2555" name="Group 72555"/>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6561" name="Shape 6561"/>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A06EBC" id="Group 72555"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1MWgIAAMwFAAAOAAAAZHJzL2Uyb0RvYy54bWykVM1u2zAMvg/YOwi6L7aDOmuNOD2sWy7D&#10;VqzdAyiyZBuQJUFS4uTtR9E/CVK0h8wHmZLIj+RHiuvHY6fIQTjfGl3SbJFSIjQ3Vavrkv59/fHl&#10;nhIfmK6YMlqU9CQ8fdx8/rTubSGWpjGqEo4AiPZFb0vahGCLJPG8ER3zC2OFhktpXMcCbF2dVI71&#10;gN6pZJmmq6Q3rrLOcOE9nD4Nl3SD+FIKHn5L6UUgqqQQW8DV4bqLa7JZs6J2zDYtH8NgN0TRsVaD&#10;0xnqiQVG9q59A9W13BlvZFhw0yVGypYLzAGyydKrbLbO7C3mUhd9bWeagNornm6G5b8Oz460VUm/&#10;LvM8p0SzDsqEnslwBBT1ti5Ac+vsi31240E97GLWR+m6+Id8yBHJPc3kimMgHA7zh7v0brmihMNd&#10;9rC6zwfyeQMVemPFm+8f2iWT0yTGNofSW2gjf2bK/x9TLw2zAgvgY/4jU6t8lU1EoQbBE6QF9WaS&#10;fOGBr5sYwtacs2QF3/uwFQZpZoefPgydW00SayaJH/UkOuj/DzvfshDtYoRRJP25TvGsMwfxavA2&#10;XJUIQjvfKn2pNVd6agLQHTRAiG4261FA1yBfJqd0jGJoEMIZzASpWMDHBc9BV5A34sEvVnsgGKVw&#10;UiLGqvQfIaGnoekytPOu3n1TjhxYnAL4xd5DGFCNNrJVarZK37WKqkzZho1YI8zoACFHpKgpcABd&#10;w/IxmmEKwVuGuTTNIghpNsKwjA6zvYYJig4vso3izlQnfJVICLQ/UoMjAyMax1ucSZd71DoP4c0/&#10;AA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MxI/UxaAgAAzAUAAA4AAAAAAAAAAAAAAAAALgIAAGRycy9lMm9Eb2MueG1sUEsB&#10;Ai0AFAAGAAgAAAAhAAblxsvbAAAAAwEAAA8AAAAAAAAAAAAAAAAAtAQAAGRycy9kb3ducmV2Lnht&#10;bFBLBQYAAAAABAAEAPMAAAC8BQAAAAA=&#10;">
                <v:shape id="Shape 6561"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MxQAAAN0AAAAPAAAAZHJzL2Rvd25yZXYueG1sRI9fSwMx&#10;EMTfhX6HsAVfxOYq9mivTYuIgk/af/i8XNbL4WVzJmt7fnsjCH0cZuY3zGoz+E6dKKY2sIHppABF&#10;XAfbcmPgeHi+nYNKgmyxC0wGfijBZj26WmFlw5l3dNpLozKEU4UGnEhfaZ1qRx7TJPTE2fsI0aNk&#10;GRttI54z3Hf6rihK7bHlvOCwp0dH9ef+2xs4vD5tKdq3r/ubd23FLexsexRjrsfDwxKU0CCX8H/7&#10;xRooZ+UU/t7kJ6DXvwAAAP//AwBQSwECLQAUAAYACAAAACEA2+H2y+4AAACFAQAAEwAAAAAAAAAA&#10;AAAAAAAAAAAAW0NvbnRlbnRfVHlwZXNdLnhtbFBLAQItABQABgAIAAAAIQBa9CxbvwAAABUBAAAL&#10;AAAAAAAAAAAAAAAAAB8BAABfcmVscy8ucmVsc1BLAQItABQABgAIAAAAIQBA/NuMxQAAAN0AAAAP&#10;AAAAAAAAAAAAAAAAAAcCAABkcnMvZG93bnJldi54bWxQSwUGAAAAAAMAAwC3AAAA+QIAAAAA&#10;" path="m,l5940426,e" filled="f" strokeweight="1.55pt">
                  <v:path arrowok="t" textboxrect="0,0,5940426,0"/>
                </v:shape>
                <w10:anchorlock/>
              </v:group>
            </w:pict>
          </mc:Fallback>
        </mc:AlternateContent>
      </w:r>
    </w:p>
    <w:p w:rsidR="00796292" w:rsidRDefault="00875079">
      <w:pPr>
        <w:pStyle w:val="1"/>
        <w:ind w:left="680" w:right="233"/>
      </w:pPr>
      <w:r>
        <w:t xml:space="preserve">Порошковые огнетушащие средства </w:t>
      </w:r>
    </w:p>
    <w:p w:rsidR="00796292" w:rsidRDefault="00875079">
      <w:pPr>
        <w:spacing w:after="72" w:line="233" w:lineRule="auto"/>
        <w:ind w:left="0" w:right="9938" w:firstLine="0"/>
      </w:pPr>
      <w:r>
        <w:rPr>
          <w:b/>
          <w:sz w:val="20"/>
        </w:rPr>
        <w:t xml:space="preserve"> </w:t>
      </w:r>
      <w:r>
        <w:rPr>
          <w:b/>
          <w:sz w:val="23"/>
        </w:rPr>
        <w:t xml:space="preserve"> </w:t>
      </w:r>
    </w:p>
    <w:p w:rsidR="00796292" w:rsidRDefault="00875079">
      <w:pPr>
        <w:tabs>
          <w:tab w:val="right" w:pos="9995"/>
        </w:tabs>
        <w:spacing w:after="205" w:line="259" w:lineRule="auto"/>
        <w:ind w:left="0" w:right="0" w:firstLine="0"/>
      </w:pPr>
      <w:r>
        <w:rPr>
          <w:b/>
          <w:sz w:val="30"/>
        </w:rPr>
        <w:t xml:space="preserve"> </w:t>
      </w:r>
      <w:r>
        <w:rPr>
          <w:b/>
          <w:sz w:val="30"/>
        </w:rP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2556" name="Group 72556"/>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6562" name="Shape 6562"/>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C34C96" id="Group 72556"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ibWQIAAMwFAAAOAAAAZHJzL2Uyb0RvYy54bWykVM1u2zAMvg/YOwi+L3aCJmuNOD2sWy7D&#10;VqzdAzCyZBuQJUFS4uTtR9E/CVK0h8wHmZLIj+RHiuvHY6vYQTjfGF0k81mWMKG5KRtdFcnf1x9f&#10;7hPmA+gSlNGiSE7CJ4+bz5/Wnc3FwtRGlcIxBNE+72yR1CHYPE09r0ULfmas0HgpjWsh4NZVaemg&#10;Q/RWpYssW6WdcaV1hgvv8fSpv0w2hC+l4OG3lF4EpooEYwu0Olp3cU03a8grB7Zu+BAG3BBFC41G&#10;pxPUEwRge9e8gWob7ow3Msy4aVMjZcMF5YDZzLOrbLbO7C3lUuVdZSeakNornm6G5b8Oz441ZZF8&#10;XSyXq4RpaLFM5Jn1R0hRZ6scNbfOvthnNxxU/S5mfZSujX/Mhx2J3NNErjgGxvFw+XCX3S3QA8e7&#10;+cPqftmTz2us0BsrXn//0C4dnaYxtimUzmIb+TNT/v+YeqnBCiqAj/kPTK2Wq8VIFGkwOiFaSG8i&#10;yece+bqJIWrNKUvI+d6HrTBEMxx++tB3bjlKUI8SP+pRdNj/H3a+hRDtYoRRZN25TvGsNQfxaug2&#10;XJUIQzvfKn2pNVV6bALU7TVQiG4260Eg1yhfJqd0jKJvEMYBZ4JUEOhx4XPQJeZNePiL1e4JJimc&#10;lIixKv1HSOxpbLo52XlX7b4pxw4QpwB9sfcIBlWjjWyUmqyyd62iKihbw4A1wAwOCHJAipqCBtA1&#10;LB+i6acQvmWcS+MswpAmIwrL6DDZa5yg5PAi2yjuTHmiV0mEYPsTNTQyKKJhvMWZdLknrfMQ3vwD&#10;AAD//wMAUEsDBBQABgAIAAAAIQAG5cbL2wAAAAMBAAAPAAAAZHJzL2Rvd25yZXYueG1sTI9BS8NA&#10;EIXvgv9hGcGb3cQQqTGbUor2VATbgnibZqdJaHY2ZLdJ+u+7erGXgcd7vPdNvphMKwbqXWNZQTyL&#10;QBCXVjdcKdjvPp7mIJxH1thaJgUXcrAo7u9yzLQd+YuGra9EKGGXoYLa+y6T0pU1GXQz2xEH72h7&#10;gz7IvpK6xzGUm1Y+R9GLNNhwWKixo1VN5Wl7NgrWI47LJH4fNqfj6vKzSz+/NzEp9fgwLd9AeJr8&#10;fxh+8QM6FIHpYM+snWgVhEf83w3ea5KmIA4Kkhhkkctb9uIKAAD//wMAUEsBAi0AFAAGAAgAAAAh&#10;ALaDOJL+AAAA4QEAABMAAAAAAAAAAAAAAAAAAAAAAFtDb250ZW50X1R5cGVzXS54bWxQSwECLQAU&#10;AAYACAAAACEAOP0h/9YAAACUAQAACwAAAAAAAAAAAAAAAAAvAQAAX3JlbHMvLnJlbHNQSwECLQAU&#10;AAYACAAAACEAlIy4m1kCAADMBQAADgAAAAAAAAAAAAAAAAAuAgAAZHJzL2Uyb0RvYy54bWxQSwEC&#10;LQAUAAYACAAAACEABuXGy9sAAAADAQAADwAAAAAAAAAAAAAAAACzBAAAZHJzL2Rvd25yZXYueG1s&#10;UEsFBgAAAAAEAAQA8wAAALsFAAAAAA==&#10;">
                <v:shape id="Shape 6562"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kX7xQAAAN0AAAAPAAAAZHJzL2Rvd25yZXYueG1sRI9BSwMx&#10;FITvhf6H8Apeis1a7GK3TYuIgietbfH82Dw3i5uXNXm26783gtDjMDPfMOvt4Dt1opjawAZuZgUo&#10;4jrYlhsDx8PT9R2oJMgWu8Bk4IcSbDfj0RorG878Rqe9NCpDOFVowIn0ldapduQxzUJPnL2PED1K&#10;lrHRNuI5w32n50VRao8t5wWHPT04qj/3397A4eVxR9G+ft1O37UVt7SL3VGMuZoM9ytQQoNcwv/t&#10;Z2ugXJRz+HuTn4De/AIAAP//AwBQSwECLQAUAAYACAAAACEA2+H2y+4AAACFAQAAEwAAAAAAAAAA&#10;AAAAAAAAAAAAW0NvbnRlbnRfVHlwZXNdLnhtbFBLAQItABQABgAIAAAAIQBa9CxbvwAAABUBAAAL&#10;AAAAAAAAAAAAAAAAAB8BAABfcmVscy8ucmVsc1BLAQItABQABgAIAAAAIQCwLkX7xQAAAN0AAAAP&#10;AAAAAAAAAAAAAAAAAAcCAABkcnMvZG93bnJldi54bWxQSwUGAAAAAAMAAwC3AAAA+QIAAAAA&#10;" path="m,l5940426,e" filled="f" strokeweight="1.55pt">
                  <v:path arrowok="t" textboxrect="0,0,5940426,0"/>
                </v:shape>
                <w10:anchorlock/>
              </v:group>
            </w:pict>
          </mc:Fallback>
        </mc:AlternateContent>
      </w:r>
    </w:p>
    <w:p w:rsidR="00796292" w:rsidRPr="00514A4F" w:rsidRDefault="00875079">
      <w:pPr>
        <w:ind w:left="537" w:right="216"/>
        <w:rPr>
          <w:lang w:val="ru-RU"/>
        </w:rPr>
      </w:pPr>
      <w:r w:rsidRPr="00514A4F">
        <w:rPr>
          <w:lang w:val="ru-RU"/>
        </w:rPr>
        <w:t xml:space="preserve">Основу огнетушащих порошков составляют аммонийные соли (моно-, </w:t>
      </w:r>
    </w:p>
    <w:p w:rsidR="00796292" w:rsidRPr="00514A4F" w:rsidRDefault="00875079">
      <w:pPr>
        <w:spacing w:after="4" w:line="295" w:lineRule="auto"/>
        <w:ind w:left="537" w:right="151"/>
        <w:jc w:val="both"/>
        <w:rPr>
          <w:lang w:val="ru-RU"/>
        </w:rPr>
      </w:pPr>
      <w:r w:rsidRPr="00514A4F">
        <w:rPr>
          <w:lang w:val="ru-RU"/>
        </w:rPr>
        <w:t xml:space="preserve">диаммонийфосфаты, аммофос), карбонат и бикарбонат натрия, хлориды натрия и калия и др. В качестве добавок применяются кремнийорганические соединения (аэросил АМ-1300 и т.п.), стеараты металлов, нифелин, тальк и др.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Обеспечивают тушение пожаров класса В на большой площади при времени тушения несколько секунд.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Pr="00514A4F" w:rsidRDefault="00875079">
      <w:pPr>
        <w:spacing w:after="3" w:line="270" w:lineRule="auto"/>
        <w:ind w:left="533" w:right="0"/>
        <w:rPr>
          <w:lang w:val="ru-RU"/>
        </w:rPr>
      </w:pPr>
      <w:r w:rsidRPr="00514A4F">
        <w:rPr>
          <w:b/>
          <w:lang w:val="ru-RU"/>
        </w:rPr>
        <w:t xml:space="preserve">Виды огнетушащих порошков и их огнетушащая способность: </w:t>
      </w:r>
    </w:p>
    <w:p w:rsidR="00796292" w:rsidRPr="00514A4F" w:rsidRDefault="00875079">
      <w:pPr>
        <w:spacing w:after="0" w:line="259" w:lineRule="auto"/>
        <w:ind w:left="0" w:right="0" w:firstLine="0"/>
        <w:rPr>
          <w:lang w:val="ru-RU"/>
        </w:rPr>
      </w:pPr>
      <w:r w:rsidRPr="00514A4F">
        <w:rPr>
          <w:b/>
          <w:sz w:val="27"/>
          <w:lang w:val="ru-RU"/>
        </w:rPr>
        <w:t xml:space="preserve"> </w:t>
      </w:r>
    </w:p>
    <w:p w:rsidR="00796292" w:rsidRPr="00514A4F" w:rsidRDefault="00875079">
      <w:pPr>
        <w:numPr>
          <w:ilvl w:val="0"/>
          <w:numId w:val="3"/>
        </w:numPr>
        <w:spacing w:after="137"/>
        <w:ind w:right="216" w:hanging="346"/>
        <w:rPr>
          <w:lang w:val="ru-RU"/>
        </w:rPr>
      </w:pPr>
      <w:r w:rsidRPr="00514A4F">
        <w:rPr>
          <w:lang w:val="ru-RU"/>
        </w:rPr>
        <w:t>ПСБ-3 - бикарбонат натрия - для тушения пожаров классов ВСЕ - огнетушащая способность 1,6кг/м</w:t>
      </w:r>
      <w:r w:rsidRPr="00514A4F">
        <w:rPr>
          <w:vertAlign w:val="superscript"/>
          <w:lang w:val="ru-RU"/>
        </w:rPr>
        <w:t>2</w:t>
      </w:r>
      <w:r w:rsidRPr="00514A4F">
        <w:rPr>
          <w:lang w:val="ru-RU"/>
        </w:rPr>
        <w:t xml:space="preserve">; </w:t>
      </w:r>
    </w:p>
    <w:p w:rsidR="00796292" w:rsidRPr="00514A4F" w:rsidRDefault="00875079">
      <w:pPr>
        <w:numPr>
          <w:ilvl w:val="0"/>
          <w:numId w:val="3"/>
        </w:numPr>
        <w:spacing w:after="70"/>
        <w:ind w:right="216" w:hanging="346"/>
        <w:rPr>
          <w:lang w:val="ru-RU"/>
        </w:rPr>
      </w:pPr>
      <w:r w:rsidRPr="00514A4F">
        <w:rPr>
          <w:lang w:val="ru-RU"/>
        </w:rPr>
        <w:t>ПФ - диаммоний фосфат - АВСЕ - 1,4 кг/м</w:t>
      </w:r>
      <w:r w:rsidRPr="00514A4F">
        <w:rPr>
          <w:vertAlign w:val="superscript"/>
          <w:lang w:val="ru-RU"/>
        </w:rPr>
        <w:t>2</w:t>
      </w:r>
      <w:r w:rsidRPr="00514A4F">
        <w:rPr>
          <w:lang w:val="ru-RU"/>
        </w:rPr>
        <w:t xml:space="preserve">; </w:t>
      </w:r>
    </w:p>
    <w:p w:rsidR="00796292" w:rsidRPr="00514A4F" w:rsidRDefault="00875079">
      <w:pPr>
        <w:numPr>
          <w:ilvl w:val="0"/>
          <w:numId w:val="3"/>
        </w:numPr>
        <w:spacing w:after="79"/>
        <w:ind w:right="216" w:hanging="346"/>
        <w:rPr>
          <w:lang w:val="ru-RU"/>
        </w:rPr>
      </w:pPr>
      <w:r w:rsidRPr="00514A4F">
        <w:rPr>
          <w:lang w:val="ru-RU"/>
        </w:rPr>
        <w:t xml:space="preserve">ПС - карбонат натрия - </w:t>
      </w:r>
      <w:r>
        <w:t>D</w:t>
      </w:r>
      <w:r w:rsidRPr="00514A4F">
        <w:rPr>
          <w:lang w:val="ru-RU"/>
        </w:rPr>
        <w:t xml:space="preserve"> - 40 кг/м</w:t>
      </w:r>
      <w:r w:rsidRPr="00514A4F">
        <w:rPr>
          <w:vertAlign w:val="superscript"/>
          <w:lang w:val="ru-RU"/>
        </w:rPr>
        <w:t>2</w:t>
      </w:r>
      <w:r w:rsidRPr="00514A4F">
        <w:rPr>
          <w:lang w:val="ru-RU"/>
        </w:rPr>
        <w:t xml:space="preserve">; </w:t>
      </w:r>
    </w:p>
    <w:p w:rsidR="00796292" w:rsidRPr="00514A4F" w:rsidRDefault="00875079">
      <w:pPr>
        <w:numPr>
          <w:ilvl w:val="0"/>
          <w:numId w:val="3"/>
        </w:numPr>
        <w:spacing w:after="74"/>
        <w:ind w:right="216" w:hanging="346"/>
        <w:rPr>
          <w:lang w:val="ru-RU"/>
        </w:rPr>
      </w:pPr>
      <w:r w:rsidRPr="00514A4F">
        <w:rPr>
          <w:lang w:val="ru-RU"/>
        </w:rPr>
        <w:t>П-2АП - аммофос - АВСЕ - 1,8 кг/м</w:t>
      </w:r>
      <w:r w:rsidRPr="00514A4F">
        <w:rPr>
          <w:vertAlign w:val="superscript"/>
          <w:lang w:val="ru-RU"/>
        </w:rPr>
        <w:t>2</w:t>
      </w:r>
      <w:r w:rsidRPr="00514A4F">
        <w:rPr>
          <w:lang w:val="ru-RU"/>
        </w:rPr>
        <w:t xml:space="preserve">; </w:t>
      </w:r>
    </w:p>
    <w:p w:rsidR="00796292" w:rsidRPr="00514A4F" w:rsidRDefault="00875079">
      <w:pPr>
        <w:numPr>
          <w:ilvl w:val="0"/>
          <w:numId w:val="3"/>
        </w:numPr>
        <w:spacing w:after="70"/>
        <w:ind w:right="216" w:hanging="346"/>
        <w:rPr>
          <w:lang w:val="ru-RU"/>
        </w:rPr>
      </w:pPr>
      <w:r w:rsidRPr="00514A4F">
        <w:rPr>
          <w:lang w:val="ru-RU"/>
        </w:rPr>
        <w:t>Пирант А - аммофос - АВСЕ - 1,8 кг/м</w:t>
      </w:r>
      <w:r w:rsidRPr="00514A4F">
        <w:rPr>
          <w:vertAlign w:val="superscript"/>
          <w:lang w:val="ru-RU"/>
        </w:rPr>
        <w:t>2</w:t>
      </w:r>
      <w:r w:rsidRPr="00514A4F">
        <w:rPr>
          <w:lang w:val="ru-RU"/>
        </w:rPr>
        <w:t xml:space="preserve">; </w:t>
      </w:r>
    </w:p>
    <w:p w:rsidR="00796292" w:rsidRPr="00514A4F" w:rsidRDefault="00875079">
      <w:pPr>
        <w:numPr>
          <w:ilvl w:val="0"/>
          <w:numId w:val="3"/>
        </w:numPr>
        <w:spacing w:after="29"/>
        <w:ind w:right="216" w:hanging="346"/>
        <w:rPr>
          <w:lang w:val="ru-RU"/>
        </w:rPr>
      </w:pPr>
      <w:r w:rsidRPr="00514A4F">
        <w:rPr>
          <w:lang w:val="ru-RU"/>
        </w:rPr>
        <w:t xml:space="preserve">ПГС-М - смесь хлоридов калия и натрия - </w:t>
      </w:r>
      <w:r>
        <w:t>BCD</w:t>
      </w:r>
      <w:r w:rsidRPr="00514A4F">
        <w:rPr>
          <w:lang w:val="ru-RU"/>
        </w:rPr>
        <w:t xml:space="preserve"> - 26 </w:t>
      </w:r>
      <w:r>
        <w:t>D</w:t>
      </w:r>
      <w:r w:rsidRPr="00514A4F">
        <w:rPr>
          <w:lang w:val="ru-RU"/>
        </w:rPr>
        <w:t xml:space="preserve">-1,4 </w:t>
      </w:r>
      <w:r>
        <w:t>BC</w:t>
      </w:r>
      <w:r w:rsidRPr="00514A4F">
        <w:rPr>
          <w:lang w:val="ru-RU"/>
        </w:rPr>
        <w:t xml:space="preserve"> кг/м</w:t>
      </w:r>
      <w:r w:rsidRPr="00514A4F">
        <w:rPr>
          <w:vertAlign w:val="superscript"/>
          <w:lang w:val="ru-RU"/>
        </w:rPr>
        <w:t>2</w:t>
      </w:r>
      <w:r w:rsidRPr="00514A4F">
        <w:rPr>
          <w:lang w:val="ru-RU"/>
        </w:rPr>
        <w:t xml:space="preserve">; </w:t>
      </w:r>
    </w:p>
    <w:p w:rsidR="00796292" w:rsidRPr="00514A4F" w:rsidRDefault="00875079">
      <w:pPr>
        <w:numPr>
          <w:ilvl w:val="0"/>
          <w:numId w:val="3"/>
        </w:numPr>
        <w:spacing w:after="26"/>
        <w:ind w:right="216" w:hanging="346"/>
        <w:rPr>
          <w:lang w:val="ru-RU"/>
        </w:rPr>
      </w:pPr>
      <w:r w:rsidRPr="00514A4F">
        <w:rPr>
          <w:lang w:val="ru-RU"/>
        </w:rPr>
        <w:t xml:space="preserve">СИ-2 - силикагель, насыщенные хладоном 114В2 - </w:t>
      </w:r>
      <w:r>
        <w:t>D</w:t>
      </w:r>
      <w:r w:rsidRPr="00514A4F">
        <w:rPr>
          <w:lang w:val="ru-RU"/>
        </w:rPr>
        <w:t xml:space="preserve"> (металлорганические соединения, гидриды металлов) - 20-32 </w:t>
      </w:r>
      <w:r>
        <w:t>D</w:t>
      </w:r>
      <w:r w:rsidRPr="00514A4F">
        <w:rPr>
          <w:lang w:val="ru-RU"/>
        </w:rPr>
        <w:t>; 0,2 В кг/м</w:t>
      </w:r>
      <w:r w:rsidRPr="00514A4F">
        <w:rPr>
          <w:vertAlign w:val="superscript"/>
          <w:lang w:val="ru-RU"/>
        </w:rPr>
        <w:t>2</w:t>
      </w:r>
      <w:r w:rsidRPr="00514A4F">
        <w:rPr>
          <w:lang w:val="ru-RU"/>
        </w:rPr>
        <w:t xml:space="preserve">; </w:t>
      </w:r>
    </w:p>
    <w:p w:rsidR="00796292" w:rsidRPr="00514A4F" w:rsidRDefault="00875079">
      <w:pPr>
        <w:numPr>
          <w:ilvl w:val="0"/>
          <w:numId w:val="3"/>
        </w:numPr>
        <w:spacing w:after="48"/>
        <w:ind w:right="216" w:hanging="346"/>
        <w:rPr>
          <w:lang w:val="ru-RU"/>
        </w:rPr>
      </w:pPr>
      <w:r>
        <w:t>PC</w:t>
      </w:r>
      <w:r w:rsidRPr="00514A4F">
        <w:rPr>
          <w:lang w:val="ru-RU"/>
        </w:rPr>
        <w:t xml:space="preserve"> - графит, вспучивающийся при нагреве - </w:t>
      </w:r>
      <w:r>
        <w:t>D</w:t>
      </w:r>
      <w:r w:rsidRPr="00514A4F">
        <w:rPr>
          <w:lang w:val="ru-RU"/>
        </w:rPr>
        <w:t xml:space="preserve"> (сплав калия и натрия) - 6-9 кг/м</w:t>
      </w:r>
      <w:r w:rsidRPr="00514A4F">
        <w:rPr>
          <w:vertAlign w:val="superscript"/>
          <w:lang w:val="ru-RU"/>
        </w:rPr>
        <w:t>2</w:t>
      </w:r>
      <w:r w:rsidRPr="00514A4F">
        <w:rPr>
          <w:lang w:val="ru-RU"/>
        </w:rPr>
        <w:t xml:space="preserve">; </w:t>
      </w:r>
      <w:r>
        <w:rPr>
          <w:noProof/>
          <w:lang w:val="ru-RU" w:eastAsia="ru-RU" w:bidi="ar-SA"/>
        </w:rPr>
        <w:drawing>
          <wp:inline distT="0" distB="0" distL="0" distR="0">
            <wp:extent cx="164465" cy="167513"/>
            <wp:effectExtent l="0" t="0" r="0" b="0"/>
            <wp:docPr id="6560" name="Picture 6560"/>
            <wp:cNvGraphicFramePr/>
            <a:graphic xmlns:a="http://schemas.openxmlformats.org/drawingml/2006/main">
              <a:graphicData uri="http://schemas.openxmlformats.org/drawingml/2006/picture">
                <pic:pic xmlns:pic="http://schemas.openxmlformats.org/drawingml/2006/picture">
                  <pic:nvPicPr>
                    <pic:cNvPr id="6560" name="Picture 6560"/>
                    <pic:cNvPicPr/>
                  </pic:nvPicPr>
                  <pic:blipFill>
                    <a:blip r:embed="rId15"/>
                    <a:stretch>
                      <a:fillRect/>
                    </a:stretch>
                  </pic:blipFill>
                  <pic:spPr>
                    <a:xfrm>
                      <a:off x="0" y="0"/>
                      <a:ext cx="164465" cy="167513"/>
                    </a:xfrm>
                    <a:prstGeom prst="rect">
                      <a:avLst/>
                    </a:prstGeom>
                  </pic:spPr>
                </pic:pic>
              </a:graphicData>
            </a:graphic>
          </wp:inline>
        </w:drawing>
      </w:r>
      <w:r w:rsidRPr="00514A4F">
        <w:rPr>
          <w:lang w:val="ru-RU"/>
        </w:rPr>
        <w:t xml:space="preserve"> </w:t>
      </w:r>
    </w:p>
    <w:p w:rsidR="00796292" w:rsidRPr="00514A4F" w:rsidRDefault="00875079">
      <w:pPr>
        <w:ind w:left="1263" w:right="216" w:firstLine="696"/>
        <w:rPr>
          <w:lang w:val="ru-RU"/>
        </w:rPr>
      </w:pPr>
      <w:r w:rsidRPr="00514A4F">
        <w:rPr>
          <w:lang w:val="ru-RU"/>
        </w:rPr>
        <w:t xml:space="preserve">МГС - графит с пониженной плотностью - </w:t>
      </w:r>
      <w:r>
        <w:t>D</w:t>
      </w:r>
      <w:r w:rsidRPr="00514A4F">
        <w:rPr>
          <w:lang w:val="ru-RU"/>
        </w:rPr>
        <w:t xml:space="preserve"> (для натрия и лития) - 3-10 кг/м</w:t>
      </w:r>
      <w:r w:rsidRPr="00514A4F">
        <w:rPr>
          <w:vertAlign w:val="superscript"/>
          <w:lang w:val="ru-RU"/>
        </w:rPr>
        <w:t>2</w:t>
      </w:r>
      <w:r w:rsidRPr="00514A4F">
        <w:rPr>
          <w:lang w:val="ru-RU"/>
        </w:rPr>
        <w:t xml:space="preserve">. </w:t>
      </w:r>
    </w:p>
    <w:p w:rsidR="00796292" w:rsidRPr="00514A4F" w:rsidRDefault="00875079">
      <w:pPr>
        <w:spacing w:after="0" w:line="259" w:lineRule="auto"/>
        <w:ind w:left="0" w:right="0" w:firstLine="0"/>
        <w:rPr>
          <w:lang w:val="ru-RU"/>
        </w:rPr>
      </w:pPr>
      <w:r w:rsidRPr="00514A4F">
        <w:rPr>
          <w:lang w:val="ru-RU"/>
        </w:rPr>
        <w:t xml:space="preserve"> </w:t>
      </w:r>
    </w:p>
    <w:p w:rsidR="00796292" w:rsidRPr="00514A4F" w:rsidRDefault="00875079">
      <w:pPr>
        <w:ind w:left="537" w:right="216"/>
        <w:rPr>
          <w:lang w:val="ru-RU"/>
        </w:rPr>
      </w:pPr>
      <w:r w:rsidRPr="00514A4F">
        <w:rPr>
          <w:lang w:val="ru-RU"/>
        </w:rPr>
        <w:t xml:space="preserve">Механизм огнетушащего действия заключается в ингибировании горения в результате связывания активных центров цепных реакций, протекающих в пламени.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Происходит либо гетерогенная рекомбинация этих центров на поверхности порошков, либо гомогенное взаимодействие газообразных продуктов возгонки порошков с активными центрами.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lastRenderedPageBreak/>
        <w:t xml:space="preserve">Оптимальный размер порошков общего назначения 40-80 мкм. </w:t>
      </w:r>
    </w:p>
    <w:p w:rsidR="00796292" w:rsidRPr="00514A4F" w:rsidRDefault="00875079">
      <w:pPr>
        <w:spacing w:after="0" w:line="259" w:lineRule="auto"/>
        <w:ind w:left="0" w:right="0" w:firstLine="0"/>
        <w:rPr>
          <w:lang w:val="ru-RU"/>
        </w:rPr>
      </w:pPr>
      <w:r w:rsidRPr="00514A4F">
        <w:rPr>
          <w:sz w:val="20"/>
          <w:lang w:val="ru-RU"/>
        </w:rPr>
        <w:t xml:space="preserve"> </w:t>
      </w:r>
    </w:p>
    <w:p w:rsidR="00796292" w:rsidRDefault="00875079" w:rsidP="004F7505">
      <w:pPr>
        <w:spacing w:after="0" w:line="259" w:lineRule="auto"/>
        <w:ind w:left="0" w:right="0" w:firstLine="0"/>
      </w:pPr>
      <w:r w:rsidRPr="00514A4F">
        <w:rPr>
          <w:sz w:val="20"/>
          <w:lang w:val="ru-RU"/>
        </w:rPr>
        <w:t xml:space="preserve"> </w:t>
      </w:r>
      <w:r w:rsidRPr="00514A4F">
        <w:rPr>
          <w:sz w:val="20"/>
          <w:lang w:val="ru-RU"/>
        </w:rPr>
        <w:tab/>
      </w:r>
      <w:r>
        <w:rPr>
          <w:color w:val="2F5496"/>
          <w:sz w:val="22"/>
        </w:rPr>
        <w:t xml:space="preserve"> </w:t>
      </w:r>
    </w:p>
    <w:p w:rsidR="00796292" w:rsidRDefault="00875079">
      <w:pPr>
        <w:spacing w:after="90" w:line="259" w:lineRule="auto"/>
        <w:ind w:left="0" w:right="0" w:firstLine="0"/>
      </w:pPr>
      <w:r>
        <w:rPr>
          <w:sz w:val="14"/>
        </w:rPr>
        <w:t xml:space="preserve"> </w:t>
      </w:r>
    </w:p>
    <w:p w:rsidR="00796292" w:rsidRDefault="00875079">
      <w:pPr>
        <w:tabs>
          <w:tab w:val="center" w:pos="5273"/>
        </w:tabs>
        <w:spacing w:after="82" w:line="259" w:lineRule="auto"/>
        <w:ind w:left="0" w:right="0" w:firstLine="0"/>
      </w:pPr>
      <w:r>
        <w:t xml:space="preserve"> </w:t>
      </w:r>
      <w: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2499" name="Group 72499"/>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6706" name="Shape 6706"/>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343EDB" id="Group 72499"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jEWwIAAMwFAAAOAAAAZHJzL2Uyb0RvYy54bWykVM1u2zAMvg/oOwi6N3aCNG2M2D2sWy7D&#10;VqzdAyiyZBuQJUFS4uTtR9E/CVKsh8wHmZLIj+RHipvnY6vIQTjfGJ3T+SylRGhuykZXOf3z/v3+&#10;iRIfmC6ZMlrk9CQ8fS7uvmw6m4mFqY0qhSMAon3W2ZzWIdgsSTyvRcv8zFih4VIa17IAW1clpWMd&#10;oLcqWaTpKumMK60zXHgPpy/9JS0QX0rBwy8pvQhE5RRiC7g6XHdxTYoNyyrHbN3wIQx2QxQtazQ4&#10;naBeWGBk75oPUG3DnfFGhhk3bWKkbLjAHCCbeXqVzdaZvcVcqqyr7EQTUHvF082w/Ofh1ZGmzOnj&#10;YrleU6JZC2VCz6Q/Aoo6W2WguXX2zb664aDqdzHro3Rt/EM+5IjkniZyxTEQDocP62W6XKwo4XA3&#10;X6+eHnryeQ0V+mDF62+f2iWj0yTGNoXSWWgjf2bK/x9TbzWzAgvgY/4DU6vHFNLoiUINgidIC+pN&#10;JPnMA183MYStOWXJMr73YSsM0swOP3zoO7ccJVaPEj/qUXTQ/592vmUh2sUIo0i6c53iWWsO4t3g&#10;bbgqEYR2vlX6Umuq9NgEoNtrgBDdFJtBQNcgXyandIyibxDCGcwEqVjAxwXPQZeQN+LBL1a7Jxil&#10;cFIixqr0byGhp6Hp5mjnXbX7qhw5sDgF8Iu9hzCgGm1ko9Rklf7TKqoyZWs2YA0wgwOEHJCipsAB&#10;dA3Lh2j6KQRvGebSOIsgpMkIwzI6TPYaJig6vMg2ijtTnvBVIiHQ/kgNjgyMaBhvcSZd7lHrPISL&#10;vwA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AkrdjEWwIAAMwFAAAOAAAAAAAAAAAAAAAAAC4CAABkcnMvZTJvRG9jLnhtbFBL&#10;AQItABQABgAIAAAAIQAG5cbL2wAAAAMBAAAPAAAAAAAAAAAAAAAAALUEAABkcnMvZG93bnJldi54&#10;bWxQSwUGAAAAAAQABADzAAAAvQUAAAAA&#10;">
                <v:shape id="Shape 6706"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5xQAAAN0AAAAPAAAAZHJzL2Rvd25yZXYueG1sRI9fSwMx&#10;EMTfC36HsIIvxeYUveq1aRFR6JP2Hz4vl+3l8LI5k7U9v30jCD4OM/MbZr4cfKeOFFMb2MDNpABF&#10;XAfbcmNgv3u9fgCVBNliF5gM/FCC5eJiNMfKhhNv6LiVRmUIpwoNOJG+0jrVjjymSeiJs3cI0aNk&#10;GRttI54y3Hf6tihK7bHlvOCwp2dH9ef22xvYvb2sKdr3r7vxh7biHu39ei/GXF0OTzNQQoP8h//a&#10;K2ugnBYl/L7JT0AvzgAAAP//AwBQSwECLQAUAAYACAAAACEA2+H2y+4AAACFAQAAEwAAAAAAAAAA&#10;AAAAAAAAAAAAW0NvbnRlbnRfVHlwZXNdLnhtbFBLAQItABQABgAIAAAAIQBa9CxbvwAAABUBAAAL&#10;AAAAAAAAAAAAAAAAAB8BAABfcmVscy8ucmVsc1BLAQItABQABgAIAAAAIQC/Dsi5xQAAAN0AAAAP&#10;AAAAAAAAAAAAAAAAAAcCAABkcnMvZG93bnJldi54bWxQSwUGAAAAAAMAAwC3AAAA+QIAAAAA&#10;" path="m,l5940426,e" filled="f" strokeweight="1.55pt">
                  <v:path arrowok="t" textboxrect="0,0,5940426,0"/>
                </v:shape>
                <w10:anchorlock/>
              </v:group>
            </w:pict>
          </mc:Fallback>
        </mc:AlternateContent>
      </w:r>
    </w:p>
    <w:p w:rsidR="00796292" w:rsidRDefault="00875079">
      <w:pPr>
        <w:pStyle w:val="1"/>
        <w:ind w:left="680" w:right="438"/>
      </w:pPr>
      <w:r>
        <w:t xml:space="preserve">Аэрозольные огнетушащие составы </w:t>
      </w:r>
    </w:p>
    <w:p w:rsidR="00796292" w:rsidRDefault="00875079">
      <w:pPr>
        <w:spacing w:after="50" w:line="259" w:lineRule="auto"/>
        <w:ind w:left="0" w:right="0" w:firstLine="0"/>
      </w:pPr>
      <w:r>
        <w:rPr>
          <w:b/>
          <w:sz w:val="20"/>
        </w:rPr>
        <w:t xml:space="preserve"> </w:t>
      </w:r>
    </w:p>
    <w:p w:rsidR="00796292" w:rsidRDefault="00875079">
      <w:pPr>
        <w:spacing w:after="0" w:line="259" w:lineRule="auto"/>
        <w:ind w:left="0" w:right="0" w:firstLine="0"/>
      </w:pPr>
      <w:r>
        <w:rPr>
          <w:b/>
          <w:sz w:val="27"/>
        </w:rPr>
        <w:t xml:space="preserve"> </w:t>
      </w:r>
    </w:p>
    <w:p w:rsidR="00796292" w:rsidRDefault="00875079">
      <w:pPr>
        <w:spacing w:after="134" w:line="259" w:lineRule="auto"/>
        <w:ind w:left="607" w:right="0" w:firstLine="0"/>
      </w:pP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72500" name="Group 72500"/>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6707" name="Shape 6707"/>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172779" id="Group 72500"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UYWQIAAMwFAAAOAAAAZHJzL2Uyb0RvYy54bWykVM1u2zAMvg/YOwi+L3aCJmmNOD2sWy7D&#10;VqzdAzCyZBuQJUFS4uTtR9E/CVKsh84HmZL48/Ejxc3jqVXsKJxvjC6S+SxLmNDclI2uiuTP6/cv&#10;9wnzAXQJymhRJGfhk8ft50+bzuZiYWqjSuEYOtE+72yR1CHYPE09r0ULfmas0HgpjWsh4NZVaemg&#10;Q++tShdZtko740rrDBfe4+lTf5lsyb+UgodfUnoRmCoSxBZodbTu45puN5BXDmzd8AEGfABFC43G&#10;oJOrJwjADq5546ptuDPeyDDjpk2NlA0XlANmM89ustk5c7CUS5V3lZ1oQmpvePqwW/7z+OxYUxbJ&#10;erHMkCENLZaJIrP+CCnqbJWj5s7ZF/vshoOq38WsT9K18Y/5sBORe57IFafAOB4uH+6yu8UyYRzv&#10;5g+r+2VPPq+xQm+seP3tXbt0DJpGbBOUzmIb+QtT/v+YeqnBCiqAj/kPTK3W2XokijQYnRAtpDeR&#10;5HOPfH2IIWrNKUvI+cGHnTBEMxx/+NB3bjlKUI8SP+lRdNj/73a+hRDtIsIosu5Sp3jWmqN4NXQb&#10;bkqE0C63Sl9rTZUemwB1ew0UYpjtZhAoNMrXySkdUfQNwjjgTJAKAj0ufA66xLzJH/5itXuCSQpn&#10;JSJWpX8LiT2NTTcnO++q/Vfl2BHiFKAv9h65QdVoIxulJqvsn1ZRFZStYfA1uBkCkMvBU9QUNIBu&#10;3fIBTT+F8C3jqxtnEUKajAiW0WGy1zhBKeBVtlHcm/JMr5IIwfYnamhkEKJhvMWZdL0nrcsQ3v4F&#10;AAD//wMAUEsDBBQABgAIAAAAIQAG5cbL2wAAAAMBAAAPAAAAZHJzL2Rvd25yZXYueG1sTI9BS8NA&#10;EIXvgv9hGcGb3cQQqTGbUor2VATbgnibZqdJaHY2ZLdJ+u+7erGXgcd7vPdNvphMKwbqXWNZQTyL&#10;QBCXVjdcKdjvPp7mIJxH1thaJgUXcrAo7u9yzLQd+YuGra9EKGGXoYLa+y6T0pU1GXQz2xEH72h7&#10;gz7IvpK6xzGUm1Y+R9GLNNhwWKixo1VN5Wl7NgrWI47LJH4fNqfj6vKzSz+/NzEp9fgwLd9AeJr8&#10;fxh+8QM6FIHpYM+snWgVhEf83w3ea5KmIA4Kkhhkkctb9uIKAAD//wMAUEsBAi0AFAAGAAgAAAAh&#10;ALaDOJL+AAAA4QEAABMAAAAAAAAAAAAAAAAAAAAAAFtDb250ZW50X1R5cGVzXS54bWxQSwECLQAU&#10;AAYACAAAACEAOP0h/9YAAACUAQAACwAAAAAAAAAAAAAAAAAvAQAAX3JlbHMvLnJlbHNQSwECLQAU&#10;AAYACAAAACEA7q9lGFkCAADMBQAADgAAAAAAAAAAAAAAAAAuAgAAZHJzL2Uyb0RvYy54bWxQSwEC&#10;LQAUAAYACAAAACEABuXGy9sAAAADAQAADwAAAAAAAAAAAAAAAACzBAAAZHJzL2Rvd25yZXYueG1s&#10;UEsFBgAAAAAEAAQA8wAAALsFAAAAAA==&#10;">
                <v:shape id="Shape 6707"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b36vwAAAN0AAAAPAAAAZHJzL2Rvd25yZXYueG1sRI9LC8Iw&#10;EITvgv8hrOBNUz2oVKOoIIgnX3hemrUtNpvSpA//vREEj8PMfMOsNp0pREOVyy0rmIwjEMSJ1Tmn&#10;Cu63w2gBwnlkjYVlUvAmB5t1v7fCWNuWL9RcfSoChF2MCjLvy1hKl2Rk0I1tSRy8p60M+iCrVOoK&#10;2wA3hZxG0UwazDksZFjSPqPkda2NgsP56E6vra2Twtwfu66pXYuk1HDQbZcgPHX+H/61j1rBbB7N&#10;4fsmPAG5/gAAAP//AwBQSwECLQAUAAYACAAAACEA2+H2y+4AAACFAQAAEwAAAAAAAAAAAAAAAAAA&#10;AAAAW0NvbnRlbnRfVHlwZXNdLnhtbFBLAQItABQABgAIAAAAIQBa9CxbvwAAABUBAAALAAAAAAAA&#10;AAAAAAAAAB8BAABfcmVscy8ucmVsc1BLAQItABQABgAIAAAAIQDevb36vwAAAN0AAAAPAAAAAAAA&#10;AAAAAAAAAAcCAABkcnMvZG93bnJldi54bWxQSwUGAAAAAAMAAwC3AAAA8wIAAAAA&#10;" path="m,l5940425,e" filled="f" strokeweight="1.55pt">
                  <v:path arrowok="t" textboxrect="0,0,5940425,0"/>
                </v:shape>
                <w10:anchorlock/>
              </v:group>
            </w:pict>
          </mc:Fallback>
        </mc:AlternateContent>
      </w:r>
    </w:p>
    <w:p w:rsidR="00796292" w:rsidRPr="00514A4F" w:rsidRDefault="00514A4F">
      <w:pPr>
        <w:ind w:left="537" w:right="297"/>
        <w:rPr>
          <w:lang w:val="ru-RU"/>
        </w:rPr>
      </w:pPr>
      <w:r w:rsidRPr="004F7505">
        <w:rPr>
          <w:lang w:val="ru-RU"/>
        </w:rPr>
        <w:t>Д</w:t>
      </w:r>
      <w:r w:rsidR="00875079" w:rsidRPr="004F7505">
        <w:rPr>
          <w:lang w:val="ru-RU"/>
        </w:rPr>
        <w:t>ля целей пожаротушения использ</w:t>
      </w:r>
      <w:r w:rsidRPr="004F7505">
        <w:rPr>
          <w:lang w:val="ru-RU"/>
        </w:rPr>
        <w:t>уются</w:t>
      </w:r>
      <w:r w:rsidR="00875079" w:rsidRPr="004F7505">
        <w:rPr>
          <w:lang w:val="ru-RU"/>
        </w:rPr>
        <w:t xml:space="preserve"> системы объемного аэрозольного тушения и локализации пожаров (</w:t>
      </w:r>
      <w:r w:rsidR="00875079" w:rsidRPr="004F7505">
        <w:t>CAT</w:t>
      </w:r>
      <w:r w:rsidR="00875079" w:rsidRPr="004F7505">
        <w:rPr>
          <w:lang w:val="ru-RU"/>
        </w:rPr>
        <w:t>) на основе генераторов огнетушащего</w:t>
      </w:r>
      <w:r w:rsidR="00875079" w:rsidRPr="00514A4F">
        <w:rPr>
          <w:lang w:val="ru-RU"/>
        </w:rPr>
        <w:t xml:space="preserve"> аэрозоля (ГОА), образующих аэрозольный огнетушащий состав (АОС). Огнетушащий состав получается сжиганием твердотопливной композиции (ТТК) окислителя и восстановителя. В качестве окислителя обычно используются неорганические соединения щелочных металлов [преимущественно нитрат (</w:t>
      </w:r>
      <w:r w:rsidR="00875079">
        <w:t>KNO</w:t>
      </w:r>
      <w:r w:rsidR="00875079" w:rsidRPr="00514A4F">
        <w:rPr>
          <w:sz w:val="16"/>
          <w:lang w:val="ru-RU"/>
        </w:rPr>
        <w:t>3</w:t>
      </w:r>
      <w:r w:rsidR="00875079" w:rsidRPr="00514A4F">
        <w:rPr>
          <w:lang w:val="ru-RU"/>
        </w:rPr>
        <w:t>) и перхлорат (</w:t>
      </w:r>
      <w:r w:rsidR="00875079">
        <w:t>K</w:t>
      </w:r>
      <w:r w:rsidR="00875079" w:rsidRPr="00514A4F">
        <w:rPr>
          <w:lang w:val="ru-RU"/>
        </w:rPr>
        <w:t xml:space="preserve">С </w:t>
      </w:r>
      <w:r w:rsidR="00875079">
        <w:t>lO</w:t>
      </w:r>
      <w:r w:rsidR="00875079" w:rsidRPr="00514A4F">
        <w:rPr>
          <w:sz w:val="16"/>
          <w:lang w:val="ru-RU"/>
        </w:rPr>
        <w:t>4</w:t>
      </w:r>
      <w:r w:rsidR="00875079" w:rsidRPr="00514A4F">
        <w:rPr>
          <w:lang w:val="ru-RU"/>
        </w:rPr>
        <w:t xml:space="preserve">) калия], в качестве горючего-восстановителя - органические смолы (эпоксидный идитол и т.п.). Эти ТТК могут гореть без доступа воздуха.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Образуемый в качестве продукта сгорания аэрозоль состоит из газовой фазы (преимущественно диоксид углерода) и взвешенной конденсированной фазы в виде тончайшего порошка, аналогичного огнетушащим порошкам на основе хлорида и карбоната калия. АОС отличается от обычных порошков значительно большей дисперсностью (примерно в 50 раз) поэтому заранее изготавливать и хранить порошок с размером частиц 10</w:t>
      </w:r>
      <w:r w:rsidRPr="00514A4F">
        <w:rPr>
          <w:vertAlign w:val="superscript"/>
          <w:lang w:val="ru-RU"/>
        </w:rPr>
        <w:t xml:space="preserve">-6 </w:t>
      </w:r>
      <w:r w:rsidRPr="00514A4F">
        <w:rPr>
          <w:lang w:val="ru-RU"/>
        </w:rPr>
        <w:t xml:space="preserve">м из-за склонности к слеживанию практически невозможно. Благодаря высокой дисперсности огнетушащая способность АОС в 5-8 раз превышает огнетушащую способность порошков и хладонов, и более чем на порядок двуокиси углерода и азота. Другим достоинством АОС является возможность тушения пожаров подкласса А1 (тлеющие материалы). </w:t>
      </w:r>
    </w:p>
    <w:p w:rsidR="00796292" w:rsidRPr="00514A4F" w:rsidRDefault="00875079">
      <w:pPr>
        <w:spacing w:after="6" w:line="259" w:lineRule="auto"/>
        <w:ind w:left="0" w:right="0" w:firstLine="0"/>
        <w:rPr>
          <w:lang w:val="ru-RU"/>
        </w:rPr>
      </w:pPr>
      <w:r w:rsidRPr="00514A4F">
        <w:rPr>
          <w:sz w:val="26"/>
          <w:lang w:val="ru-RU"/>
        </w:rPr>
        <w:t xml:space="preserve"> </w:t>
      </w:r>
    </w:p>
    <w:p w:rsidR="00796292" w:rsidRPr="00514A4F" w:rsidRDefault="00875079">
      <w:pPr>
        <w:spacing w:after="4" w:line="295" w:lineRule="auto"/>
        <w:ind w:left="537" w:right="442"/>
        <w:jc w:val="both"/>
        <w:rPr>
          <w:lang w:val="ru-RU"/>
        </w:rPr>
      </w:pPr>
      <w:r w:rsidRPr="00514A4F">
        <w:rPr>
          <w:lang w:val="ru-RU"/>
        </w:rPr>
        <w:t>К недостаткам АОС относится высокая температура (до 400°</w:t>
      </w:r>
      <w:r>
        <w:t>C</w:t>
      </w:r>
      <w:r w:rsidRPr="00514A4F">
        <w:rPr>
          <w:lang w:val="ru-RU"/>
        </w:rPr>
        <w:t xml:space="preserve">) и наличие открытого форса пламени на выходе из ГОА (последние разработки ГОА типа "Габар" ликвидируют последний недостаток). </w:t>
      </w:r>
    </w:p>
    <w:p w:rsidR="00796292" w:rsidRPr="00514A4F" w:rsidRDefault="00875079">
      <w:pPr>
        <w:spacing w:after="0" w:line="259" w:lineRule="auto"/>
        <w:ind w:left="0" w:right="0" w:firstLine="0"/>
        <w:rPr>
          <w:lang w:val="ru-RU"/>
        </w:rPr>
      </w:pPr>
      <w:r w:rsidRPr="00514A4F">
        <w:rPr>
          <w:sz w:val="20"/>
          <w:lang w:val="ru-RU"/>
        </w:rPr>
        <w:t xml:space="preserve"> </w:t>
      </w:r>
    </w:p>
    <w:p w:rsidR="00796292" w:rsidRPr="00514A4F" w:rsidRDefault="00875079">
      <w:pPr>
        <w:spacing w:after="0" w:line="259" w:lineRule="auto"/>
        <w:ind w:left="0" w:right="0" w:firstLine="0"/>
        <w:rPr>
          <w:lang w:val="ru-RU"/>
        </w:rPr>
      </w:pPr>
      <w:r w:rsidRPr="00514A4F">
        <w:rPr>
          <w:sz w:val="22"/>
          <w:lang w:val="ru-RU"/>
        </w:rPr>
        <w:t xml:space="preserve"> </w:t>
      </w:r>
    </w:p>
    <w:p w:rsidR="00796292" w:rsidRPr="00514A4F" w:rsidRDefault="00875079">
      <w:pPr>
        <w:spacing w:after="18" w:line="259" w:lineRule="auto"/>
        <w:ind w:left="0" w:right="1163" w:firstLine="0"/>
        <w:jc w:val="right"/>
        <w:rPr>
          <w:lang w:val="ru-RU"/>
        </w:rPr>
      </w:pPr>
      <w:r w:rsidRPr="00514A4F">
        <w:rPr>
          <w:sz w:val="16"/>
          <w:lang w:val="ru-RU"/>
        </w:rPr>
        <w:t xml:space="preserve"> </w:t>
      </w:r>
    </w:p>
    <w:p w:rsidR="00796292" w:rsidRDefault="00875079">
      <w:pPr>
        <w:spacing w:after="0" w:line="259" w:lineRule="auto"/>
        <w:ind w:left="0" w:right="0" w:firstLine="0"/>
        <w:rPr>
          <w:sz w:val="20"/>
          <w:lang w:val="ru-RU"/>
        </w:rPr>
      </w:pPr>
      <w:r w:rsidRPr="00514A4F">
        <w:rPr>
          <w:sz w:val="20"/>
          <w:lang w:val="ru-RU"/>
        </w:rPr>
        <w:t xml:space="preserve"> </w:t>
      </w:r>
    </w:p>
    <w:p w:rsidR="004F7505" w:rsidRDefault="004F7505">
      <w:pPr>
        <w:spacing w:after="0" w:line="259" w:lineRule="auto"/>
        <w:ind w:left="0" w:right="0" w:firstLine="0"/>
        <w:rPr>
          <w:sz w:val="20"/>
          <w:lang w:val="ru-RU"/>
        </w:rPr>
      </w:pPr>
    </w:p>
    <w:p w:rsidR="004F7505" w:rsidRDefault="004F7505">
      <w:pPr>
        <w:spacing w:after="0" w:line="259" w:lineRule="auto"/>
        <w:ind w:left="0" w:right="0" w:firstLine="0"/>
        <w:rPr>
          <w:sz w:val="20"/>
          <w:lang w:val="ru-RU"/>
        </w:rPr>
      </w:pPr>
    </w:p>
    <w:p w:rsidR="004F7505" w:rsidRDefault="004F7505">
      <w:pPr>
        <w:spacing w:after="0" w:line="259" w:lineRule="auto"/>
        <w:ind w:left="0" w:right="0" w:firstLine="0"/>
        <w:rPr>
          <w:sz w:val="20"/>
          <w:lang w:val="ru-RU"/>
        </w:rPr>
      </w:pPr>
    </w:p>
    <w:p w:rsidR="004F7505" w:rsidRDefault="004F7505">
      <w:pPr>
        <w:spacing w:after="0" w:line="259" w:lineRule="auto"/>
        <w:ind w:left="0" w:right="0" w:firstLine="0"/>
        <w:rPr>
          <w:sz w:val="20"/>
          <w:lang w:val="ru-RU"/>
        </w:rPr>
      </w:pPr>
    </w:p>
    <w:p w:rsidR="004F7505" w:rsidRDefault="004F7505">
      <w:pPr>
        <w:spacing w:after="0" w:line="259" w:lineRule="auto"/>
        <w:ind w:left="0" w:right="0" w:firstLine="0"/>
        <w:rPr>
          <w:sz w:val="20"/>
          <w:lang w:val="ru-RU"/>
        </w:rPr>
      </w:pPr>
    </w:p>
    <w:p w:rsidR="004F7505" w:rsidRPr="00514A4F" w:rsidRDefault="004F7505">
      <w:pPr>
        <w:spacing w:after="0" w:line="259" w:lineRule="auto"/>
        <w:ind w:left="0" w:right="0" w:firstLine="0"/>
        <w:rPr>
          <w:lang w:val="ru-RU"/>
        </w:rPr>
      </w:pPr>
    </w:p>
    <w:p w:rsidR="00796292" w:rsidRPr="00514A4F" w:rsidRDefault="00875079">
      <w:pPr>
        <w:spacing w:after="0" w:line="259" w:lineRule="auto"/>
        <w:ind w:left="0" w:right="0" w:firstLine="0"/>
        <w:rPr>
          <w:lang w:val="ru-RU"/>
        </w:rPr>
      </w:pPr>
      <w:r w:rsidRPr="00514A4F">
        <w:rPr>
          <w:sz w:val="20"/>
          <w:lang w:val="ru-RU"/>
        </w:rPr>
        <w:t xml:space="preserve"> </w:t>
      </w:r>
    </w:p>
    <w:tbl>
      <w:tblPr>
        <w:tblStyle w:val="TableGrid"/>
        <w:tblW w:w="9412" w:type="dxa"/>
        <w:tblInd w:w="487" w:type="dxa"/>
        <w:tblCellMar>
          <w:top w:w="6" w:type="dxa"/>
          <w:left w:w="7" w:type="dxa"/>
          <w:right w:w="12" w:type="dxa"/>
        </w:tblCellMar>
        <w:tblLook w:val="04A0" w:firstRow="1" w:lastRow="0" w:firstColumn="1" w:lastColumn="0" w:noHBand="0" w:noVBand="1"/>
      </w:tblPr>
      <w:tblGrid>
        <w:gridCol w:w="6409"/>
        <w:gridCol w:w="2840"/>
        <w:gridCol w:w="163"/>
      </w:tblGrid>
      <w:tr w:rsidR="00796292">
        <w:trPr>
          <w:trHeight w:val="355"/>
        </w:trPr>
        <w:tc>
          <w:tcPr>
            <w:tcW w:w="9412" w:type="dxa"/>
            <w:gridSpan w:val="3"/>
            <w:tcBorders>
              <w:top w:val="single" w:sz="6" w:space="0" w:color="000000"/>
              <w:left w:val="single" w:sz="17" w:space="0" w:color="000000"/>
              <w:bottom w:val="single" w:sz="6" w:space="0" w:color="000000"/>
              <w:right w:val="single" w:sz="6" w:space="0" w:color="000000"/>
            </w:tcBorders>
          </w:tcPr>
          <w:p w:rsidR="00796292" w:rsidRDefault="00875079">
            <w:pPr>
              <w:spacing w:after="0" w:line="259" w:lineRule="auto"/>
              <w:ind w:left="38" w:right="0" w:firstLine="0"/>
            </w:pPr>
            <w:r>
              <w:rPr>
                <w:b/>
              </w:rPr>
              <w:t xml:space="preserve">Огнетушители УГЛЕКИСЛОТНЫЕ </w:t>
            </w:r>
          </w:p>
        </w:tc>
      </w:tr>
      <w:tr w:rsidR="00796292" w:rsidRPr="003159D8">
        <w:trPr>
          <w:trHeight w:val="380"/>
        </w:trPr>
        <w:tc>
          <w:tcPr>
            <w:tcW w:w="9412" w:type="dxa"/>
            <w:gridSpan w:val="3"/>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41" w:right="0" w:firstLine="0"/>
              <w:jc w:val="center"/>
              <w:rPr>
                <w:lang w:val="ru-RU"/>
              </w:rPr>
            </w:pPr>
            <w:r w:rsidRPr="00514A4F">
              <w:rPr>
                <w:lang w:val="ru-RU"/>
              </w:rPr>
              <w:t xml:space="preserve">Огнетушитель углекислотный ОУ–1 (бывший ОУ-2) </w:t>
            </w:r>
          </w:p>
        </w:tc>
      </w:tr>
      <w:tr w:rsidR="00796292">
        <w:trPr>
          <w:trHeight w:val="2660"/>
        </w:trPr>
        <w:tc>
          <w:tcPr>
            <w:tcW w:w="6416"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14" w:right="0" w:firstLine="0"/>
              <w:rPr>
                <w:lang w:val="ru-RU"/>
              </w:rPr>
            </w:pPr>
            <w:r w:rsidRPr="00514A4F">
              <w:rPr>
                <w:sz w:val="26"/>
                <w:lang w:val="ru-RU"/>
              </w:rPr>
              <w:lastRenderedPageBreak/>
              <w:t xml:space="preserve"> </w:t>
            </w:r>
          </w:p>
          <w:p w:rsidR="00796292" w:rsidRPr="00514A4F" w:rsidRDefault="00875079">
            <w:pPr>
              <w:spacing w:after="33" w:line="259" w:lineRule="auto"/>
              <w:ind w:left="14" w:right="0" w:firstLine="0"/>
              <w:rPr>
                <w:lang w:val="ru-RU"/>
              </w:rPr>
            </w:pPr>
            <w:r w:rsidRPr="00514A4F">
              <w:rPr>
                <w:sz w:val="23"/>
                <w:lang w:val="ru-RU"/>
              </w:rPr>
              <w:t xml:space="preserve"> </w:t>
            </w:r>
          </w:p>
          <w:p w:rsidR="00796292" w:rsidRPr="00514A4F" w:rsidRDefault="00875079">
            <w:pPr>
              <w:spacing w:after="12" w:line="259" w:lineRule="auto"/>
              <w:ind w:left="53" w:right="0" w:firstLine="0"/>
              <w:rPr>
                <w:lang w:val="ru-RU"/>
              </w:rPr>
            </w:pPr>
            <w:r w:rsidRPr="00514A4F">
              <w:rPr>
                <w:lang w:val="ru-RU"/>
              </w:rPr>
              <w:t xml:space="preserve">Масса с зарядом не более: </w:t>
            </w:r>
            <w:r w:rsidRPr="00514A4F">
              <w:rPr>
                <w:b/>
                <w:lang w:val="ru-RU"/>
              </w:rPr>
              <w:t xml:space="preserve">4,5 кг </w:t>
            </w:r>
          </w:p>
          <w:p w:rsidR="00796292" w:rsidRPr="00514A4F" w:rsidRDefault="00875079">
            <w:pPr>
              <w:spacing w:after="0" w:line="259" w:lineRule="auto"/>
              <w:ind w:left="14" w:right="0" w:firstLine="0"/>
              <w:rPr>
                <w:lang w:val="ru-RU"/>
              </w:rPr>
            </w:pPr>
            <w:r w:rsidRPr="00514A4F">
              <w:rPr>
                <w:sz w:val="27"/>
                <w:lang w:val="ru-RU"/>
              </w:rPr>
              <w:t xml:space="preserve"> </w:t>
            </w:r>
          </w:p>
          <w:p w:rsidR="00796292" w:rsidRPr="00514A4F" w:rsidRDefault="00875079">
            <w:pPr>
              <w:spacing w:after="7" w:line="259" w:lineRule="auto"/>
              <w:ind w:left="53" w:right="0" w:firstLine="0"/>
              <w:rPr>
                <w:lang w:val="ru-RU"/>
              </w:rPr>
            </w:pPr>
            <w:r w:rsidRPr="00514A4F">
              <w:rPr>
                <w:lang w:val="ru-RU"/>
              </w:rPr>
              <w:t xml:space="preserve">Масса заряда: </w:t>
            </w:r>
            <w:r w:rsidRPr="00514A4F">
              <w:rPr>
                <w:b/>
                <w:lang w:val="ru-RU"/>
              </w:rPr>
              <w:t xml:space="preserve">1 кг </w:t>
            </w:r>
          </w:p>
          <w:p w:rsidR="00796292" w:rsidRPr="00514A4F" w:rsidRDefault="00875079">
            <w:pPr>
              <w:spacing w:after="0" w:line="259" w:lineRule="auto"/>
              <w:ind w:left="14" w:right="0" w:firstLine="0"/>
              <w:rPr>
                <w:lang w:val="ru-RU"/>
              </w:rPr>
            </w:pPr>
            <w:r w:rsidRPr="00514A4F">
              <w:rPr>
                <w:sz w:val="27"/>
                <w:lang w:val="ru-RU"/>
              </w:rPr>
              <w:t xml:space="preserve"> </w:t>
            </w:r>
          </w:p>
          <w:p w:rsidR="00796292" w:rsidRPr="00514A4F" w:rsidRDefault="00875079">
            <w:pPr>
              <w:spacing w:after="0" w:line="259" w:lineRule="auto"/>
              <w:ind w:left="53"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833"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844" w:right="0" w:firstLine="0"/>
            </w:pPr>
            <w:r>
              <w:rPr>
                <w:noProof/>
                <w:lang w:val="ru-RU" w:eastAsia="ru-RU" w:bidi="ar-SA"/>
              </w:rPr>
              <w:drawing>
                <wp:inline distT="0" distB="0" distL="0" distR="0">
                  <wp:extent cx="1255776" cy="1600200"/>
                  <wp:effectExtent l="0" t="0" r="0" b="0"/>
                  <wp:docPr id="90433" name="Picture 90433"/>
                  <wp:cNvGraphicFramePr/>
                  <a:graphic xmlns:a="http://schemas.openxmlformats.org/drawingml/2006/main">
                    <a:graphicData uri="http://schemas.openxmlformats.org/drawingml/2006/picture">
                      <pic:pic xmlns:pic="http://schemas.openxmlformats.org/drawingml/2006/picture">
                        <pic:nvPicPr>
                          <pic:cNvPr id="90433" name="Picture 90433"/>
                          <pic:cNvPicPr/>
                        </pic:nvPicPr>
                        <pic:blipFill>
                          <a:blip r:embed="rId16"/>
                          <a:stretch>
                            <a:fillRect/>
                          </a:stretch>
                        </pic:blipFill>
                        <pic:spPr>
                          <a:xfrm>
                            <a:off x="0" y="0"/>
                            <a:ext cx="1255776" cy="1600200"/>
                          </a:xfrm>
                          <a:prstGeom prst="rect">
                            <a:avLst/>
                          </a:prstGeom>
                        </pic:spPr>
                      </pic:pic>
                    </a:graphicData>
                  </a:graphic>
                </wp:inline>
              </w:drawing>
            </w:r>
          </w:p>
        </w:tc>
        <w:tc>
          <w:tcPr>
            <w:tcW w:w="163"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796292" w:rsidRDefault="00875079">
      <w:pPr>
        <w:spacing w:after="0" w:line="259" w:lineRule="auto"/>
        <w:ind w:left="0" w:right="0" w:firstLine="0"/>
      </w:pPr>
      <w:r>
        <w:rPr>
          <w:sz w:val="28"/>
        </w:rPr>
        <w:t xml:space="preserve"> </w:t>
      </w:r>
    </w:p>
    <w:tbl>
      <w:tblPr>
        <w:tblStyle w:val="TableGrid"/>
        <w:tblW w:w="9446" w:type="dxa"/>
        <w:tblInd w:w="478" w:type="dxa"/>
        <w:tblCellMar>
          <w:top w:w="10" w:type="dxa"/>
          <w:right w:w="12" w:type="dxa"/>
        </w:tblCellMar>
        <w:tblLook w:val="04A0" w:firstRow="1" w:lastRow="0" w:firstColumn="1" w:lastColumn="0" w:noHBand="0" w:noVBand="1"/>
      </w:tblPr>
      <w:tblGrid>
        <w:gridCol w:w="6838"/>
        <w:gridCol w:w="2435"/>
        <w:gridCol w:w="173"/>
      </w:tblGrid>
      <w:tr w:rsidR="00796292" w:rsidRPr="003159D8">
        <w:trPr>
          <w:trHeight w:val="428"/>
        </w:trPr>
        <w:tc>
          <w:tcPr>
            <w:tcW w:w="9446" w:type="dxa"/>
            <w:gridSpan w:val="3"/>
            <w:tcBorders>
              <w:top w:val="single" w:sz="6" w:space="0" w:color="000000"/>
              <w:left w:val="single" w:sz="6" w:space="0" w:color="000000"/>
              <w:bottom w:val="single" w:sz="6" w:space="0" w:color="000000"/>
              <w:right w:val="single" w:sz="6" w:space="0" w:color="000000"/>
            </w:tcBorders>
          </w:tcPr>
          <w:p w:rsidR="00796292" w:rsidRPr="00514A4F" w:rsidRDefault="00875079">
            <w:pPr>
              <w:spacing w:after="0" w:line="259" w:lineRule="auto"/>
              <w:ind w:left="6" w:right="0" w:firstLine="0"/>
              <w:jc w:val="center"/>
              <w:rPr>
                <w:lang w:val="ru-RU"/>
              </w:rPr>
            </w:pPr>
            <w:r w:rsidRPr="00514A4F">
              <w:rPr>
                <w:lang w:val="ru-RU"/>
              </w:rPr>
              <w:t xml:space="preserve">Огнетушитель углекислотный ОУ–2 (бывший ОУ-3) </w:t>
            </w:r>
          </w:p>
        </w:tc>
      </w:tr>
      <w:tr w:rsidR="00796292">
        <w:trPr>
          <w:trHeight w:val="2703"/>
        </w:trPr>
        <w:tc>
          <w:tcPr>
            <w:tcW w:w="6838" w:type="dxa"/>
            <w:tcBorders>
              <w:top w:val="single" w:sz="6" w:space="0" w:color="000000"/>
              <w:left w:val="single" w:sz="6" w:space="0" w:color="000000"/>
              <w:bottom w:val="single" w:sz="6" w:space="0" w:color="000000"/>
              <w:right w:val="single" w:sz="6" w:space="0" w:color="000000"/>
            </w:tcBorders>
          </w:tcPr>
          <w:p w:rsidR="00796292" w:rsidRPr="00514A4F" w:rsidRDefault="00875079">
            <w:pPr>
              <w:spacing w:after="0" w:line="259" w:lineRule="auto"/>
              <w:ind w:left="7" w:right="0" w:firstLine="0"/>
              <w:rPr>
                <w:lang w:val="ru-RU"/>
              </w:rPr>
            </w:pPr>
            <w:r w:rsidRPr="00514A4F">
              <w:rPr>
                <w:sz w:val="26"/>
                <w:lang w:val="ru-RU"/>
              </w:rPr>
              <w:t xml:space="preserve"> </w:t>
            </w:r>
          </w:p>
          <w:p w:rsidR="00796292" w:rsidRPr="00514A4F" w:rsidRDefault="00875079">
            <w:pPr>
              <w:spacing w:after="0" w:line="259" w:lineRule="auto"/>
              <w:ind w:left="7" w:right="0" w:firstLine="0"/>
              <w:rPr>
                <w:lang w:val="ru-RU"/>
              </w:rPr>
            </w:pPr>
            <w:r w:rsidRPr="00514A4F">
              <w:rPr>
                <w:sz w:val="28"/>
                <w:lang w:val="ru-RU"/>
              </w:rPr>
              <w:t xml:space="preserve"> </w:t>
            </w:r>
          </w:p>
          <w:p w:rsidR="00796292" w:rsidRPr="00514A4F" w:rsidRDefault="00875079">
            <w:pPr>
              <w:spacing w:after="7" w:line="259" w:lineRule="auto"/>
              <w:ind w:left="31" w:right="0" w:firstLine="0"/>
              <w:rPr>
                <w:lang w:val="ru-RU"/>
              </w:rPr>
            </w:pPr>
            <w:r w:rsidRPr="00514A4F">
              <w:rPr>
                <w:lang w:val="ru-RU"/>
              </w:rPr>
              <w:t xml:space="preserve">Масса с зарядом не более: </w:t>
            </w:r>
            <w:r w:rsidRPr="00514A4F">
              <w:rPr>
                <w:b/>
                <w:lang w:val="ru-RU"/>
              </w:rPr>
              <w:t xml:space="preserve">7,5 кг </w:t>
            </w:r>
          </w:p>
          <w:p w:rsidR="00796292" w:rsidRPr="00514A4F" w:rsidRDefault="00875079">
            <w:pPr>
              <w:spacing w:after="0" w:line="259" w:lineRule="auto"/>
              <w:ind w:left="7" w:right="0" w:firstLine="0"/>
              <w:rPr>
                <w:lang w:val="ru-RU"/>
              </w:rPr>
            </w:pPr>
            <w:r w:rsidRPr="00514A4F">
              <w:rPr>
                <w:sz w:val="27"/>
                <w:lang w:val="ru-RU"/>
              </w:rPr>
              <w:t xml:space="preserve"> </w:t>
            </w:r>
          </w:p>
          <w:p w:rsidR="00796292" w:rsidRPr="00514A4F" w:rsidRDefault="00875079">
            <w:pPr>
              <w:spacing w:after="12" w:line="259" w:lineRule="auto"/>
              <w:ind w:left="31" w:right="0" w:firstLine="0"/>
              <w:rPr>
                <w:lang w:val="ru-RU"/>
              </w:rPr>
            </w:pPr>
            <w:r w:rsidRPr="00514A4F">
              <w:rPr>
                <w:lang w:val="ru-RU"/>
              </w:rPr>
              <w:t xml:space="preserve">Масса заряда: </w:t>
            </w:r>
            <w:r w:rsidRPr="00514A4F">
              <w:rPr>
                <w:b/>
                <w:lang w:val="ru-RU"/>
              </w:rPr>
              <w:t xml:space="preserve">2 кг </w:t>
            </w:r>
          </w:p>
          <w:p w:rsidR="00796292" w:rsidRPr="00514A4F" w:rsidRDefault="00875079">
            <w:pPr>
              <w:spacing w:after="0" w:line="259" w:lineRule="auto"/>
              <w:ind w:left="7" w:right="0" w:firstLine="0"/>
              <w:rPr>
                <w:lang w:val="ru-RU"/>
              </w:rPr>
            </w:pPr>
            <w:r w:rsidRPr="00514A4F">
              <w:rPr>
                <w:sz w:val="27"/>
                <w:lang w:val="ru-RU"/>
              </w:rPr>
              <w:t xml:space="preserve"> </w:t>
            </w:r>
          </w:p>
          <w:p w:rsidR="00796292" w:rsidRPr="00514A4F" w:rsidRDefault="00875079">
            <w:pPr>
              <w:spacing w:after="0" w:line="259" w:lineRule="auto"/>
              <w:ind w:left="31"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435" w:type="dxa"/>
            <w:tcBorders>
              <w:top w:val="single" w:sz="6" w:space="0" w:color="000000"/>
              <w:left w:val="single" w:sz="6" w:space="0" w:color="000000"/>
              <w:bottom w:val="single" w:sz="6" w:space="0" w:color="000000"/>
              <w:right w:val="single" w:sz="6" w:space="0" w:color="000000"/>
            </w:tcBorders>
          </w:tcPr>
          <w:p w:rsidR="00796292" w:rsidRDefault="00875079">
            <w:pPr>
              <w:tabs>
                <w:tab w:val="right" w:pos="2422"/>
              </w:tabs>
              <w:spacing w:after="0" w:line="259" w:lineRule="auto"/>
              <w:ind w:left="0" w:right="0" w:firstLine="0"/>
            </w:pPr>
            <w:r w:rsidRPr="00514A4F">
              <w:rPr>
                <w:sz w:val="4"/>
                <w:lang w:val="ru-RU"/>
              </w:rPr>
              <w:t xml:space="preserve"> </w:t>
            </w:r>
            <w:r w:rsidRPr="00514A4F">
              <w:rPr>
                <w:sz w:val="4"/>
                <w:lang w:val="ru-RU"/>
              </w:rPr>
              <w:tab/>
            </w:r>
            <w:r>
              <w:rPr>
                <w:noProof/>
                <w:lang w:val="ru-RU" w:eastAsia="ru-RU" w:bidi="ar-SA"/>
              </w:rPr>
              <w:drawing>
                <wp:inline distT="0" distB="0" distL="0" distR="0">
                  <wp:extent cx="990600" cy="1609090"/>
                  <wp:effectExtent l="0" t="0" r="0" b="0"/>
                  <wp:docPr id="7014" name="Picture 7014"/>
                  <wp:cNvGraphicFramePr/>
                  <a:graphic xmlns:a="http://schemas.openxmlformats.org/drawingml/2006/main">
                    <a:graphicData uri="http://schemas.openxmlformats.org/drawingml/2006/picture">
                      <pic:pic xmlns:pic="http://schemas.openxmlformats.org/drawingml/2006/picture">
                        <pic:nvPicPr>
                          <pic:cNvPr id="7014" name="Picture 7014"/>
                          <pic:cNvPicPr/>
                        </pic:nvPicPr>
                        <pic:blipFill>
                          <a:blip r:embed="rId17"/>
                          <a:stretch>
                            <a:fillRect/>
                          </a:stretch>
                        </pic:blipFill>
                        <pic:spPr>
                          <a:xfrm>
                            <a:off x="0" y="0"/>
                            <a:ext cx="990600" cy="1609090"/>
                          </a:xfrm>
                          <a:prstGeom prst="rect">
                            <a:avLst/>
                          </a:prstGeom>
                        </pic:spPr>
                      </pic:pic>
                    </a:graphicData>
                  </a:graphic>
                </wp:inline>
              </w:drawing>
            </w:r>
          </w:p>
        </w:tc>
        <w:tc>
          <w:tcPr>
            <w:tcW w:w="173" w:type="dxa"/>
            <w:tcBorders>
              <w:top w:val="single" w:sz="6" w:space="0" w:color="000000"/>
              <w:left w:val="single" w:sz="6" w:space="0" w:color="000000"/>
              <w:bottom w:val="single" w:sz="6" w:space="0" w:color="000000"/>
              <w:right w:val="single" w:sz="6" w:space="0" w:color="000000"/>
            </w:tcBorders>
          </w:tcPr>
          <w:p w:rsidR="00796292" w:rsidRDefault="00875079">
            <w:pPr>
              <w:spacing w:after="2148" w:line="259" w:lineRule="auto"/>
              <w:ind w:left="12" w:right="0" w:firstLine="0"/>
            </w:pPr>
            <w:r>
              <w:rPr>
                <w:sz w:val="20"/>
              </w:rPr>
              <w:t xml:space="preserve"> </w:t>
            </w:r>
          </w:p>
          <w:p w:rsidR="00796292" w:rsidRDefault="00875079">
            <w:pPr>
              <w:spacing w:after="0" w:line="259" w:lineRule="auto"/>
              <w:ind w:left="-7" w:right="0" w:firstLine="0"/>
            </w:pPr>
            <w:r>
              <w:rPr>
                <w:sz w:val="20"/>
              </w:rPr>
              <w:t xml:space="preserve"> </w:t>
            </w:r>
          </w:p>
        </w:tc>
      </w:tr>
    </w:tbl>
    <w:p w:rsidR="00796292" w:rsidRDefault="00875079">
      <w:pPr>
        <w:spacing w:after="0" w:line="259" w:lineRule="auto"/>
        <w:ind w:left="0" w:right="0" w:firstLine="0"/>
      </w:pPr>
      <w:r>
        <w:rPr>
          <w:sz w:val="28"/>
        </w:rPr>
        <w:t xml:space="preserve"> </w:t>
      </w:r>
    </w:p>
    <w:tbl>
      <w:tblPr>
        <w:tblStyle w:val="TableGrid"/>
        <w:tblW w:w="9446" w:type="dxa"/>
        <w:tblInd w:w="473" w:type="dxa"/>
        <w:tblCellMar>
          <w:top w:w="4" w:type="dxa"/>
          <w:left w:w="7" w:type="dxa"/>
          <w:bottom w:w="69" w:type="dxa"/>
          <w:right w:w="110" w:type="dxa"/>
        </w:tblCellMar>
        <w:tblLook w:val="04A0" w:firstRow="1" w:lastRow="0" w:firstColumn="1" w:lastColumn="0" w:noHBand="0" w:noVBand="1"/>
      </w:tblPr>
      <w:tblGrid>
        <w:gridCol w:w="6589"/>
        <w:gridCol w:w="2689"/>
        <w:gridCol w:w="168"/>
      </w:tblGrid>
      <w:tr w:rsidR="00796292" w:rsidRPr="003159D8">
        <w:trPr>
          <w:trHeight w:val="380"/>
        </w:trPr>
        <w:tc>
          <w:tcPr>
            <w:tcW w:w="9446" w:type="dxa"/>
            <w:gridSpan w:val="3"/>
            <w:tcBorders>
              <w:top w:val="single" w:sz="6" w:space="0" w:color="000000"/>
              <w:left w:val="single" w:sz="6" w:space="0" w:color="000000"/>
              <w:bottom w:val="single" w:sz="6" w:space="0" w:color="000000"/>
              <w:right w:val="single" w:sz="6" w:space="0" w:color="000000"/>
            </w:tcBorders>
          </w:tcPr>
          <w:p w:rsidR="00796292" w:rsidRPr="00514A4F" w:rsidRDefault="00875079">
            <w:pPr>
              <w:spacing w:after="0" w:line="259" w:lineRule="auto"/>
              <w:ind w:left="106" w:right="0" w:firstLine="0"/>
              <w:jc w:val="center"/>
              <w:rPr>
                <w:lang w:val="ru-RU"/>
              </w:rPr>
            </w:pPr>
            <w:r w:rsidRPr="00514A4F">
              <w:rPr>
                <w:lang w:val="ru-RU"/>
              </w:rPr>
              <w:t xml:space="preserve">Огнетушитель углекислотный ОУ–3 (бывший ОУ-5) </w:t>
            </w:r>
          </w:p>
        </w:tc>
      </w:tr>
      <w:tr w:rsidR="00796292">
        <w:trPr>
          <w:trHeight w:val="2506"/>
        </w:trPr>
        <w:tc>
          <w:tcPr>
            <w:tcW w:w="6589" w:type="dxa"/>
            <w:tcBorders>
              <w:top w:val="single" w:sz="6" w:space="0" w:color="000000"/>
              <w:left w:val="single" w:sz="6" w:space="0" w:color="000000"/>
              <w:bottom w:val="single" w:sz="6" w:space="0" w:color="000000"/>
              <w:right w:val="single" w:sz="6" w:space="0" w:color="000000"/>
            </w:tcBorders>
          </w:tcPr>
          <w:p w:rsidR="00796292" w:rsidRPr="00514A4F" w:rsidRDefault="00875079">
            <w:pPr>
              <w:spacing w:after="203" w:line="259" w:lineRule="auto"/>
              <w:ind w:left="5" w:right="0" w:firstLine="0"/>
              <w:rPr>
                <w:lang w:val="ru-RU"/>
              </w:rPr>
            </w:pPr>
            <w:r w:rsidRPr="00514A4F">
              <w:rPr>
                <w:sz w:val="26"/>
                <w:lang w:val="ru-RU"/>
              </w:rPr>
              <w:t xml:space="preserve"> </w:t>
            </w:r>
          </w:p>
          <w:p w:rsidR="00796292" w:rsidRPr="00514A4F" w:rsidRDefault="00875079">
            <w:pPr>
              <w:spacing w:after="12" w:line="259" w:lineRule="auto"/>
              <w:ind w:left="29" w:right="0" w:firstLine="0"/>
              <w:rPr>
                <w:lang w:val="ru-RU"/>
              </w:rPr>
            </w:pPr>
            <w:r w:rsidRPr="00514A4F">
              <w:rPr>
                <w:lang w:val="ru-RU"/>
              </w:rPr>
              <w:t xml:space="preserve">Масса с зарядом не более: </w:t>
            </w:r>
            <w:r w:rsidRPr="00514A4F">
              <w:rPr>
                <w:b/>
                <w:lang w:val="ru-RU"/>
              </w:rPr>
              <w:t xml:space="preserve">13,5 кг </w:t>
            </w:r>
          </w:p>
          <w:p w:rsidR="00796292" w:rsidRPr="00514A4F" w:rsidRDefault="00875079">
            <w:pPr>
              <w:spacing w:after="0" w:line="259" w:lineRule="auto"/>
              <w:ind w:left="5" w:right="0" w:firstLine="0"/>
              <w:rPr>
                <w:lang w:val="ru-RU"/>
              </w:rPr>
            </w:pPr>
            <w:r w:rsidRPr="00514A4F">
              <w:rPr>
                <w:sz w:val="27"/>
                <w:lang w:val="ru-RU"/>
              </w:rPr>
              <w:t xml:space="preserve"> </w:t>
            </w:r>
          </w:p>
          <w:p w:rsidR="00796292" w:rsidRPr="00514A4F" w:rsidRDefault="00875079">
            <w:pPr>
              <w:spacing w:after="2" w:line="259" w:lineRule="auto"/>
              <w:ind w:left="29" w:right="0" w:firstLine="0"/>
              <w:rPr>
                <w:lang w:val="ru-RU"/>
              </w:rPr>
            </w:pPr>
            <w:r w:rsidRPr="00514A4F">
              <w:rPr>
                <w:lang w:val="ru-RU"/>
              </w:rPr>
              <w:t xml:space="preserve">Масса заряда: </w:t>
            </w:r>
            <w:r w:rsidRPr="00514A4F">
              <w:rPr>
                <w:b/>
                <w:lang w:val="ru-RU"/>
              </w:rPr>
              <w:t xml:space="preserve">3,0 кг </w:t>
            </w:r>
          </w:p>
          <w:p w:rsidR="00796292" w:rsidRPr="00514A4F" w:rsidRDefault="00875079">
            <w:pPr>
              <w:spacing w:after="0" w:line="259" w:lineRule="auto"/>
              <w:ind w:left="5" w:right="0" w:firstLine="0"/>
              <w:rPr>
                <w:lang w:val="ru-RU"/>
              </w:rPr>
            </w:pPr>
            <w:r w:rsidRPr="00514A4F">
              <w:rPr>
                <w:sz w:val="27"/>
                <w:lang w:val="ru-RU"/>
              </w:rPr>
              <w:t xml:space="preserve"> </w:t>
            </w:r>
          </w:p>
          <w:p w:rsidR="00796292" w:rsidRPr="00514A4F" w:rsidRDefault="00875079">
            <w:pPr>
              <w:spacing w:after="0" w:line="259" w:lineRule="auto"/>
              <w:ind w:left="29"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689" w:type="dxa"/>
            <w:tcBorders>
              <w:top w:val="single" w:sz="6" w:space="0" w:color="000000"/>
              <w:left w:val="single" w:sz="6" w:space="0" w:color="000000"/>
              <w:bottom w:val="single" w:sz="6" w:space="0" w:color="000000"/>
              <w:right w:val="single" w:sz="6" w:space="0" w:color="000000"/>
            </w:tcBorders>
            <w:vAlign w:val="bottom"/>
          </w:tcPr>
          <w:p w:rsidR="00796292" w:rsidRDefault="00875079">
            <w:pPr>
              <w:spacing w:after="0" w:line="259" w:lineRule="auto"/>
              <w:ind w:left="0" w:right="10" w:firstLine="0"/>
              <w:jc w:val="right"/>
            </w:pPr>
            <w:r>
              <w:rPr>
                <w:noProof/>
                <w:lang w:val="ru-RU" w:eastAsia="ru-RU" w:bidi="ar-SA"/>
              </w:rPr>
              <w:drawing>
                <wp:inline distT="0" distB="0" distL="0" distR="0">
                  <wp:extent cx="694690" cy="1513713"/>
                  <wp:effectExtent l="0" t="0" r="0" b="0"/>
                  <wp:docPr id="7016" name="Picture 7016"/>
                  <wp:cNvGraphicFramePr/>
                  <a:graphic xmlns:a="http://schemas.openxmlformats.org/drawingml/2006/main">
                    <a:graphicData uri="http://schemas.openxmlformats.org/drawingml/2006/picture">
                      <pic:pic xmlns:pic="http://schemas.openxmlformats.org/drawingml/2006/picture">
                        <pic:nvPicPr>
                          <pic:cNvPr id="7016" name="Picture 7016"/>
                          <pic:cNvPicPr/>
                        </pic:nvPicPr>
                        <pic:blipFill>
                          <a:blip r:embed="rId18"/>
                          <a:stretch>
                            <a:fillRect/>
                          </a:stretch>
                        </pic:blipFill>
                        <pic:spPr>
                          <a:xfrm>
                            <a:off x="0" y="0"/>
                            <a:ext cx="694690" cy="1513713"/>
                          </a:xfrm>
                          <a:prstGeom prst="rect">
                            <a:avLst/>
                          </a:prstGeom>
                        </pic:spPr>
                      </pic:pic>
                    </a:graphicData>
                  </a:graphic>
                </wp:inline>
              </w:drawing>
            </w:r>
            <w:r>
              <w:rPr>
                <w:sz w:val="20"/>
              </w:rPr>
              <w:t xml:space="preserve"> </w:t>
            </w:r>
          </w:p>
        </w:tc>
        <w:tc>
          <w:tcPr>
            <w:tcW w:w="168"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4F7505" w:rsidRDefault="004F7505">
      <w:pPr>
        <w:spacing w:after="0" w:line="259" w:lineRule="auto"/>
        <w:ind w:left="0" w:right="0" w:firstLine="0"/>
        <w:rPr>
          <w:sz w:val="20"/>
        </w:rPr>
      </w:pPr>
    </w:p>
    <w:p w:rsidR="004F7505" w:rsidRDefault="004F7505">
      <w:pPr>
        <w:spacing w:after="0" w:line="259" w:lineRule="auto"/>
        <w:ind w:left="0" w:right="0" w:firstLine="0"/>
      </w:pPr>
    </w:p>
    <w:tbl>
      <w:tblPr>
        <w:tblStyle w:val="TableGrid"/>
        <w:tblW w:w="9446" w:type="dxa"/>
        <w:tblInd w:w="463" w:type="dxa"/>
        <w:tblCellMar>
          <w:top w:w="8" w:type="dxa"/>
          <w:left w:w="7" w:type="dxa"/>
          <w:right w:w="12" w:type="dxa"/>
        </w:tblCellMar>
        <w:tblLook w:val="04A0" w:firstRow="1" w:lastRow="0" w:firstColumn="1" w:lastColumn="0" w:noHBand="0" w:noVBand="1"/>
      </w:tblPr>
      <w:tblGrid>
        <w:gridCol w:w="6718"/>
        <w:gridCol w:w="2555"/>
        <w:gridCol w:w="173"/>
      </w:tblGrid>
      <w:tr w:rsidR="00796292" w:rsidRPr="003159D8">
        <w:trPr>
          <w:trHeight w:val="394"/>
        </w:trPr>
        <w:tc>
          <w:tcPr>
            <w:tcW w:w="9446" w:type="dxa"/>
            <w:gridSpan w:val="3"/>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36" w:right="0" w:firstLine="0"/>
              <w:jc w:val="center"/>
              <w:rPr>
                <w:lang w:val="ru-RU"/>
              </w:rPr>
            </w:pPr>
            <w:r w:rsidRPr="00514A4F">
              <w:rPr>
                <w:lang w:val="ru-RU"/>
              </w:rPr>
              <w:t xml:space="preserve">Огнетушитель углекислотный ОУ–5 (бывший ОУ-8) </w:t>
            </w:r>
          </w:p>
        </w:tc>
      </w:tr>
      <w:tr w:rsidR="00796292">
        <w:trPr>
          <w:trHeight w:val="2823"/>
        </w:trPr>
        <w:tc>
          <w:tcPr>
            <w:tcW w:w="6723"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14" w:right="0" w:firstLine="0"/>
              <w:rPr>
                <w:lang w:val="ru-RU"/>
              </w:rPr>
            </w:pPr>
            <w:r w:rsidRPr="00514A4F">
              <w:rPr>
                <w:sz w:val="26"/>
                <w:lang w:val="ru-RU"/>
              </w:rPr>
              <w:t xml:space="preserve"> </w:t>
            </w:r>
          </w:p>
          <w:p w:rsidR="00796292" w:rsidRPr="00514A4F" w:rsidRDefault="00875079">
            <w:pPr>
              <w:spacing w:after="0" w:line="259" w:lineRule="auto"/>
              <w:ind w:left="14" w:right="0" w:firstLine="0"/>
              <w:rPr>
                <w:lang w:val="ru-RU"/>
              </w:rPr>
            </w:pPr>
            <w:r w:rsidRPr="00514A4F">
              <w:rPr>
                <w:sz w:val="26"/>
                <w:lang w:val="ru-RU"/>
              </w:rPr>
              <w:t xml:space="preserve"> </w:t>
            </w:r>
          </w:p>
          <w:p w:rsidR="00796292" w:rsidRPr="00514A4F" w:rsidRDefault="00875079">
            <w:pPr>
              <w:spacing w:after="12" w:line="259" w:lineRule="auto"/>
              <w:ind w:left="14" w:right="0" w:firstLine="0"/>
              <w:rPr>
                <w:lang w:val="ru-RU"/>
              </w:rPr>
            </w:pPr>
            <w:r w:rsidRPr="00514A4F">
              <w:rPr>
                <w:sz w:val="26"/>
                <w:lang w:val="ru-RU"/>
              </w:rPr>
              <w:t xml:space="preserve"> </w:t>
            </w:r>
          </w:p>
          <w:p w:rsidR="00796292" w:rsidRPr="00514A4F" w:rsidRDefault="00875079">
            <w:pPr>
              <w:spacing w:after="0" w:line="259" w:lineRule="auto"/>
              <w:ind w:left="14" w:right="0" w:firstLine="0"/>
              <w:rPr>
                <w:lang w:val="ru-RU"/>
              </w:rPr>
            </w:pPr>
            <w:r w:rsidRPr="00514A4F">
              <w:rPr>
                <w:sz w:val="29"/>
                <w:lang w:val="ru-RU"/>
              </w:rPr>
              <w:t xml:space="preserve"> </w:t>
            </w:r>
          </w:p>
          <w:p w:rsidR="00796292" w:rsidRPr="00514A4F" w:rsidRDefault="00875079">
            <w:pPr>
              <w:spacing w:after="7" w:line="259" w:lineRule="auto"/>
              <w:ind w:left="53" w:right="0" w:firstLine="0"/>
              <w:rPr>
                <w:lang w:val="ru-RU"/>
              </w:rPr>
            </w:pPr>
            <w:r w:rsidRPr="00514A4F">
              <w:rPr>
                <w:lang w:val="ru-RU"/>
              </w:rPr>
              <w:t xml:space="preserve">Масса с зарядом не более: </w:t>
            </w:r>
            <w:r w:rsidRPr="00514A4F">
              <w:rPr>
                <w:b/>
                <w:lang w:val="ru-RU"/>
              </w:rPr>
              <w:t xml:space="preserve">14.5 кг </w:t>
            </w:r>
          </w:p>
          <w:p w:rsidR="00796292" w:rsidRPr="00514A4F" w:rsidRDefault="00875079">
            <w:pPr>
              <w:spacing w:after="2" w:line="259" w:lineRule="auto"/>
              <w:ind w:left="14" w:right="0" w:firstLine="0"/>
              <w:rPr>
                <w:lang w:val="ru-RU"/>
              </w:rPr>
            </w:pPr>
            <w:r w:rsidRPr="00514A4F">
              <w:rPr>
                <w:sz w:val="26"/>
                <w:lang w:val="ru-RU"/>
              </w:rPr>
              <w:t xml:space="preserve"> </w:t>
            </w:r>
          </w:p>
          <w:p w:rsidR="00796292" w:rsidRPr="00514A4F" w:rsidRDefault="00875079">
            <w:pPr>
              <w:spacing w:after="7" w:line="259" w:lineRule="auto"/>
              <w:ind w:left="53" w:right="0" w:firstLine="0"/>
              <w:rPr>
                <w:lang w:val="ru-RU"/>
              </w:rPr>
            </w:pPr>
            <w:r w:rsidRPr="00514A4F">
              <w:rPr>
                <w:lang w:val="ru-RU"/>
              </w:rPr>
              <w:t xml:space="preserve">Масса заряда: </w:t>
            </w:r>
            <w:r w:rsidRPr="00514A4F">
              <w:rPr>
                <w:b/>
                <w:lang w:val="ru-RU"/>
              </w:rPr>
              <w:t xml:space="preserve">5,0 кг </w:t>
            </w:r>
          </w:p>
          <w:p w:rsidR="00796292" w:rsidRPr="00514A4F" w:rsidRDefault="00875079">
            <w:pPr>
              <w:spacing w:after="0" w:line="259" w:lineRule="auto"/>
              <w:ind w:left="14" w:right="0" w:firstLine="0"/>
              <w:rPr>
                <w:lang w:val="ru-RU"/>
              </w:rPr>
            </w:pPr>
            <w:r w:rsidRPr="00514A4F">
              <w:rPr>
                <w:sz w:val="27"/>
                <w:lang w:val="ru-RU"/>
              </w:rPr>
              <w:t xml:space="preserve"> </w:t>
            </w:r>
          </w:p>
          <w:p w:rsidR="00796292" w:rsidRPr="00514A4F" w:rsidRDefault="00875079">
            <w:pPr>
              <w:spacing w:after="0" w:line="259" w:lineRule="auto"/>
              <w:ind w:left="53"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550"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890" w:right="0" w:firstLine="0"/>
            </w:pPr>
            <w:r>
              <w:rPr>
                <w:noProof/>
                <w:lang w:val="ru-RU" w:eastAsia="ru-RU" w:bidi="ar-SA"/>
              </w:rPr>
              <w:drawing>
                <wp:inline distT="0" distB="0" distL="0" distR="0">
                  <wp:extent cx="1045464" cy="1688592"/>
                  <wp:effectExtent l="0" t="0" r="0" b="0"/>
                  <wp:docPr id="90434" name="Picture 90434"/>
                  <wp:cNvGraphicFramePr/>
                  <a:graphic xmlns:a="http://schemas.openxmlformats.org/drawingml/2006/main">
                    <a:graphicData uri="http://schemas.openxmlformats.org/drawingml/2006/picture">
                      <pic:pic xmlns:pic="http://schemas.openxmlformats.org/drawingml/2006/picture">
                        <pic:nvPicPr>
                          <pic:cNvPr id="90434" name="Picture 90434"/>
                          <pic:cNvPicPr/>
                        </pic:nvPicPr>
                        <pic:blipFill>
                          <a:blip r:embed="rId19"/>
                          <a:stretch>
                            <a:fillRect/>
                          </a:stretch>
                        </pic:blipFill>
                        <pic:spPr>
                          <a:xfrm>
                            <a:off x="0" y="0"/>
                            <a:ext cx="1045464" cy="1688592"/>
                          </a:xfrm>
                          <a:prstGeom prst="rect">
                            <a:avLst/>
                          </a:prstGeom>
                        </pic:spPr>
                      </pic:pic>
                    </a:graphicData>
                  </a:graphic>
                </wp:inline>
              </w:drawing>
            </w:r>
          </w:p>
        </w:tc>
        <w:tc>
          <w:tcPr>
            <w:tcW w:w="173"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796292" w:rsidRDefault="00875079">
      <w:pPr>
        <w:spacing w:after="0" w:line="259" w:lineRule="auto"/>
        <w:ind w:left="0" w:right="0" w:firstLine="0"/>
        <w:rPr>
          <w:sz w:val="26"/>
        </w:rPr>
      </w:pPr>
      <w:r>
        <w:rPr>
          <w:sz w:val="26"/>
        </w:rPr>
        <w:t xml:space="preserve"> </w:t>
      </w:r>
    </w:p>
    <w:p w:rsidR="00E0465A" w:rsidRDefault="00E0465A">
      <w:pPr>
        <w:spacing w:after="0" w:line="259" w:lineRule="auto"/>
        <w:ind w:left="0" w:right="0" w:firstLine="0"/>
        <w:rPr>
          <w:sz w:val="26"/>
        </w:rPr>
      </w:pPr>
    </w:p>
    <w:p w:rsidR="00E0465A" w:rsidRDefault="00E0465A">
      <w:pPr>
        <w:spacing w:after="0" w:line="259" w:lineRule="auto"/>
        <w:ind w:left="0" w:right="0" w:firstLine="0"/>
        <w:rPr>
          <w:sz w:val="26"/>
        </w:rPr>
      </w:pPr>
    </w:p>
    <w:p w:rsidR="00E0465A" w:rsidRDefault="00E0465A">
      <w:pPr>
        <w:spacing w:after="0" w:line="259" w:lineRule="auto"/>
        <w:ind w:left="0" w:right="0" w:firstLine="0"/>
      </w:pPr>
    </w:p>
    <w:tbl>
      <w:tblPr>
        <w:tblStyle w:val="TableGrid"/>
        <w:tblW w:w="9446" w:type="dxa"/>
        <w:tblInd w:w="473" w:type="dxa"/>
        <w:tblCellMar>
          <w:top w:w="6" w:type="dxa"/>
          <w:left w:w="7" w:type="dxa"/>
          <w:bottom w:w="100" w:type="dxa"/>
          <w:right w:w="101" w:type="dxa"/>
        </w:tblCellMar>
        <w:tblLook w:val="04A0" w:firstRow="1" w:lastRow="0" w:firstColumn="1" w:lastColumn="0" w:noHBand="0" w:noVBand="1"/>
      </w:tblPr>
      <w:tblGrid>
        <w:gridCol w:w="7131"/>
        <w:gridCol w:w="2142"/>
        <w:gridCol w:w="173"/>
      </w:tblGrid>
      <w:tr w:rsidR="00796292">
        <w:trPr>
          <w:trHeight w:val="380"/>
        </w:trPr>
        <w:tc>
          <w:tcPr>
            <w:tcW w:w="9446" w:type="dxa"/>
            <w:gridSpan w:val="3"/>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104" w:right="0" w:firstLine="0"/>
              <w:jc w:val="center"/>
            </w:pPr>
            <w:r>
              <w:t xml:space="preserve">Огнетушитель углекислотный ОУ–10 </w:t>
            </w:r>
          </w:p>
        </w:tc>
      </w:tr>
      <w:tr w:rsidR="00796292">
        <w:trPr>
          <w:trHeight w:val="2962"/>
        </w:trPr>
        <w:tc>
          <w:tcPr>
            <w:tcW w:w="7131" w:type="dxa"/>
            <w:tcBorders>
              <w:top w:val="single" w:sz="6" w:space="0" w:color="000000"/>
              <w:left w:val="single" w:sz="6" w:space="0" w:color="000000"/>
              <w:bottom w:val="single" w:sz="6" w:space="0" w:color="000000"/>
              <w:right w:val="single" w:sz="6" w:space="0" w:color="000000"/>
            </w:tcBorders>
          </w:tcPr>
          <w:p w:rsidR="00796292" w:rsidRPr="00514A4F" w:rsidRDefault="00875079">
            <w:pPr>
              <w:spacing w:after="74" w:line="259" w:lineRule="auto"/>
              <w:ind w:left="5" w:right="0" w:firstLine="0"/>
              <w:rPr>
                <w:lang w:val="ru-RU"/>
              </w:rPr>
            </w:pPr>
            <w:r w:rsidRPr="00514A4F">
              <w:rPr>
                <w:sz w:val="26"/>
                <w:lang w:val="ru-RU"/>
              </w:rPr>
              <w:lastRenderedPageBreak/>
              <w:t xml:space="preserve"> </w:t>
            </w:r>
          </w:p>
          <w:p w:rsidR="00796292" w:rsidRPr="00514A4F" w:rsidRDefault="00875079">
            <w:pPr>
              <w:spacing w:after="0" w:line="259" w:lineRule="auto"/>
              <w:ind w:left="5" w:right="0" w:firstLine="0"/>
              <w:rPr>
                <w:lang w:val="ru-RU"/>
              </w:rPr>
            </w:pPr>
            <w:r w:rsidRPr="00514A4F">
              <w:rPr>
                <w:sz w:val="37"/>
                <w:lang w:val="ru-RU"/>
              </w:rPr>
              <w:t xml:space="preserve"> </w:t>
            </w:r>
          </w:p>
          <w:p w:rsidR="00796292" w:rsidRPr="00514A4F" w:rsidRDefault="00875079">
            <w:pPr>
              <w:spacing w:after="7" w:line="259" w:lineRule="auto"/>
              <w:ind w:left="29" w:right="0" w:firstLine="0"/>
              <w:rPr>
                <w:lang w:val="ru-RU"/>
              </w:rPr>
            </w:pPr>
            <w:r w:rsidRPr="00514A4F">
              <w:rPr>
                <w:lang w:val="ru-RU"/>
              </w:rPr>
              <w:t xml:space="preserve">Масса с зарядом не более: </w:t>
            </w:r>
            <w:r w:rsidRPr="00514A4F">
              <w:rPr>
                <w:b/>
                <w:lang w:val="ru-RU"/>
              </w:rPr>
              <w:t xml:space="preserve">30 кг </w:t>
            </w:r>
          </w:p>
          <w:p w:rsidR="00796292" w:rsidRPr="00514A4F" w:rsidRDefault="00875079">
            <w:pPr>
              <w:spacing w:after="0" w:line="259" w:lineRule="auto"/>
              <w:ind w:left="5" w:right="0" w:firstLine="0"/>
              <w:rPr>
                <w:lang w:val="ru-RU"/>
              </w:rPr>
            </w:pPr>
            <w:r w:rsidRPr="00514A4F">
              <w:rPr>
                <w:sz w:val="27"/>
                <w:lang w:val="ru-RU"/>
              </w:rPr>
              <w:t xml:space="preserve"> </w:t>
            </w:r>
          </w:p>
          <w:p w:rsidR="00796292" w:rsidRPr="00514A4F" w:rsidRDefault="00875079">
            <w:pPr>
              <w:spacing w:after="12" w:line="259" w:lineRule="auto"/>
              <w:ind w:left="29" w:right="0" w:firstLine="0"/>
              <w:rPr>
                <w:lang w:val="ru-RU"/>
              </w:rPr>
            </w:pPr>
            <w:r w:rsidRPr="00514A4F">
              <w:rPr>
                <w:lang w:val="ru-RU"/>
              </w:rPr>
              <w:t xml:space="preserve">Масса заряда: </w:t>
            </w:r>
            <w:r w:rsidRPr="00514A4F">
              <w:rPr>
                <w:b/>
                <w:lang w:val="ru-RU"/>
              </w:rPr>
              <w:t xml:space="preserve">7 кг </w:t>
            </w:r>
          </w:p>
          <w:p w:rsidR="00796292" w:rsidRPr="00514A4F" w:rsidRDefault="00875079">
            <w:pPr>
              <w:spacing w:after="0" w:line="259" w:lineRule="auto"/>
              <w:ind w:left="5" w:right="0" w:firstLine="0"/>
              <w:rPr>
                <w:lang w:val="ru-RU"/>
              </w:rPr>
            </w:pPr>
            <w:r w:rsidRPr="00514A4F">
              <w:rPr>
                <w:sz w:val="27"/>
                <w:lang w:val="ru-RU"/>
              </w:rPr>
              <w:t xml:space="preserve"> </w:t>
            </w:r>
          </w:p>
          <w:p w:rsidR="00796292" w:rsidRPr="00514A4F" w:rsidRDefault="00875079">
            <w:pPr>
              <w:spacing w:after="0" w:line="259" w:lineRule="auto"/>
              <w:ind w:left="29"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142" w:type="dxa"/>
            <w:tcBorders>
              <w:top w:val="single" w:sz="6" w:space="0" w:color="000000"/>
              <w:left w:val="single" w:sz="6" w:space="0" w:color="000000"/>
              <w:bottom w:val="single" w:sz="6" w:space="0" w:color="000000"/>
              <w:right w:val="single" w:sz="6" w:space="0" w:color="000000"/>
            </w:tcBorders>
            <w:vAlign w:val="bottom"/>
          </w:tcPr>
          <w:p w:rsidR="00796292" w:rsidRDefault="00875079">
            <w:pPr>
              <w:spacing w:after="0" w:line="259" w:lineRule="auto"/>
              <w:ind w:left="0" w:right="0" w:firstLine="0"/>
              <w:jc w:val="right"/>
            </w:pPr>
            <w:r>
              <w:rPr>
                <w:noProof/>
                <w:lang w:val="ru-RU" w:eastAsia="ru-RU" w:bidi="ar-SA"/>
              </w:rPr>
              <w:drawing>
                <wp:inline distT="0" distB="0" distL="0" distR="0">
                  <wp:extent cx="819150" cy="1780413"/>
                  <wp:effectExtent l="0" t="0" r="0" b="0"/>
                  <wp:docPr id="7306" name="Picture 7306"/>
                  <wp:cNvGraphicFramePr/>
                  <a:graphic xmlns:a="http://schemas.openxmlformats.org/drawingml/2006/main">
                    <a:graphicData uri="http://schemas.openxmlformats.org/drawingml/2006/picture">
                      <pic:pic xmlns:pic="http://schemas.openxmlformats.org/drawingml/2006/picture">
                        <pic:nvPicPr>
                          <pic:cNvPr id="7306" name="Picture 7306"/>
                          <pic:cNvPicPr/>
                        </pic:nvPicPr>
                        <pic:blipFill>
                          <a:blip r:embed="rId20"/>
                          <a:stretch>
                            <a:fillRect/>
                          </a:stretch>
                        </pic:blipFill>
                        <pic:spPr>
                          <a:xfrm>
                            <a:off x="0" y="0"/>
                            <a:ext cx="819150" cy="1780413"/>
                          </a:xfrm>
                          <a:prstGeom prst="rect">
                            <a:avLst/>
                          </a:prstGeom>
                        </pic:spPr>
                      </pic:pic>
                    </a:graphicData>
                  </a:graphic>
                </wp:inline>
              </w:drawing>
            </w:r>
            <w:r>
              <w:rPr>
                <w:sz w:val="20"/>
              </w:rPr>
              <w:t xml:space="preserve"> </w:t>
            </w:r>
          </w:p>
        </w:tc>
        <w:tc>
          <w:tcPr>
            <w:tcW w:w="173"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796292" w:rsidRDefault="00875079">
      <w:pPr>
        <w:spacing w:after="0" w:line="259" w:lineRule="auto"/>
        <w:ind w:left="0" w:right="0" w:firstLine="0"/>
      </w:pPr>
      <w:r>
        <w:rPr>
          <w:sz w:val="28"/>
        </w:rPr>
        <w:t xml:space="preserve"> </w:t>
      </w:r>
    </w:p>
    <w:tbl>
      <w:tblPr>
        <w:tblStyle w:val="TableGrid"/>
        <w:tblW w:w="9446" w:type="dxa"/>
        <w:tblInd w:w="473" w:type="dxa"/>
        <w:tblCellMar>
          <w:top w:w="10" w:type="dxa"/>
          <w:left w:w="7" w:type="dxa"/>
          <w:right w:w="115" w:type="dxa"/>
        </w:tblCellMar>
        <w:tblLook w:val="04A0" w:firstRow="1" w:lastRow="0" w:firstColumn="1" w:lastColumn="0" w:noHBand="0" w:noVBand="1"/>
      </w:tblPr>
      <w:tblGrid>
        <w:gridCol w:w="7131"/>
        <w:gridCol w:w="2142"/>
        <w:gridCol w:w="173"/>
      </w:tblGrid>
      <w:tr w:rsidR="00796292">
        <w:trPr>
          <w:trHeight w:val="428"/>
        </w:trPr>
        <w:tc>
          <w:tcPr>
            <w:tcW w:w="9446" w:type="dxa"/>
            <w:gridSpan w:val="3"/>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118" w:right="0" w:firstLine="0"/>
              <w:jc w:val="center"/>
            </w:pPr>
            <w:r>
              <w:t xml:space="preserve">Огнетушитель углекислотный ОУ–20 </w:t>
            </w:r>
          </w:p>
        </w:tc>
      </w:tr>
      <w:tr w:rsidR="00796292">
        <w:trPr>
          <w:trHeight w:val="3011"/>
        </w:trPr>
        <w:tc>
          <w:tcPr>
            <w:tcW w:w="7131" w:type="dxa"/>
            <w:tcBorders>
              <w:top w:val="single" w:sz="6" w:space="0" w:color="000000"/>
              <w:left w:val="single" w:sz="6" w:space="0" w:color="000000"/>
              <w:bottom w:val="single" w:sz="10" w:space="0" w:color="000000"/>
              <w:right w:val="single" w:sz="6" w:space="0" w:color="000000"/>
            </w:tcBorders>
          </w:tcPr>
          <w:p w:rsidR="00796292" w:rsidRPr="00514A4F" w:rsidRDefault="00875079">
            <w:pPr>
              <w:spacing w:after="0" w:line="259" w:lineRule="auto"/>
              <w:ind w:left="5" w:right="0" w:firstLine="0"/>
              <w:rPr>
                <w:lang w:val="ru-RU"/>
              </w:rPr>
            </w:pPr>
            <w:r w:rsidRPr="00514A4F">
              <w:rPr>
                <w:sz w:val="26"/>
                <w:lang w:val="ru-RU"/>
              </w:rPr>
              <w:t xml:space="preserve"> </w:t>
            </w:r>
          </w:p>
          <w:p w:rsidR="00796292" w:rsidRPr="00514A4F" w:rsidRDefault="00875079">
            <w:pPr>
              <w:spacing w:after="179" w:line="259" w:lineRule="auto"/>
              <w:ind w:left="5" w:right="0" w:firstLine="0"/>
              <w:rPr>
                <w:lang w:val="ru-RU"/>
              </w:rPr>
            </w:pPr>
            <w:r w:rsidRPr="00514A4F">
              <w:rPr>
                <w:sz w:val="26"/>
                <w:lang w:val="ru-RU"/>
              </w:rPr>
              <w:t xml:space="preserve"> </w:t>
            </w:r>
          </w:p>
          <w:p w:rsidR="00796292" w:rsidRPr="00514A4F" w:rsidRDefault="00875079">
            <w:pPr>
              <w:spacing w:after="7" w:line="259" w:lineRule="auto"/>
              <w:ind w:left="29" w:right="0" w:firstLine="0"/>
              <w:rPr>
                <w:lang w:val="ru-RU"/>
              </w:rPr>
            </w:pPr>
            <w:r w:rsidRPr="00514A4F">
              <w:rPr>
                <w:lang w:val="ru-RU"/>
              </w:rPr>
              <w:t xml:space="preserve">Масса с зарядом не более: </w:t>
            </w:r>
            <w:r w:rsidRPr="00514A4F">
              <w:rPr>
                <w:b/>
                <w:lang w:val="ru-RU"/>
              </w:rPr>
              <w:t xml:space="preserve">60 кг </w:t>
            </w:r>
          </w:p>
          <w:p w:rsidR="00796292" w:rsidRPr="00514A4F" w:rsidRDefault="00875079">
            <w:pPr>
              <w:spacing w:after="0" w:line="259" w:lineRule="auto"/>
              <w:ind w:left="5" w:right="0" w:firstLine="0"/>
              <w:rPr>
                <w:lang w:val="ru-RU"/>
              </w:rPr>
            </w:pPr>
            <w:r w:rsidRPr="00514A4F">
              <w:rPr>
                <w:sz w:val="27"/>
                <w:lang w:val="ru-RU"/>
              </w:rPr>
              <w:t xml:space="preserve"> </w:t>
            </w:r>
          </w:p>
          <w:p w:rsidR="00796292" w:rsidRPr="00514A4F" w:rsidRDefault="00875079">
            <w:pPr>
              <w:spacing w:after="12" w:line="259" w:lineRule="auto"/>
              <w:ind w:left="29" w:right="0" w:firstLine="0"/>
              <w:rPr>
                <w:lang w:val="ru-RU"/>
              </w:rPr>
            </w:pPr>
            <w:r w:rsidRPr="00514A4F">
              <w:rPr>
                <w:lang w:val="ru-RU"/>
              </w:rPr>
              <w:t xml:space="preserve">Масса заряда: </w:t>
            </w:r>
            <w:r w:rsidRPr="00514A4F">
              <w:rPr>
                <w:b/>
                <w:lang w:val="ru-RU"/>
              </w:rPr>
              <w:t xml:space="preserve">14 кг </w:t>
            </w:r>
          </w:p>
          <w:p w:rsidR="00796292" w:rsidRPr="00514A4F" w:rsidRDefault="00875079">
            <w:pPr>
              <w:spacing w:after="0" w:line="259" w:lineRule="auto"/>
              <w:ind w:left="5" w:right="0" w:firstLine="0"/>
              <w:rPr>
                <w:lang w:val="ru-RU"/>
              </w:rPr>
            </w:pPr>
            <w:r w:rsidRPr="00514A4F">
              <w:rPr>
                <w:sz w:val="27"/>
                <w:lang w:val="ru-RU"/>
              </w:rPr>
              <w:t xml:space="preserve"> </w:t>
            </w:r>
          </w:p>
          <w:p w:rsidR="00796292" w:rsidRPr="00514A4F" w:rsidRDefault="00875079">
            <w:pPr>
              <w:spacing w:after="0" w:line="259" w:lineRule="auto"/>
              <w:ind w:left="29"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142" w:type="dxa"/>
            <w:tcBorders>
              <w:top w:val="single" w:sz="6" w:space="0" w:color="000000"/>
              <w:left w:val="single" w:sz="6" w:space="0" w:color="000000"/>
              <w:bottom w:val="single" w:sz="10" w:space="0" w:color="000000"/>
              <w:right w:val="single" w:sz="6" w:space="0" w:color="000000"/>
            </w:tcBorders>
          </w:tcPr>
          <w:p w:rsidR="00796292" w:rsidRDefault="00875079">
            <w:pPr>
              <w:spacing w:after="0" w:line="259" w:lineRule="auto"/>
              <w:ind w:left="0" w:right="77" w:firstLine="0"/>
              <w:jc w:val="right"/>
            </w:pPr>
            <w:r>
              <w:rPr>
                <w:noProof/>
                <w:lang w:val="ru-RU" w:eastAsia="ru-RU" w:bidi="ar-SA"/>
              </w:rPr>
              <w:drawing>
                <wp:inline distT="0" distB="0" distL="0" distR="0">
                  <wp:extent cx="828040" cy="1770888"/>
                  <wp:effectExtent l="0" t="0" r="0" b="0"/>
                  <wp:docPr id="7308" name="Picture 7308"/>
                  <wp:cNvGraphicFramePr/>
                  <a:graphic xmlns:a="http://schemas.openxmlformats.org/drawingml/2006/main">
                    <a:graphicData uri="http://schemas.openxmlformats.org/drawingml/2006/picture">
                      <pic:pic xmlns:pic="http://schemas.openxmlformats.org/drawingml/2006/picture">
                        <pic:nvPicPr>
                          <pic:cNvPr id="7308" name="Picture 7308"/>
                          <pic:cNvPicPr/>
                        </pic:nvPicPr>
                        <pic:blipFill>
                          <a:blip r:embed="rId21"/>
                          <a:stretch>
                            <a:fillRect/>
                          </a:stretch>
                        </pic:blipFill>
                        <pic:spPr>
                          <a:xfrm>
                            <a:off x="0" y="0"/>
                            <a:ext cx="828040" cy="1770888"/>
                          </a:xfrm>
                          <a:prstGeom prst="rect">
                            <a:avLst/>
                          </a:prstGeom>
                        </pic:spPr>
                      </pic:pic>
                    </a:graphicData>
                  </a:graphic>
                </wp:inline>
              </w:drawing>
            </w:r>
          </w:p>
        </w:tc>
        <w:tc>
          <w:tcPr>
            <w:tcW w:w="173" w:type="dxa"/>
            <w:tcBorders>
              <w:top w:val="single" w:sz="6" w:space="0" w:color="000000"/>
              <w:left w:val="single" w:sz="6" w:space="0" w:color="000000"/>
              <w:bottom w:val="nil"/>
              <w:right w:val="single" w:sz="6" w:space="0" w:color="000000"/>
            </w:tcBorders>
          </w:tcPr>
          <w:p w:rsidR="00796292" w:rsidRDefault="00875079">
            <w:pPr>
              <w:spacing w:after="0" w:line="259" w:lineRule="auto"/>
              <w:ind w:left="0" w:right="0" w:firstLine="0"/>
            </w:pPr>
            <w:r>
              <w:rPr>
                <w:sz w:val="20"/>
              </w:rPr>
              <w:t xml:space="preserve"> </w:t>
            </w:r>
          </w:p>
        </w:tc>
      </w:tr>
    </w:tbl>
    <w:p w:rsidR="00796292" w:rsidRDefault="00875079">
      <w:pPr>
        <w:spacing w:after="0" w:line="259" w:lineRule="auto"/>
        <w:ind w:left="0" w:right="0" w:firstLine="0"/>
      </w:pPr>
      <w:r>
        <w:rPr>
          <w:sz w:val="26"/>
        </w:rPr>
        <w:t xml:space="preserve"> </w:t>
      </w:r>
    </w:p>
    <w:tbl>
      <w:tblPr>
        <w:tblStyle w:val="TableGrid"/>
        <w:tblW w:w="9446" w:type="dxa"/>
        <w:tblInd w:w="473" w:type="dxa"/>
        <w:tblCellMar>
          <w:top w:w="10" w:type="dxa"/>
          <w:left w:w="2" w:type="dxa"/>
        </w:tblCellMar>
        <w:tblLook w:val="04A0" w:firstRow="1" w:lastRow="0" w:firstColumn="1" w:lastColumn="0" w:noHBand="0" w:noVBand="1"/>
      </w:tblPr>
      <w:tblGrid>
        <w:gridCol w:w="5757"/>
        <w:gridCol w:w="3530"/>
        <w:gridCol w:w="159"/>
      </w:tblGrid>
      <w:tr w:rsidR="00796292">
        <w:trPr>
          <w:trHeight w:val="423"/>
        </w:trPr>
        <w:tc>
          <w:tcPr>
            <w:tcW w:w="9446" w:type="dxa"/>
            <w:gridSpan w:val="3"/>
            <w:tcBorders>
              <w:top w:val="single" w:sz="6" w:space="0" w:color="000000"/>
              <w:left w:val="single" w:sz="17" w:space="0" w:color="000000"/>
              <w:bottom w:val="single" w:sz="6" w:space="0" w:color="000000"/>
              <w:right w:val="single" w:sz="6" w:space="0" w:color="000000"/>
            </w:tcBorders>
          </w:tcPr>
          <w:p w:rsidR="00796292" w:rsidRDefault="00875079">
            <w:pPr>
              <w:spacing w:after="0" w:line="259" w:lineRule="auto"/>
              <w:ind w:left="56" w:right="0" w:firstLine="0"/>
              <w:jc w:val="center"/>
            </w:pPr>
            <w:r>
              <w:t xml:space="preserve">Огнетушитель углекислотный ОУ–40 </w:t>
            </w:r>
          </w:p>
        </w:tc>
      </w:tr>
      <w:tr w:rsidR="00796292">
        <w:trPr>
          <w:trHeight w:val="3001"/>
        </w:trPr>
        <w:tc>
          <w:tcPr>
            <w:tcW w:w="5762"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24" w:right="0" w:firstLine="0"/>
              <w:rPr>
                <w:lang w:val="ru-RU"/>
              </w:rPr>
            </w:pPr>
            <w:r w:rsidRPr="00514A4F">
              <w:rPr>
                <w:sz w:val="26"/>
                <w:lang w:val="ru-RU"/>
              </w:rPr>
              <w:t xml:space="preserve"> </w:t>
            </w:r>
          </w:p>
          <w:p w:rsidR="00796292" w:rsidRPr="00514A4F" w:rsidRDefault="00875079">
            <w:pPr>
              <w:spacing w:after="174" w:line="259" w:lineRule="auto"/>
              <w:ind w:left="24" w:right="0" w:firstLine="0"/>
              <w:rPr>
                <w:lang w:val="ru-RU"/>
              </w:rPr>
            </w:pPr>
            <w:r w:rsidRPr="00514A4F">
              <w:rPr>
                <w:sz w:val="26"/>
                <w:lang w:val="ru-RU"/>
              </w:rPr>
              <w:t xml:space="preserve"> </w:t>
            </w:r>
          </w:p>
          <w:p w:rsidR="00796292" w:rsidRPr="00514A4F" w:rsidRDefault="00875079">
            <w:pPr>
              <w:spacing w:after="7" w:line="259" w:lineRule="auto"/>
              <w:ind w:left="86" w:right="0" w:firstLine="0"/>
              <w:rPr>
                <w:lang w:val="ru-RU"/>
              </w:rPr>
            </w:pPr>
            <w:r w:rsidRPr="00514A4F">
              <w:rPr>
                <w:lang w:val="ru-RU"/>
              </w:rPr>
              <w:t xml:space="preserve">Масса с зарядом не более: </w:t>
            </w:r>
            <w:r w:rsidRPr="00514A4F">
              <w:rPr>
                <w:b/>
                <w:lang w:val="ru-RU"/>
              </w:rPr>
              <w:t xml:space="preserve">120 кг </w:t>
            </w:r>
          </w:p>
          <w:p w:rsidR="00796292" w:rsidRPr="00514A4F" w:rsidRDefault="00875079">
            <w:pPr>
              <w:spacing w:after="0" w:line="259" w:lineRule="auto"/>
              <w:ind w:left="24" w:right="0" w:firstLine="0"/>
              <w:rPr>
                <w:lang w:val="ru-RU"/>
              </w:rPr>
            </w:pPr>
            <w:r w:rsidRPr="00514A4F">
              <w:rPr>
                <w:sz w:val="27"/>
                <w:lang w:val="ru-RU"/>
              </w:rPr>
              <w:t xml:space="preserve"> </w:t>
            </w:r>
          </w:p>
          <w:p w:rsidR="00796292" w:rsidRPr="00514A4F" w:rsidRDefault="00875079">
            <w:pPr>
              <w:spacing w:after="7" w:line="259" w:lineRule="auto"/>
              <w:ind w:left="86" w:right="0" w:firstLine="0"/>
              <w:rPr>
                <w:lang w:val="ru-RU"/>
              </w:rPr>
            </w:pPr>
            <w:r w:rsidRPr="00514A4F">
              <w:rPr>
                <w:lang w:val="ru-RU"/>
              </w:rPr>
              <w:t xml:space="preserve">Масса заряда: </w:t>
            </w:r>
            <w:r w:rsidRPr="00514A4F">
              <w:rPr>
                <w:b/>
                <w:lang w:val="ru-RU"/>
              </w:rPr>
              <w:t xml:space="preserve">28 кг </w:t>
            </w:r>
          </w:p>
          <w:p w:rsidR="00796292" w:rsidRPr="00514A4F" w:rsidRDefault="00875079">
            <w:pPr>
              <w:spacing w:after="0" w:line="259" w:lineRule="auto"/>
              <w:ind w:left="24" w:right="0" w:firstLine="0"/>
              <w:rPr>
                <w:lang w:val="ru-RU"/>
              </w:rPr>
            </w:pPr>
            <w:r w:rsidRPr="00514A4F">
              <w:rPr>
                <w:sz w:val="27"/>
                <w:lang w:val="ru-RU"/>
              </w:rPr>
              <w:t xml:space="preserve"> </w:t>
            </w:r>
          </w:p>
          <w:p w:rsidR="00796292" w:rsidRPr="00514A4F" w:rsidRDefault="00875079">
            <w:pPr>
              <w:spacing w:after="0" w:line="259" w:lineRule="auto"/>
              <w:ind w:left="86" w:right="0" w:firstLine="0"/>
              <w:rPr>
                <w:lang w:val="ru-RU"/>
              </w:rPr>
            </w:pPr>
            <w:r w:rsidRPr="00514A4F">
              <w:rPr>
                <w:lang w:val="ru-RU"/>
              </w:rPr>
              <w:t xml:space="preserve">Диапазон рабочих температур, °С: </w:t>
            </w:r>
            <w:r w:rsidRPr="00514A4F">
              <w:rPr>
                <w:b/>
                <w:lang w:val="ru-RU"/>
              </w:rPr>
              <w:t xml:space="preserve">-20...+50 </w:t>
            </w:r>
          </w:p>
        </w:tc>
        <w:tc>
          <w:tcPr>
            <w:tcW w:w="3525" w:type="dxa"/>
            <w:tcBorders>
              <w:top w:val="single" w:sz="6" w:space="0" w:color="000000"/>
              <w:left w:val="single" w:sz="6" w:space="0" w:color="000000"/>
              <w:bottom w:val="single" w:sz="6" w:space="0" w:color="000000"/>
              <w:right w:val="single" w:sz="6" w:space="0" w:color="000000"/>
            </w:tcBorders>
          </w:tcPr>
          <w:p w:rsidR="00796292" w:rsidRDefault="00875079">
            <w:pPr>
              <w:tabs>
                <w:tab w:val="right" w:pos="3522"/>
              </w:tabs>
              <w:spacing w:after="0" w:line="259" w:lineRule="auto"/>
              <w:ind w:left="0" w:right="0" w:firstLine="0"/>
            </w:pPr>
            <w:r w:rsidRPr="00514A4F">
              <w:rPr>
                <w:sz w:val="3"/>
                <w:lang w:val="ru-RU"/>
              </w:rPr>
              <w:t xml:space="preserve"> </w:t>
            </w:r>
            <w:r w:rsidRPr="00514A4F">
              <w:rPr>
                <w:sz w:val="3"/>
                <w:lang w:val="ru-RU"/>
              </w:rPr>
              <w:tab/>
            </w:r>
            <w:r>
              <w:rPr>
                <w:noProof/>
                <w:lang w:val="ru-RU" w:eastAsia="ru-RU" w:bidi="ar-SA"/>
              </w:rPr>
              <w:drawing>
                <wp:inline distT="0" distB="0" distL="0" distR="0">
                  <wp:extent cx="1676400" cy="1688592"/>
                  <wp:effectExtent l="0" t="0" r="0" b="0"/>
                  <wp:docPr id="90435" name="Picture 90435"/>
                  <wp:cNvGraphicFramePr/>
                  <a:graphic xmlns:a="http://schemas.openxmlformats.org/drawingml/2006/main">
                    <a:graphicData uri="http://schemas.openxmlformats.org/drawingml/2006/picture">
                      <pic:pic xmlns:pic="http://schemas.openxmlformats.org/drawingml/2006/picture">
                        <pic:nvPicPr>
                          <pic:cNvPr id="90435" name="Picture 90435"/>
                          <pic:cNvPicPr/>
                        </pic:nvPicPr>
                        <pic:blipFill>
                          <a:blip r:embed="rId22"/>
                          <a:stretch>
                            <a:fillRect/>
                          </a:stretch>
                        </pic:blipFill>
                        <pic:spPr>
                          <a:xfrm>
                            <a:off x="0" y="0"/>
                            <a:ext cx="1676400" cy="1688592"/>
                          </a:xfrm>
                          <a:prstGeom prst="rect">
                            <a:avLst/>
                          </a:prstGeom>
                        </pic:spPr>
                      </pic:pic>
                    </a:graphicData>
                  </a:graphic>
                </wp:inline>
              </w:drawing>
            </w:r>
          </w:p>
        </w:tc>
        <w:tc>
          <w:tcPr>
            <w:tcW w:w="158"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5" w:right="0" w:firstLine="0"/>
            </w:pPr>
            <w:r>
              <w:rPr>
                <w:sz w:val="20"/>
              </w:rPr>
              <w:t xml:space="preserve"> </w:t>
            </w:r>
          </w:p>
        </w:tc>
      </w:tr>
      <w:tr w:rsidR="00796292">
        <w:trPr>
          <w:trHeight w:val="519"/>
        </w:trPr>
        <w:tc>
          <w:tcPr>
            <w:tcW w:w="5762" w:type="dxa"/>
            <w:tcBorders>
              <w:top w:val="single" w:sz="6" w:space="0" w:color="000000"/>
              <w:left w:val="single" w:sz="17" w:space="0" w:color="000000"/>
              <w:bottom w:val="single" w:sz="6" w:space="0" w:color="000000"/>
              <w:right w:val="nil"/>
            </w:tcBorders>
            <w:vAlign w:val="center"/>
          </w:tcPr>
          <w:p w:rsidR="00796292" w:rsidRDefault="00875079">
            <w:pPr>
              <w:spacing w:after="0" w:line="259" w:lineRule="auto"/>
              <w:ind w:left="72" w:right="0" w:firstLine="0"/>
            </w:pPr>
            <w:r>
              <w:rPr>
                <w:b/>
              </w:rPr>
              <w:t xml:space="preserve">Огнетушители ПОРОШКОВЫЕ </w:t>
            </w:r>
          </w:p>
        </w:tc>
        <w:tc>
          <w:tcPr>
            <w:tcW w:w="3525" w:type="dxa"/>
            <w:tcBorders>
              <w:top w:val="single" w:sz="6" w:space="0" w:color="000000"/>
              <w:left w:val="nil"/>
              <w:bottom w:val="single" w:sz="6" w:space="0" w:color="000000"/>
              <w:right w:val="nil"/>
            </w:tcBorders>
          </w:tcPr>
          <w:p w:rsidR="00796292" w:rsidRDefault="00796292">
            <w:pPr>
              <w:spacing w:after="160" w:line="259" w:lineRule="auto"/>
              <w:ind w:left="0" w:right="0" w:firstLine="0"/>
            </w:pPr>
          </w:p>
        </w:tc>
        <w:tc>
          <w:tcPr>
            <w:tcW w:w="158" w:type="dxa"/>
            <w:tcBorders>
              <w:top w:val="single" w:sz="6" w:space="0" w:color="000000"/>
              <w:left w:val="nil"/>
              <w:bottom w:val="single" w:sz="6" w:space="0" w:color="000000"/>
              <w:right w:val="single" w:sz="6" w:space="0" w:color="000000"/>
            </w:tcBorders>
          </w:tcPr>
          <w:p w:rsidR="00796292" w:rsidRDefault="00796292">
            <w:pPr>
              <w:spacing w:after="160" w:line="259" w:lineRule="auto"/>
              <w:ind w:left="0" w:right="0" w:firstLine="0"/>
            </w:pPr>
          </w:p>
        </w:tc>
      </w:tr>
      <w:tr w:rsidR="00796292">
        <w:trPr>
          <w:trHeight w:val="557"/>
        </w:trPr>
        <w:tc>
          <w:tcPr>
            <w:tcW w:w="5762" w:type="dxa"/>
            <w:tcBorders>
              <w:top w:val="single" w:sz="6" w:space="0" w:color="000000"/>
              <w:left w:val="single" w:sz="17" w:space="0" w:color="000000"/>
              <w:bottom w:val="single" w:sz="6" w:space="0" w:color="000000"/>
              <w:right w:val="nil"/>
            </w:tcBorders>
            <w:vAlign w:val="center"/>
          </w:tcPr>
          <w:p w:rsidR="00796292" w:rsidRDefault="00875079">
            <w:pPr>
              <w:spacing w:after="0" w:line="259" w:lineRule="auto"/>
              <w:ind w:left="0" w:right="41" w:firstLine="0"/>
              <w:jc w:val="right"/>
            </w:pPr>
            <w:r>
              <w:t xml:space="preserve">Огнетушитель порошковый </w:t>
            </w:r>
          </w:p>
        </w:tc>
        <w:tc>
          <w:tcPr>
            <w:tcW w:w="3525" w:type="dxa"/>
            <w:tcBorders>
              <w:top w:val="single" w:sz="6" w:space="0" w:color="000000"/>
              <w:left w:val="nil"/>
              <w:bottom w:val="single" w:sz="6" w:space="0" w:color="000000"/>
              <w:right w:val="nil"/>
            </w:tcBorders>
            <w:vAlign w:val="center"/>
          </w:tcPr>
          <w:p w:rsidR="00796292" w:rsidRDefault="00875079">
            <w:pPr>
              <w:spacing w:after="0" w:line="259" w:lineRule="auto"/>
              <w:ind w:left="24" w:right="0" w:firstLine="0"/>
            </w:pPr>
            <w:r>
              <w:t xml:space="preserve">ОП–2(з) </w:t>
            </w:r>
          </w:p>
        </w:tc>
        <w:tc>
          <w:tcPr>
            <w:tcW w:w="158" w:type="dxa"/>
            <w:tcBorders>
              <w:top w:val="single" w:sz="6" w:space="0" w:color="000000"/>
              <w:left w:val="nil"/>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r w:rsidR="00796292">
        <w:trPr>
          <w:trHeight w:val="2400"/>
        </w:trPr>
        <w:tc>
          <w:tcPr>
            <w:tcW w:w="5762"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174" w:line="259" w:lineRule="auto"/>
              <w:ind w:left="24" w:right="0" w:firstLine="0"/>
              <w:rPr>
                <w:lang w:val="ru-RU"/>
              </w:rPr>
            </w:pPr>
            <w:r w:rsidRPr="00514A4F">
              <w:rPr>
                <w:sz w:val="26"/>
                <w:lang w:val="ru-RU"/>
              </w:rPr>
              <w:t xml:space="preserve"> </w:t>
            </w:r>
          </w:p>
          <w:p w:rsidR="00796292" w:rsidRPr="00514A4F" w:rsidRDefault="00875079">
            <w:pPr>
              <w:spacing w:after="12" w:line="259" w:lineRule="auto"/>
              <w:ind w:left="86" w:right="0" w:firstLine="0"/>
              <w:rPr>
                <w:lang w:val="ru-RU"/>
              </w:rPr>
            </w:pPr>
            <w:r w:rsidRPr="00514A4F">
              <w:rPr>
                <w:lang w:val="ru-RU"/>
              </w:rPr>
              <w:t xml:space="preserve">Масса с зарядом не более: </w:t>
            </w:r>
            <w:r w:rsidRPr="00514A4F">
              <w:rPr>
                <w:b/>
                <w:lang w:val="ru-RU"/>
              </w:rPr>
              <w:t xml:space="preserve">3,5 кг </w:t>
            </w:r>
          </w:p>
          <w:p w:rsidR="00796292" w:rsidRPr="00514A4F" w:rsidRDefault="00875079">
            <w:pPr>
              <w:spacing w:after="0" w:line="259" w:lineRule="auto"/>
              <w:ind w:left="24" w:right="0" w:firstLine="0"/>
              <w:rPr>
                <w:lang w:val="ru-RU"/>
              </w:rPr>
            </w:pPr>
            <w:r w:rsidRPr="00514A4F">
              <w:rPr>
                <w:sz w:val="28"/>
                <w:lang w:val="ru-RU"/>
              </w:rPr>
              <w:t xml:space="preserve"> </w:t>
            </w:r>
          </w:p>
          <w:p w:rsidR="00796292" w:rsidRPr="00514A4F" w:rsidRDefault="00875079">
            <w:pPr>
              <w:spacing w:after="2" w:line="259" w:lineRule="auto"/>
              <w:ind w:left="86" w:right="0" w:firstLine="0"/>
              <w:rPr>
                <w:lang w:val="ru-RU"/>
              </w:rPr>
            </w:pPr>
            <w:r w:rsidRPr="00514A4F">
              <w:rPr>
                <w:lang w:val="ru-RU"/>
              </w:rPr>
              <w:t xml:space="preserve">Масса заряда: </w:t>
            </w:r>
            <w:r w:rsidRPr="00514A4F">
              <w:rPr>
                <w:b/>
                <w:lang w:val="ru-RU"/>
              </w:rPr>
              <w:t xml:space="preserve">2 кг </w:t>
            </w:r>
          </w:p>
          <w:p w:rsidR="00796292" w:rsidRPr="00514A4F" w:rsidRDefault="00875079">
            <w:pPr>
              <w:spacing w:after="0" w:line="259" w:lineRule="auto"/>
              <w:ind w:left="24" w:right="0" w:firstLine="0"/>
              <w:rPr>
                <w:lang w:val="ru-RU"/>
              </w:rPr>
            </w:pPr>
            <w:r w:rsidRPr="00514A4F">
              <w:rPr>
                <w:sz w:val="27"/>
                <w:lang w:val="ru-RU"/>
              </w:rPr>
              <w:t xml:space="preserve"> </w:t>
            </w:r>
          </w:p>
          <w:p w:rsidR="00796292" w:rsidRPr="00514A4F" w:rsidRDefault="00875079">
            <w:pPr>
              <w:spacing w:after="0" w:line="259" w:lineRule="auto"/>
              <w:ind w:left="86" w:right="0" w:firstLine="0"/>
              <w:rPr>
                <w:lang w:val="ru-RU"/>
              </w:rPr>
            </w:pPr>
            <w:r w:rsidRPr="00514A4F">
              <w:rPr>
                <w:lang w:val="ru-RU"/>
              </w:rPr>
              <w:t xml:space="preserve">Диапазон рабочих температур, °С </w:t>
            </w:r>
            <w:r w:rsidRPr="00514A4F">
              <w:rPr>
                <w:b/>
                <w:lang w:val="ru-RU"/>
              </w:rPr>
              <w:t xml:space="preserve">-40...+50 </w:t>
            </w:r>
          </w:p>
        </w:tc>
        <w:tc>
          <w:tcPr>
            <w:tcW w:w="3525"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321" w:firstLine="0"/>
              <w:jc w:val="right"/>
            </w:pPr>
            <w:r>
              <w:rPr>
                <w:noProof/>
                <w:lang w:val="ru-RU" w:eastAsia="ru-RU" w:bidi="ar-SA"/>
              </w:rPr>
              <w:drawing>
                <wp:inline distT="0" distB="0" distL="0" distR="0">
                  <wp:extent cx="618490" cy="1418590"/>
                  <wp:effectExtent l="0" t="0" r="0" b="0"/>
                  <wp:docPr id="7601" name="Picture 7601"/>
                  <wp:cNvGraphicFramePr/>
                  <a:graphic xmlns:a="http://schemas.openxmlformats.org/drawingml/2006/main">
                    <a:graphicData uri="http://schemas.openxmlformats.org/drawingml/2006/picture">
                      <pic:pic xmlns:pic="http://schemas.openxmlformats.org/drawingml/2006/picture">
                        <pic:nvPicPr>
                          <pic:cNvPr id="7601" name="Picture 7601"/>
                          <pic:cNvPicPr/>
                        </pic:nvPicPr>
                        <pic:blipFill>
                          <a:blip r:embed="rId23"/>
                          <a:stretch>
                            <a:fillRect/>
                          </a:stretch>
                        </pic:blipFill>
                        <pic:spPr>
                          <a:xfrm>
                            <a:off x="0" y="0"/>
                            <a:ext cx="618490" cy="1418590"/>
                          </a:xfrm>
                          <a:prstGeom prst="rect">
                            <a:avLst/>
                          </a:prstGeom>
                        </pic:spPr>
                      </pic:pic>
                    </a:graphicData>
                  </a:graphic>
                </wp:inline>
              </w:drawing>
            </w:r>
          </w:p>
        </w:tc>
        <w:tc>
          <w:tcPr>
            <w:tcW w:w="158"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5" w:right="0" w:firstLine="0"/>
            </w:pPr>
            <w:r>
              <w:rPr>
                <w:sz w:val="20"/>
              </w:rPr>
              <w:t xml:space="preserve"> </w:t>
            </w:r>
          </w:p>
        </w:tc>
      </w:tr>
    </w:tbl>
    <w:p w:rsidR="00796292" w:rsidRDefault="00875079">
      <w:pPr>
        <w:spacing w:after="0" w:line="259" w:lineRule="auto"/>
        <w:ind w:left="0" w:right="0" w:firstLine="0"/>
      </w:pPr>
      <w:r>
        <w:rPr>
          <w:sz w:val="20"/>
        </w:rPr>
        <w:t xml:space="preserve"> </w:t>
      </w:r>
    </w:p>
    <w:p w:rsidR="00796292" w:rsidRDefault="00875079">
      <w:pPr>
        <w:spacing w:after="0" w:line="259" w:lineRule="auto"/>
        <w:ind w:left="0" w:right="0" w:firstLine="0"/>
      </w:pPr>
      <w:r>
        <w:rPr>
          <w:sz w:val="14"/>
        </w:rPr>
        <w:t xml:space="preserve"> </w:t>
      </w:r>
    </w:p>
    <w:tbl>
      <w:tblPr>
        <w:tblStyle w:val="TableGrid"/>
        <w:tblW w:w="9446" w:type="dxa"/>
        <w:tblInd w:w="473" w:type="dxa"/>
        <w:tblCellMar>
          <w:top w:w="10" w:type="dxa"/>
          <w:right w:w="15" w:type="dxa"/>
        </w:tblCellMar>
        <w:tblLook w:val="04A0" w:firstRow="1" w:lastRow="0" w:firstColumn="1" w:lastColumn="0" w:noHBand="0" w:noVBand="1"/>
      </w:tblPr>
      <w:tblGrid>
        <w:gridCol w:w="7160"/>
        <w:gridCol w:w="2108"/>
        <w:gridCol w:w="178"/>
      </w:tblGrid>
      <w:tr w:rsidR="00796292">
        <w:trPr>
          <w:trHeight w:val="427"/>
        </w:trPr>
        <w:tc>
          <w:tcPr>
            <w:tcW w:w="9446" w:type="dxa"/>
            <w:gridSpan w:val="3"/>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33" w:right="0" w:firstLine="0"/>
              <w:jc w:val="center"/>
            </w:pPr>
            <w:r>
              <w:t xml:space="preserve">Огнетушитель порошковый ОП–4(з) </w:t>
            </w:r>
          </w:p>
        </w:tc>
      </w:tr>
      <w:tr w:rsidR="00796292">
        <w:trPr>
          <w:trHeight w:val="2862"/>
        </w:trPr>
        <w:tc>
          <w:tcPr>
            <w:tcW w:w="7160" w:type="dxa"/>
            <w:tcBorders>
              <w:top w:val="single" w:sz="6" w:space="0" w:color="000000"/>
              <w:left w:val="single" w:sz="6" w:space="0" w:color="000000"/>
              <w:bottom w:val="single" w:sz="9" w:space="0" w:color="000000"/>
              <w:right w:val="single" w:sz="6" w:space="0" w:color="000000"/>
            </w:tcBorders>
          </w:tcPr>
          <w:p w:rsidR="00796292" w:rsidRPr="00514A4F" w:rsidRDefault="00875079">
            <w:pPr>
              <w:spacing w:after="55" w:line="259" w:lineRule="auto"/>
              <w:ind w:left="12" w:right="0" w:firstLine="0"/>
              <w:rPr>
                <w:lang w:val="ru-RU"/>
              </w:rPr>
            </w:pPr>
            <w:r w:rsidRPr="00514A4F">
              <w:rPr>
                <w:sz w:val="26"/>
                <w:lang w:val="ru-RU"/>
              </w:rPr>
              <w:lastRenderedPageBreak/>
              <w:t xml:space="preserve"> </w:t>
            </w:r>
          </w:p>
          <w:p w:rsidR="00796292" w:rsidRPr="00514A4F" w:rsidRDefault="00875079">
            <w:pPr>
              <w:spacing w:after="0" w:line="259" w:lineRule="auto"/>
              <w:ind w:left="12" w:right="0" w:firstLine="0"/>
              <w:rPr>
                <w:lang w:val="ru-RU"/>
              </w:rPr>
            </w:pPr>
            <w:r w:rsidRPr="00514A4F">
              <w:rPr>
                <w:sz w:val="34"/>
                <w:lang w:val="ru-RU"/>
              </w:rPr>
              <w:t xml:space="preserve"> </w:t>
            </w:r>
          </w:p>
          <w:p w:rsidR="00796292" w:rsidRPr="00514A4F" w:rsidRDefault="00875079">
            <w:pPr>
              <w:spacing w:after="12" w:line="259" w:lineRule="auto"/>
              <w:ind w:left="36" w:right="0" w:firstLine="0"/>
              <w:rPr>
                <w:lang w:val="ru-RU"/>
              </w:rPr>
            </w:pPr>
            <w:r w:rsidRPr="00514A4F">
              <w:rPr>
                <w:lang w:val="ru-RU"/>
              </w:rPr>
              <w:t xml:space="preserve">Масса с зарядом не более: </w:t>
            </w:r>
            <w:r w:rsidRPr="00514A4F">
              <w:rPr>
                <w:b/>
                <w:lang w:val="ru-RU"/>
              </w:rPr>
              <w:t xml:space="preserve">6,8 кг </w:t>
            </w:r>
          </w:p>
          <w:p w:rsidR="00796292" w:rsidRPr="00514A4F" w:rsidRDefault="00875079">
            <w:pPr>
              <w:spacing w:after="0" w:line="259" w:lineRule="auto"/>
              <w:ind w:left="12" w:right="0" w:firstLine="0"/>
              <w:rPr>
                <w:lang w:val="ru-RU"/>
              </w:rPr>
            </w:pPr>
            <w:r w:rsidRPr="00514A4F">
              <w:rPr>
                <w:sz w:val="27"/>
                <w:lang w:val="ru-RU"/>
              </w:rPr>
              <w:t xml:space="preserve"> </w:t>
            </w:r>
          </w:p>
          <w:p w:rsidR="00796292" w:rsidRPr="00514A4F" w:rsidRDefault="00875079">
            <w:pPr>
              <w:spacing w:after="7" w:line="259" w:lineRule="auto"/>
              <w:ind w:left="36" w:right="0" w:firstLine="0"/>
              <w:rPr>
                <w:lang w:val="ru-RU"/>
              </w:rPr>
            </w:pPr>
            <w:r w:rsidRPr="00514A4F">
              <w:rPr>
                <w:lang w:val="ru-RU"/>
              </w:rPr>
              <w:t xml:space="preserve">Масса заряда: </w:t>
            </w:r>
            <w:r w:rsidRPr="00514A4F">
              <w:rPr>
                <w:b/>
                <w:lang w:val="ru-RU"/>
              </w:rPr>
              <w:t xml:space="preserve">4 кг </w:t>
            </w:r>
          </w:p>
          <w:p w:rsidR="00796292" w:rsidRPr="00514A4F" w:rsidRDefault="00875079">
            <w:pPr>
              <w:spacing w:after="0" w:line="259" w:lineRule="auto"/>
              <w:ind w:left="12" w:right="0" w:firstLine="0"/>
              <w:rPr>
                <w:lang w:val="ru-RU"/>
              </w:rPr>
            </w:pPr>
            <w:r w:rsidRPr="00514A4F">
              <w:rPr>
                <w:sz w:val="27"/>
                <w:lang w:val="ru-RU"/>
              </w:rPr>
              <w:t xml:space="preserve"> </w:t>
            </w:r>
          </w:p>
          <w:p w:rsidR="00796292" w:rsidRPr="00514A4F" w:rsidRDefault="00875079">
            <w:pPr>
              <w:spacing w:after="0" w:line="259" w:lineRule="auto"/>
              <w:ind w:left="36" w:right="0" w:firstLine="0"/>
              <w:rPr>
                <w:lang w:val="ru-RU"/>
              </w:rPr>
            </w:pPr>
            <w:r w:rsidRPr="00514A4F">
              <w:rPr>
                <w:lang w:val="ru-RU"/>
              </w:rPr>
              <w:t xml:space="preserve">Диапазон рабочих температур, °С </w:t>
            </w:r>
            <w:r w:rsidRPr="00514A4F">
              <w:rPr>
                <w:b/>
                <w:lang w:val="ru-RU"/>
              </w:rPr>
              <w:t xml:space="preserve">-40...+50 </w:t>
            </w:r>
          </w:p>
        </w:tc>
        <w:tc>
          <w:tcPr>
            <w:tcW w:w="2108" w:type="dxa"/>
            <w:tcBorders>
              <w:top w:val="single" w:sz="6" w:space="0" w:color="000000"/>
              <w:left w:val="single" w:sz="6" w:space="0" w:color="000000"/>
              <w:bottom w:val="single" w:sz="9" w:space="0" w:color="000000"/>
              <w:right w:val="single" w:sz="6" w:space="0" w:color="000000"/>
            </w:tcBorders>
          </w:tcPr>
          <w:p w:rsidR="00796292" w:rsidRDefault="00875079">
            <w:pPr>
              <w:tabs>
                <w:tab w:val="right" w:pos="2093"/>
              </w:tabs>
              <w:spacing w:after="0" w:line="259" w:lineRule="auto"/>
              <w:ind w:left="0" w:right="0" w:firstLine="0"/>
            </w:pPr>
            <w:r w:rsidRPr="00514A4F">
              <w:rPr>
                <w:sz w:val="4"/>
                <w:lang w:val="ru-RU"/>
              </w:rPr>
              <w:t xml:space="preserve"> </w:t>
            </w:r>
            <w:r w:rsidRPr="00514A4F">
              <w:rPr>
                <w:sz w:val="4"/>
                <w:lang w:val="ru-RU"/>
              </w:rPr>
              <w:tab/>
            </w:r>
            <w:r>
              <w:rPr>
                <w:noProof/>
                <w:lang w:val="ru-RU" w:eastAsia="ru-RU" w:bidi="ar-SA"/>
              </w:rPr>
              <w:drawing>
                <wp:inline distT="0" distB="0" distL="0" distR="0">
                  <wp:extent cx="723900" cy="1684528"/>
                  <wp:effectExtent l="0" t="0" r="0" b="0"/>
                  <wp:docPr id="7603" name="Picture 7603"/>
                  <wp:cNvGraphicFramePr/>
                  <a:graphic xmlns:a="http://schemas.openxmlformats.org/drawingml/2006/main">
                    <a:graphicData uri="http://schemas.openxmlformats.org/drawingml/2006/picture">
                      <pic:pic xmlns:pic="http://schemas.openxmlformats.org/drawingml/2006/picture">
                        <pic:nvPicPr>
                          <pic:cNvPr id="7603" name="Picture 7603"/>
                          <pic:cNvPicPr/>
                        </pic:nvPicPr>
                        <pic:blipFill>
                          <a:blip r:embed="rId24"/>
                          <a:stretch>
                            <a:fillRect/>
                          </a:stretch>
                        </pic:blipFill>
                        <pic:spPr>
                          <a:xfrm>
                            <a:off x="0" y="0"/>
                            <a:ext cx="723900" cy="1684528"/>
                          </a:xfrm>
                          <a:prstGeom prst="rect">
                            <a:avLst/>
                          </a:prstGeom>
                        </pic:spPr>
                      </pic:pic>
                    </a:graphicData>
                  </a:graphic>
                </wp:inline>
              </w:drawing>
            </w:r>
          </w:p>
        </w:tc>
        <w:tc>
          <w:tcPr>
            <w:tcW w:w="178" w:type="dxa"/>
            <w:tcBorders>
              <w:top w:val="single" w:sz="6" w:space="0" w:color="000000"/>
              <w:left w:val="single" w:sz="6" w:space="0" w:color="000000"/>
              <w:bottom w:val="nil"/>
              <w:right w:val="single" w:sz="6" w:space="0" w:color="000000"/>
            </w:tcBorders>
          </w:tcPr>
          <w:p w:rsidR="00796292" w:rsidRDefault="00875079">
            <w:pPr>
              <w:spacing w:after="2268" w:line="259" w:lineRule="auto"/>
              <w:ind w:left="7" w:right="0" w:firstLine="0"/>
            </w:pPr>
            <w:r>
              <w:rPr>
                <w:sz w:val="20"/>
              </w:rPr>
              <w:t xml:space="preserve"> </w:t>
            </w:r>
          </w:p>
          <w:p w:rsidR="00796292" w:rsidRDefault="00875079">
            <w:pPr>
              <w:spacing w:after="0" w:line="259" w:lineRule="auto"/>
              <w:ind w:left="-12" w:right="0" w:firstLine="0"/>
            </w:pPr>
            <w:r>
              <w:rPr>
                <w:sz w:val="20"/>
              </w:rPr>
              <w:t xml:space="preserve"> </w:t>
            </w:r>
          </w:p>
        </w:tc>
      </w:tr>
    </w:tbl>
    <w:p w:rsidR="00796292" w:rsidRDefault="00875079">
      <w:pPr>
        <w:spacing w:after="0" w:line="259" w:lineRule="auto"/>
        <w:ind w:left="0" w:right="449" w:firstLine="0"/>
        <w:jc w:val="right"/>
      </w:pPr>
      <w:r>
        <w:rPr>
          <w:sz w:val="2"/>
        </w:rPr>
        <w:t xml:space="preserve"> </w:t>
      </w:r>
    </w:p>
    <w:p w:rsidR="00796292" w:rsidRDefault="00875079">
      <w:pPr>
        <w:spacing w:after="0" w:line="259" w:lineRule="auto"/>
        <w:ind w:left="0" w:right="0" w:firstLine="0"/>
      </w:pPr>
      <w:r>
        <w:rPr>
          <w:sz w:val="20"/>
        </w:rPr>
        <w:t xml:space="preserve"> </w:t>
      </w:r>
    </w:p>
    <w:tbl>
      <w:tblPr>
        <w:tblStyle w:val="TableGrid"/>
        <w:tblW w:w="9446" w:type="dxa"/>
        <w:tblInd w:w="458" w:type="dxa"/>
        <w:tblCellMar>
          <w:top w:w="10" w:type="dxa"/>
          <w:left w:w="7" w:type="dxa"/>
          <w:right w:w="96" w:type="dxa"/>
        </w:tblCellMar>
        <w:tblLook w:val="04A0" w:firstRow="1" w:lastRow="0" w:firstColumn="1" w:lastColumn="0" w:noHBand="0" w:noVBand="1"/>
      </w:tblPr>
      <w:tblGrid>
        <w:gridCol w:w="6521"/>
        <w:gridCol w:w="2771"/>
        <w:gridCol w:w="154"/>
      </w:tblGrid>
      <w:tr w:rsidR="00796292">
        <w:trPr>
          <w:trHeight w:val="432"/>
        </w:trPr>
        <w:tc>
          <w:tcPr>
            <w:tcW w:w="9446" w:type="dxa"/>
            <w:gridSpan w:val="3"/>
            <w:tcBorders>
              <w:top w:val="single" w:sz="6" w:space="0" w:color="000000"/>
              <w:left w:val="single" w:sz="17" w:space="0" w:color="000000"/>
              <w:bottom w:val="single" w:sz="6" w:space="0" w:color="000000"/>
              <w:right w:val="single" w:sz="6" w:space="0" w:color="000000"/>
            </w:tcBorders>
            <w:vAlign w:val="center"/>
          </w:tcPr>
          <w:p w:rsidR="00796292" w:rsidRDefault="00875079">
            <w:pPr>
              <w:spacing w:after="0" w:line="259" w:lineRule="auto"/>
              <w:ind w:left="140" w:right="0" w:firstLine="0"/>
              <w:jc w:val="center"/>
            </w:pPr>
            <w:r>
              <w:t xml:space="preserve">Огнетушитель порошковый ОП–4(г) </w:t>
            </w:r>
          </w:p>
        </w:tc>
      </w:tr>
      <w:tr w:rsidR="00796292">
        <w:trPr>
          <w:trHeight w:val="2857"/>
        </w:trPr>
        <w:tc>
          <w:tcPr>
            <w:tcW w:w="6521"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19" w:right="0" w:firstLine="0"/>
              <w:rPr>
                <w:lang w:val="ru-RU"/>
              </w:rPr>
            </w:pPr>
            <w:r w:rsidRPr="00514A4F">
              <w:rPr>
                <w:sz w:val="34"/>
                <w:lang w:val="ru-RU"/>
              </w:rPr>
              <w:t xml:space="preserve"> </w:t>
            </w:r>
          </w:p>
          <w:p w:rsidR="00796292" w:rsidRPr="00514A4F" w:rsidRDefault="00875079">
            <w:pPr>
              <w:spacing w:after="7" w:line="259" w:lineRule="auto"/>
              <w:ind w:left="58" w:right="0" w:firstLine="0"/>
              <w:rPr>
                <w:lang w:val="ru-RU"/>
              </w:rPr>
            </w:pPr>
            <w:r w:rsidRPr="00514A4F">
              <w:rPr>
                <w:lang w:val="ru-RU"/>
              </w:rPr>
              <w:t xml:space="preserve">Огнетушащая способность (площадь, м2): </w:t>
            </w:r>
            <w:r w:rsidRPr="00514A4F">
              <w:rPr>
                <w:b/>
                <w:lang w:val="ru-RU"/>
              </w:rPr>
              <w:t xml:space="preserve">13В(0,40)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Pr="00514A4F" w:rsidRDefault="00875079">
            <w:pPr>
              <w:spacing w:after="12" w:line="259" w:lineRule="auto"/>
              <w:ind w:left="58" w:right="0" w:firstLine="0"/>
              <w:rPr>
                <w:lang w:val="ru-RU"/>
              </w:rPr>
            </w:pPr>
            <w:r w:rsidRPr="00514A4F">
              <w:rPr>
                <w:lang w:val="ru-RU"/>
              </w:rPr>
              <w:t xml:space="preserve">Масса с зарядом не более: </w:t>
            </w:r>
            <w:r w:rsidRPr="00514A4F">
              <w:rPr>
                <w:b/>
                <w:lang w:val="ru-RU"/>
              </w:rPr>
              <w:t xml:space="preserve">7,5 кг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Pr="00514A4F" w:rsidRDefault="00875079">
            <w:pPr>
              <w:spacing w:after="12" w:line="259" w:lineRule="auto"/>
              <w:ind w:left="58" w:right="0" w:firstLine="0"/>
              <w:rPr>
                <w:lang w:val="ru-RU"/>
              </w:rPr>
            </w:pPr>
            <w:r w:rsidRPr="00514A4F">
              <w:rPr>
                <w:lang w:val="ru-RU"/>
              </w:rPr>
              <w:t xml:space="preserve">Масса заряда: </w:t>
            </w:r>
            <w:r w:rsidRPr="00514A4F">
              <w:rPr>
                <w:b/>
                <w:lang w:val="ru-RU"/>
              </w:rPr>
              <w:t xml:space="preserve">4 кг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Pr="00514A4F" w:rsidRDefault="00875079">
            <w:pPr>
              <w:spacing w:after="0" w:line="259" w:lineRule="auto"/>
              <w:ind w:left="58"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771"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131" w:firstLine="0"/>
              <w:jc w:val="right"/>
            </w:pPr>
            <w:r>
              <w:rPr>
                <w:noProof/>
                <w:lang w:val="ru-RU" w:eastAsia="ru-RU" w:bidi="ar-SA"/>
              </w:rPr>
              <w:drawing>
                <wp:inline distT="0" distB="0" distL="0" distR="0">
                  <wp:extent cx="1379855" cy="1704213"/>
                  <wp:effectExtent l="0" t="0" r="0" b="0"/>
                  <wp:docPr id="7883" name="Picture 7883"/>
                  <wp:cNvGraphicFramePr/>
                  <a:graphic xmlns:a="http://schemas.openxmlformats.org/drawingml/2006/main">
                    <a:graphicData uri="http://schemas.openxmlformats.org/drawingml/2006/picture">
                      <pic:pic xmlns:pic="http://schemas.openxmlformats.org/drawingml/2006/picture">
                        <pic:nvPicPr>
                          <pic:cNvPr id="7883" name="Picture 7883"/>
                          <pic:cNvPicPr/>
                        </pic:nvPicPr>
                        <pic:blipFill>
                          <a:blip r:embed="rId25"/>
                          <a:stretch>
                            <a:fillRect/>
                          </a:stretch>
                        </pic:blipFill>
                        <pic:spPr>
                          <a:xfrm>
                            <a:off x="0" y="0"/>
                            <a:ext cx="1379855" cy="1704213"/>
                          </a:xfrm>
                          <a:prstGeom prst="rect">
                            <a:avLst/>
                          </a:prstGeom>
                        </pic:spPr>
                      </pic:pic>
                    </a:graphicData>
                  </a:graphic>
                </wp:inline>
              </w:drawing>
            </w:r>
          </w:p>
        </w:tc>
        <w:tc>
          <w:tcPr>
            <w:tcW w:w="154"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796292" w:rsidRDefault="00875079">
      <w:pPr>
        <w:spacing w:after="0" w:line="259" w:lineRule="auto"/>
        <w:ind w:left="0" w:right="0" w:firstLine="0"/>
      </w:pPr>
      <w:r>
        <w:rPr>
          <w:sz w:val="28"/>
        </w:rPr>
        <w:t xml:space="preserve"> </w:t>
      </w:r>
    </w:p>
    <w:tbl>
      <w:tblPr>
        <w:tblStyle w:val="TableGrid"/>
        <w:tblW w:w="9450" w:type="dxa"/>
        <w:tblInd w:w="458" w:type="dxa"/>
        <w:tblCellMar>
          <w:top w:w="6" w:type="dxa"/>
          <w:left w:w="12" w:type="dxa"/>
          <w:bottom w:w="99" w:type="dxa"/>
          <w:right w:w="120" w:type="dxa"/>
        </w:tblCellMar>
        <w:tblLook w:val="04A0" w:firstRow="1" w:lastRow="0" w:firstColumn="1" w:lastColumn="0" w:noHBand="0" w:noVBand="1"/>
      </w:tblPr>
      <w:tblGrid>
        <w:gridCol w:w="7165"/>
        <w:gridCol w:w="2103"/>
        <w:gridCol w:w="182"/>
      </w:tblGrid>
      <w:tr w:rsidR="00796292">
        <w:trPr>
          <w:trHeight w:val="380"/>
        </w:trPr>
        <w:tc>
          <w:tcPr>
            <w:tcW w:w="9450" w:type="dxa"/>
            <w:gridSpan w:val="3"/>
            <w:tcBorders>
              <w:top w:val="single" w:sz="6" w:space="0" w:color="000000"/>
              <w:left w:val="single" w:sz="17" w:space="0" w:color="000000"/>
              <w:bottom w:val="single" w:sz="6" w:space="0" w:color="000000"/>
              <w:right w:val="single" w:sz="6" w:space="0" w:color="000000"/>
            </w:tcBorders>
          </w:tcPr>
          <w:p w:rsidR="00796292" w:rsidRDefault="00875079">
            <w:pPr>
              <w:spacing w:after="0" w:line="259" w:lineRule="auto"/>
              <w:ind w:left="159" w:right="0" w:firstLine="0"/>
              <w:jc w:val="center"/>
            </w:pPr>
            <w:r>
              <w:t xml:space="preserve">Огнетушитель порошковый ОП–8(з) </w:t>
            </w:r>
          </w:p>
        </w:tc>
      </w:tr>
      <w:tr w:rsidR="00796292">
        <w:trPr>
          <w:trHeight w:val="3111"/>
        </w:trPr>
        <w:tc>
          <w:tcPr>
            <w:tcW w:w="7165"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14" w:right="0" w:firstLine="0"/>
              <w:rPr>
                <w:lang w:val="ru-RU"/>
              </w:rPr>
            </w:pPr>
            <w:r w:rsidRPr="00514A4F">
              <w:rPr>
                <w:sz w:val="26"/>
                <w:lang w:val="ru-RU"/>
              </w:rPr>
              <w:t xml:space="preserve"> </w:t>
            </w:r>
          </w:p>
          <w:p w:rsidR="00796292" w:rsidRPr="00514A4F" w:rsidRDefault="00875079">
            <w:pPr>
              <w:spacing w:after="208" w:line="259" w:lineRule="auto"/>
              <w:ind w:left="14" w:right="0" w:firstLine="0"/>
              <w:rPr>
                <w:lang w:val="ru-RU"/>
              </w:rPr>
            </w:pPr>
            <w:r w:rsidRPr="00514A4F">
              <w:rPr>
                <w:sz w:val="26"/>
                <w:lang w:val="ru-RU"/>
              </w:rPr>
              <w:t xml:space="preserve"> </w:t>
            </w:r>
          </w:p>
          <w:p w:rsidR="00796292" w:rsidRPr="00514A4F" w:rsidRDefault="00875079">
            <w:pPr>
              <w:spacing w:after="12" w:line="259" w:lineRule="auto"/>
              <w:ind w:left="53" w:right="0" w:firstLine="0"/>
              <w:rPr>
                <w:lang w:val="ru-RU"/>
              </w:rPr>
            </w:pPr>
            <w:r w:rsidRPr="00514A4F">
              <w:rPr>
                <w:lang w:val="ru-RU"/>
              </w:rPr>
              <w:t xml:space="preserve">Масса с зарядом не более: </w:t>
            </w:r>
            <w:r w:rsidRPr="00514A4F">
              <w:rPr>
                <w:b/>
                <w:lang w:val="ru-RU"/>
              </w:rPr>
              <w:t xml:space="preserve">11,0 кг </w:t>
            </w:r>
          </w:p>
          <w:p w:rsidR="00796292" w:rsidRPr="00514A4F" w:rsidRDefault="00875079">
            <w:pPr>
              <w:spacing w:after="0" w:line="259" w:lineRule="auto"/>
              <w:ind w:left="14" w:right="0" w:firstLine="0"/>
              <w:rPr>
                <w:lang w:val="ru-RU"/>
              </w:rPr>
            </w:pPr>
            <w:r w:rsidRPr="00514A4F">
              <w:rPr>
                <w:sz w:val="28"/>
                <w:lang w:val="ru-RU"/>
              </w:rPr>
              <w:t xml:space="preserve"> </w:t>
            </w:r>
          </w:p>
          <w:p w:rsidR="00796292" w:rsidRPr="00514A4F" w:rsidRDefault="00875079">
            <w:pPr>
              <w:spacing w:after="2" w:line="259" w:lineRule="auto"/>
              <w:ind w:left="53" w:right="0" w:firstLine="0"/>
              <w:rPr>
                <w:lang w:val="ru-RU"/>
              </w:rPr>
            </w:pPr>
            <w:r w:rsidRPr="00514A4F">
              <w:rPr>
                <w:lang w:val="ru-RU"/>
              </w:rPr>
              <w:t xml:space="preserve">Масса заряда: </w:t>
            </w:r>
            <w:r w:rsidRPr="00514A4F">
              <w:rPr>
                <w:b/>
                <w:lang w:val="ru-RU"/>
              </w:rPr>
              <w:t xml:space="preserve">8 кг </w:t>
            </w:r>
          </w:p>
          <w:p w:rsidR="00796292" w:rsidRPr="00514A4F" w:rsidRDefault="00875079">
            <w:pPr>
              <w:spacing w:after="0" w:line="259" w:lineRule="auto"/>
              <w:ind w:left="14" w:right="0" w:firstLine="0"/>
              <w:rPr>
                <w:lang w:val="ru-RU"/>
              </w:rPr>
            </w:pPr>
            <w:r w:rsidRPr="00514A4F">
              <w:rPr>
                <w:sz w:val="27"/>
                <w:lang w:val="ru-RU"/>
              </w:rPr>
              <w:t xml:space="preserve"> </w:t>
            </w:r>
          </w:p>
          <w:p w:rsidR="00796292" w:rsidRPr="00514A4F" w:rsidRDefault="00875079">
            <w:pPr>
              <w:spacing w:after="0" w:line="259" w:lineRule="auto"/>
              <w:ind w:left="53"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103" w:type="dxa"/>
            <w:tcBorders>
              <w:top w:val="single" w:sz="6" w:space="0" w:color="000000"/>
              <w:left w:val="single" w:sz="6" w:space="0" w:color="000000"/>
              <w:bottom w:val="single" w:sz="6" w:space="0" w:color="000000"/>
              <w:right w:val="single" w:sz="6" w:space="0" w:color="000000"/>
            </w:tcBorders>
            <w:vAlign w:val="bottom"/>
          </w:tcPr>
          <w:p w:rsidR="00796292" w:rsidRDefault="00875079">
            <w:pPr>
              <w:spacing w:after="0" w:line="259" w:lineRule="auto"/>
              <w:ind w:left="0" w:right="58" w:firstLine="0"/>
              <w:jc w:val="right"/>
            </w:pPr>
            <w:r>
              <w:rPr>
                <w:noProof/>
                <w:lang w:val="ru-RU" w:eastAsia="ru-RU" w:bidi="ar-SA"/>
              </w:rPr>
              <w:drawing>
                <wp:inline distT="0" distB="0" distL="0" distR="0">
                  <wp:extent cx="789940" cy="1874901"/>
                  <wp:effectExtent l="0" t="0" r="0" b="0"/>
                  <wp:docPr id="7885" name="Picture 7885"/>
                  <wp:cNvGraphicFramePr/>
                  <a:graphic xmlns:a="http://schemas.openxmlformats.org/drawingml/2006/main">
                    <a:graphicData uri="http://schemas.openxmlformats.org/drawingml/2006/picture">
                      <pic:pic xmlns:pic="http://schemas.openxmlformats.org/drawingml/2006/picture">
                        <pic:nvPicPr>
                          <pic:cNvPr id="7885" name="Picture 7885"/>
                          <pic:cNvPicPr/>
                        </pic:nvPicPr>
                        <pic:blipFill>
                          <a:blip r:embed="rId26"/>
                          <a:stretch>
                            <a:fillRect/>
                          </a:stretch>
                        </pic:blipFill>
                        <pic:spPr>
                          <a:xfrm>
                            <a:off x="0" y="0"/>
                            <a:ext cx="789940" cy="1874901"/>
                          </a:xfrm>
                          <a:prstGeom prst="rect">
                            <a:avLst/>
                          </a:prstGeom>
                        </pic:spPr>
                      </pic:pic>
                    </a:graphicData>
                  </a:graphic>
                </wp:inline>
              </w:drawing>
            </w:r>
            <w:r>
              <w:rPr>
                <w:sz w:val="20"/>
              </w:rPr>
              <w:t xml:space="preserve"> </w:t>
            </w:r>
          </w:p>
        </w:tc>
        <w:tc>
          <w:tcPr>
            <w:tcW w:w="182"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796292" w:rsidRDefault="00875079">
      <w:pPr>
        <w:spacing w:after="0" w:line="259" w:lineRule="auto"/>
        <w:ind w:left="0" w:right="0" w:firstLine="0"/>
      </w:pPr>
      <w:r>
        <w:rPr>
          <w:sz w:val="28"/>
        </w:rPr>
        <w:t xml:space="preserve"> </w:t>
      </w:r>
    </w:p>
    <w:tbl>
      <w:tblPr>
        <w:tblStyle w:val="TableGrid"/>
        <w:tblW w:w="9446" w:type="dxa"/>
        <w:tblInd w:w="458" w:type="dxa"/>
        <w:tblCellMar>
          <w:top w:w="4" w:type="dxa"/>
          <w:left w:w="7" w:type="dxa"/>
          <w:bottom w:w="84" w:type="dxa"/>
          <w:right w:w="106" w:type="dxa"/>
        </w:tblCellMar>
        <w:tblLook w:val="04A0" w:firstRow="1" w:lastRow="0" w:firstColumn="1" w:lastColumn="0" w:noHBand="0" w:noVBand="1"/>
      </w:tblPr>
      <w:tblGrid>
        <w:gridCol w:w="6296"/>
        <w:gridCol w:w="2987"/>
        <w:gridCol w:w="163"/>
      </w:tblGrid>
      <w:tr w:rsidR="00796292">
        <w:trPr>
          <w:trHeight w:val="379"/>
        </w:trPr>
        <w:tc>
          <w:tcPr>
            <w:tcW w:w="9446" w:type="dxa"/>
            <w:gridSpan w:val="3"/>
            <w:tcBorders>
              <w:top w:val="single" w:sz="6" w:space="0" w:color="000000"/>
              <w:left w:val="single" w:sz="17" w:space="0" w:color="000000"/>
              <w:bottom w:val="single" w:sz="6" w:space="0" w:color="000000"/>
              <w:right w:val="single" w:sz="6" w:space="0" w:color="000000"/>
            </w:tcBorders>
          </w:tcPr>
          <w:p w:rsidR="00796292" w:rsidRDefault="00875079">
            <w:pPr>
              <w:spacing w:after="0" w:line="259" w:lineRule="auto"/>
              <w:ind w:left="159" w:right="0" w:firstLine="0"/>
              <w:jc w:val="center"/>
            </w:pPr>
            <w:r>
              <w:t xml:space="preserve">Огнетушитель порошковый ОП–8(г) </w:t>
            </w:r>
          </w:p>
        </w:tc>
      </w:tr>
      <w:tr w:rsidR="00796292">
        <w:trPr>
          <w:trHeight w:val="3107"/>
        </w:trPr>
        <w:tc>
          <w:tcPr>
            <w:tcW w:w="6296"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19" w:right="0" w:firstLine="0"/>
              <w:rPr>
                <w:lang w:val="ru-RU"/>
              </w:rPr>
            </w:pPr>
            <w:r w:rsidRPr="00514A4F">
              <w:rPr>
                <w:sz w:val="26"/>
                <w:lang w:val="ru-RU"/>
              </w:rPr>
              <w:t xml:space="preserve"> </w:t>
            </w:r>
          </w:p>
          <w:p w:rsidR="00796292" w:rsidRPr="00514A4F" w:rsidRDefault="00875079">
            <w:pPr>
              <w:spacing w:after="208" w:line="259" w:lineRule="auto"/>
              <w:ind w:left="19" w:right="0" w:firstLine="0"/>
              <w:rPr>
                <w:lang w:val="ru-RU"/>
              </w:rPr>
            </w:pPr>
            <w:r w:rsidRPr="00514A4F">
              <w:rPr>
                <w:sz w:val="26"/>
                <w:lang w:val="ru-RU"/>
              </w:rPr>
              <w:t xml:space="preserve"> </w:t>
            </w:r>
          </w:p>
          <w:p w:rsidR="00796292" w:rsidRPr="00514A4F" w:rsidRDefault="00875079">
            <w:pPr>
              <w:spacing w:after="7" w:line="259" w:lineRule="auto"/>
              <w:ind w:left="58" w:right="0" w:firstLine="0"/>
              <w:rPr>
                <w:lang w:val="ru-RU"/>
              </w:rPr>
            </w:pPr>
            <w:r w:rsidRPr="00514A4F">
              <w:rPr>
                <w:lang w:val="ru-RU"/>
              </w:rPr>
              <w:t xml:space="preserve">Масса с зарядом не более: </w:t>
            </w:r>
            <w:r w:rsidRPr="00514A4F">
              <w:rPr>
                <w:b/>
                <w:lang w:val="ru-RU"/>
              </w:rPr>
              <w:t xml:space="preserve">12,0 кг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Pr="00514A4F" w:rsidRDefault="00875079">
            <w:pPr>
              <w:spacing w:after="7" w:line="259" w:lineRule="auto"/>
              <w:ind w:left="58" w:right="0" w:firstLine="0"/>
              <w:rPr>
                <w:lang w:val="ru-RU"/>
              </w:rPr>
            </w:pPr>
            <w:r w:rsidRPr="00514A4F">
              <w:rPr>
                <w:lang w:val="ru-RU"/>
              </w:rPr>
              <w:t xml:space="preserve">Масса заряда: </w:t>
            </w:r>
            <w:r w:rsidRPr="00514A4F">
              <w:rPr>
                <w:b/>
                <w:lang w:val="ru-RU"/>
              </w:rPr>
              <w:t xml:space="preserve">8 кг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Pr="00514A4F" w:rsidRDefault="00875079">
            <w:pPr>
              <w:spacing w:after="0" w:line="259" w:lineRule="auto"/>
              <w:ind w:left="58"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987" w:type="dxa"/>
            <w:tcBorders>
              <w:top w:val="single" w:sz="6" w:space="0" w:color="000000"/>
              <w:left w:val="single" w:sz="6" w:space="0" w:color="000000"/>
              <w:bottom w:val="single" w:sz="6" w:space="0" w:color="000000"/>
              <w:right w:val="single" w:sz="6" w:space="0" w:color="000000"/>
            </w:tcBorders>
            <w:vAlign w:val="bottom"/>
          </w:tcPr>
          <w:p w:rsidR="00796292" w:rsidRDefault="00875079">
            <w:pPr>
              <w:spacing w:after="0" w:line="259" w:lineRule="auto"/>
              <w:ind w:left="0" w:right="130" w:firstLine="0"/>
              <w:jc w:val="right"/>
            </w:pPr>
            <w:r>
              <w:rPr>
                <w:noProof/>
                <w:lang w:val="ru-RU" w:eastAsia="ru-RU" w:bidi="ar-SA"/>
              </w:rPr>
              <w:drawing>
                <wp:inline distT="0" distB="0" distL="0" distR="0">
                  <wp:extent cx="1332865" cy="1885696"/>
                  <wp:effectExtent l="0" t="0" r="0" b="0"/>
                  <wp:docPr id="7887" name="Picture 7887"/>
                  <wp:cNvGraphicFramePr/>
                  <a:graphic xmlns:a="http://schemas.openxmlformats.org/drawingml/2006/main">
                    <a:graphicData uri="http://schemas.openxmlformats.org/drawingml/2006/picture">
                      <pic:pic xmlns:pic="http://schemas.openxmlformats.org/drawingml/2006/picture">
                        <pic:nvPicPr>
                          <pic:cNvPr id="7887" name="Picture 7887"/>
                          <pic:cNvPicPr/>
                        </pic:nvPicPr>
                        <pic:blipFill>
                          <a:blip r:embed="rId27"/>
                          <a:stretch>
                            <a:fillRect/>
                          </a:stretch>
                        </pic:blipFill>
                        <pic:spPr>
                          <a:xfrm>
                            <a:off x="0" y="0"/>
                            <a:ext cx="1332865" cy="1885696"/>
                          </a:xfrm>
                          <a:prstGeom prst="rect">
                            <a:avLst/>
                          </a:prstGeom>
                        </pic:spPr>
                      </pic:pic>
                    </a:graphicData>
                  </a:graphic>
                </wp:inline>
              </w:drawing>
            </w:r>
            <w:r>
              <w:rPr>
                <w:sz w:val="20"/>
              </w:rPr>
              <w:t xml:space="preserve"> </w:t>
            </w:r>
          </w:p>
        </w:tc>
        <w:tc>
          <w:tcPr>
            <w:tcW w:w="163"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796292" w:rsidRDefault="00875079">
      <w:pPr>
        <w:spacing w:after="0" w:line="259" w:lineRule="auto"/>
        <w:ind w:left="0" w:right="0" w:firstLine="0"/>
      </w:pPr>
      <w:r>
        <w:rPr>
          <w:sz w:val="20"/>
        </w:rPr>
        <w:t xml:space="preserve">  </w:t>
      </w:r>
    </w:p>
    <w:tbl>
      <w:tblPr>
        <w:tblStyle w:val="TableGrid"/>
        <w:tblW w:w="9446" w:type="dxa"/>
        <w:tblInd w:w="473" w:type="dxa"/>
        <w:tblCellMar>
          <w:top w:w="7" w:type="dxa"/>
          <w:right w:w="8" w:type="dxa"/>
        </w:tblCellMar>
        <w:tblLook w:val="04A0" w:firstRow="1" w:lastRow="0" w:firstColumn="1" w:lastColumn="0" w:noHBand="0" w:noVBand="1"/>
      </w:tblPr>
      <w:tblGrid>
        <w:gridCol w:w="6572"/>
        <w:gridCol w:w="2725"/>
        <w:gridCol w:w="149"/>
      </w:tblGrid>
      <w:tr w:rsidR="00796292">
        <w:trPr>
          <w:trHeight w:val="422"/>
        </w:trPr>
        <w:tc>
          <w:tcPr>
            <w:tcW w:w="9446" w:type="dxa"/>
            <w:gridSpan w:val="3"/>
            <w:tcBorders>
              <w:top w:val="single" w:sz="6" w:space="0" w:color="000000"/>
              <w:left w:val="single" w:sz="17" w:space="0" w:color="000000"/>
              <w:bottom w:val="single" w:sz="6" w:space="0" w:color="000000"/>
              <w:right w:val="single" w:sz="6" w:space="0" w:color="000000"/>
            </w:tcBorders>
          </w:tcPr>
          <w:p w:rsidR="00796292" w:rsidRDefault="00875079">
            <w:pPr>
              <w:spacing w:after="0" w:line="259" w:lineRule="auto"/>
              <w:ind w:left="49" w:right="0" w:firstLine="0"/>
              <w:jc w:val="center"/>
            </w:pPr>
            <w:r>
              <w:t xml:space="preserve">Огнетушитель порошковый ОП–50(з) </w:t>
            </w:r>
          </w:p>
        </w:tc>
      </w:tr>
      <w:tr w:rsidR="00796292">
        <w:trPr>
          <w:trHeight w:val="4168"/>
        </w:trPr>
        <w:tc>
          <w:tcPr>
            <w:tcW w:w="6579"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22" w:right="0" w:firstLine="0"/>
              <w:rPr>
                <w:lang w:val="ru-RU"/>
              </w:rPr>
            </w:pPr>
            <w:r w:rsidRPr="00514A4F">
              <w:rPr>
                <w:sz w:val="26"/>
                <w:lang w:val="ru-RU"/>
              </w:rPr>
              <w:lastRenderedPageBreak/>
              <w:t xml:space="preserve"> </w:t>
            </w:r>
          </w:p>
          <w:p w:rsidR="00796292" w:rsidRPr="00514A4F" w:rsidRDefault="00875079">
            <w:pPr>
              <w:spacing w:after="0" w:line="259" w:lineRule="auto"/>
              <w:ind w:left="22" w:right="0" w:firstLine="0"/>
              <w:rPr>
                <w:lang w:val="ru-RU"/>
              </w:rPr>
            </w:pPr>
            <w:r w:rsidRPr="00514A4F">
              <w:rPr>
                <w:sz w:val="26"/>
                <w:lang w:val="ru-RU"/>
              </w:rPr>
              <w:t xml:space="preserve"> </w:t>
            </w:r>
          </w:p>
          <w:p w:rsidR="00796292" w:rsidRPr="00514A4F" w:rsidRDefault="00875079">
            <w:pPr>
              <w:spacing w:after="74" w:line="259" w:lineRule="auto"/>
              <w:ind w:left="22" w:right="0" w:firstLine="0"/>
              <w:rPr>
                <w:lang w:val="ru-RU"/>
              </w:rPr>
            </w:pPr>
            <w:r w:rsidRPr="00514A4F">
              <w:rPr>
                <w:sz w:val="26"/>
                <w:lang w:val="ru-RU"/>
              </w:rPr>
              <w:t xml:space="preserve"> </w:t>
            </w:r>
          </w:p>
          <w:p w:rsidR="00796292" w:rsidRPr="00514A4F" w:rsidRDefault="00875079">
            <w:pPr>
              <w:spacing w:after="0" w:line="259" w:lineRule="auto"/>
              <w:ind w:left="22" w:right="0" w:firstLine="0"/>
              <w:rPr>
                <w:lang w:val="ru-RU"/>
              </w:rPr>
            </w:pPr>
            <w:r w:rsidRPr="00514A4F">
              <w:rPr>
                <w:sz w:val="36"/>
                <w:lang w:val="ru-RU"/>
              </w:rPr>
              <w:t xml:space="preserve"> </w:t>
            </w:r>
          </w:p>
          <w:p w:rsidR="00796292" w:rsidRPr="00514A4F" w:rsidRDefault="00875079">
            <w:pPr>
              <w:spacing w:after="7" w:line="259" w:lineRule="auto"/>
              <w:ind w:left="60" w:right="0" w:firstLine="0"/>
              <w:rPr>
                <w:lang w:val="ru-RU"/>
              </w:rPr>
            </w:pPr>
            <w:r w:rsidRPr="00514A4F">
              <w:rPr>
                <w:lang w:val="ru-RU"/>
              </w:rPr>
              <w:t xml:space="preserve">Масса с зарядом не более: </w:t>
            </w:r>
            <w:r w:rsidRPr="00514A4F">
              <w:rPr>
                <w:b/>
                <w:lang w:val="ru-RU"/>
              </w:rPr>
              <w:t xml:space="preserve">55,0 кг </w:t>
            </w:r>
          </w:p>
          <w:p w:rsidR="00796292" w:rsidRPr="00514A4F" w:rsidRDefault="00875079">
            <w:pPr>
              <w:spacing w:after="0" w:line="259" w:lineRule="auto"/>
              <w:ind w:left="22" w:right="0" w:firstLine="0"/>
              <w:rPr>
                <w:lang w:val="ru-RU"/>
              </w:rPr>
            </w:pPr>
            <w:r w:rsidRPr="00514A4F">
              <w:rPr>
                <w:sz w:val="27"/>
                <w:lang w:val="ru-RU"/>
              </w:rPr>
              <w:t xml:space="preserve"> </w:t>
            </w:r>
          </w:p>
          <w:p w:rsidR="00796292" w:rsidRPr="00514A4F" w:rsidRDefault="00875079">
            <w:pPr>
              <w:spacing w:after="7" w:line="259" w:lineRule="auto"/>
              <w:ind w:left="60" w:right="0" w:firstLine="0"/>
              <w:rPr>
                <w:lang w:val="ru-RU"/>
              </w:rPr>
            </w:pPr>
            <w:r w:rsidRPr="00514A4F">
              <w:rPr>
                <w:lang w:val="ru-RU"/>
              </w:rPr>
              <w:t xml:space="preserve">Масса заряда: </w:t>
            </w:r>
            <w:r w:rsidRPr="00514A4F">
              <w:rPr>
                <w:b/>
                <w:lang w:val="ru-RU"/>
              </w:rPr>
              <w:t xml:space="preserve">35 кг </w:t>
            </w:r>
          </w:p>
          <w:p w:rsidR="00796292" w:rsidRPr="00514A4F" w:rsidRDefault="00875079">
            <w:pPr>
              <w:spacing w:after="0" w:line="259" w:lineRule="auto"/>
              <w:ind w:left="22" w:right="0" w:firstLine="0"/>
              <w:rPr>
                <w:lang w:val="ru-RU"/>
              </w:rPr>
            </w:pPr>
            <w:r w:rsidRPr="00514A4F">
              <w:rPr>
                <w:sz w:val="27"/>
                <w:lang w:val="ru-RU"/>
              </w:rPr>
              <w:t xml:space="preserve"> </w:t>
            </w:r>
          </w:p>
          <w:p w:rsidR="00796292" w:rsidRPr="00514A4F" w:rsidRDefault="00875079">
            <w:pPr>
              <w:spacing w:after="0" w:line="259" w:lineRule="auto"/>
              <w:ind w:left="60" w:right="0" w:firstLine="0"/>
              <w:rPr>
                <w:lang w:val="ru-RU"/>
              </w:rPr>
            </w:pPr>
            <w:r w:rsidRPr="00514A4F">
              <w:rPr>
                <w:lang w:val="ru-RU"/>
              </w:rPr>
              <w:t xml:space="preserve">Диапазон рабочих температур, °С: </w:t>
            </w:r>
            <w:r w:rsidRPr="00514A4F">
              <w:rPr>
                <w:b/>
                <w:lang w:val="ru-RU"/>
              </w:rPr>
              <w:t xml:space="preserve">-20...+50 </w:t>
            </w:r>
          </w:p>
        </w:tc>
        <w:tc>
          <w:tcPr>
            <w:tcW w:w="2718"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393" w:firstLine="0"/>
              <w:jc w:val="right"/>
            </w:pPr>
            <w:r>
              <w:rPr>
                <w:noProof/>
                <w:lang w:val="ru-RU" w:eastAsia="ru-RU" w:bidi="ar-SA"/>
              </w:rPr>
              <w:drawing>
                <wp:inline distT="0" distB="0" distL="0" distR="0">
                  <wp:extent cx="1294765" cy="2332482"/>
                  <wp:effectExtent l="0" t="0" r="0" b="0"/>
                  <wp:docPr id="8131" name="Picture 8131"/>
                  <wp:cNvGraphicFramePr/>
                  <a:graphic xmlns:a="http://schemas.openxmlformats.org/drawingml/2006/main">
                    <a:graphicData uri="http://schemas.openxmlformats.org/drawingml/2006/picture">
                      <pic:pic xmlns:pic="http://schemas.openxmlformats.org/drawingml/2006/picture">
                        <pic:nvPicPr>
                          <pic:cNvPr id="8131" name="Picture 8131"/>
                          <pic:cNvPicPr/>
                        </pic:nvPicPr>
                        <pic:blipFill>
                          <a:blip r:embed="rId28"/>
                          <a:stretch>
                            <a:fillRect/>
                          </a:stretch>
                        </pic:blipFill>
                        <pic:spPr>
                          <a:xfrm>
                            <a:off x="0" y="0"/>
                            <a:ext cx="1294765" cy="2332482"/>
                          </a:xfrm>
                          <a:prstGeom prst="rect">
                            <a:avLst/>
                          </a:prstGeom>
                        </pic:spPr>
                      </pic:pic>
                    </a:graphicData>
                  </a:graphic>
                </wp:inline>
              </w:drawing>
            </w:r>
          </w:p>
        </w:tc>
        <w:tc>
          <w:tcPr>
            <w:tcW w:w="149"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7" w:right="0" w:firstLine="0"/>
            </w:pPr>
            <w:r>
              <w:rPr>
                <w:sz w:val="20"/>
              </w:rPr>
              <w:t xml:space="preserve"> </w:t>
            </w:r>
          </w:p>
        </w:tc>
      </w:tr>
      <w:tr w:rsidR="00796292" w:rsidRPr="003159D8">
        <w:trPr>
          <w:trHeight w:val="389"/>
        </w:trPr>
        <w:tc>
          <w:tcPr>
            <w:tcW w:w="9446" w:type="dxa"/>
            <w:gridSpan w:val="3"/>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46" w:right="0" w:firstLine="0"/>
              <w:rPr>
                <w:lang w:val="ru-RU"/>
              </w:rPr>
            </w:pPr>
            <w:r w:rsidRPr="00514A4F">
              <w:rPr>
                <w:b/>
                <w:lang w:val="ru-RU"/>
              </w:rPr>
              <w:t xml:space="preserve">Огнетушители ВОЗДУШНО-ПЕННЫЕ и САМОСРАБАТЫВАЮЩИЕ </w:t>
            </w:r>
          </w:p>
        </w:tc>
      </w:tr>
      <w:tr w:rsidR="00796292" w:rsidRPr="003159D8">
        <w:trPr>
          <w:trHeight w:val="418"/>
        </w:trPr>
        <w:tc>
          <w:tcPr>
            <w:tcW w:w="9446" w:type="dxa"/>
            <w:gridSpan w:val="3"/>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0" w:line="259" w:lineRule="auto"/>
              <w:ind w:left="60" w:right="0" w:firstLine="0"/>
              <w:rPr>
                <w:lang w:val="ru-RU"/>
              </w:rPr>
            </w:pPr>
            <w:r w:rsidRPr="00514A4F">
              <w:rPr>
                <w:b/>
                <w:lang w:val="ru-RU"/>
              </w:rPr>
              <w:t xml:space="preserve">Огнетушитель воздушно-пенный ОВП–4(з) </w:t>
            </w:r>
          </w:p>
        </w:tc>
      </w:tr>
      <w:tr w:rsidR="00796292">
        <w:trPr>
          <w:trHeight w:val="4528"/>
        </w:trPr>
        <w:tc>
          <w:tcPr>
            <w:tcW w:w="6579"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7" w:line="259" w:lineRule="auto"/>
              <w:ind w:left="60" w:right="0" w:firstLine="0"/>
              <w:rPr>
                <w:lang w:val="ru-RU"/>
              </w:rPr>
            </w:pPr>
            <w:r w:rsidRPr="00514A4F">
              <w:rPr>
                <w:lang w:val="ru-RU"/>
              </w:rPr>
              <w:t xml:space="preserve">Вместимость баллона: </w:t>
            </w:r>
            <w:r w:rsidRPr="00514A4F">
              <w:rPr>
                <w:b/>
                <w:lang w:val="ru-RU"/>
              </w:rPr>
              <w:t xml:space="preserve">4,6 л </w:t>
            </w:r>
          </w:p>
          <w:p w:rsidR="00796292" w:rsidRPr="00514A4F" w:rsidRDefault="00875079">
            <w:pPr>
              <w:spacing w:after="0" w:line="259" w:lineRule="auto"/>
              <w:ind w:left="22" w:right="0" w:firstLine="0"/>
              <w:rPr>
                <w:lang w:val="ru-RU"/>
              </w:rPr>
            </w:pPr>
            <w:r w:rsidRPr="00514A4F">
              <w:rPr>
                <w:sz w:val="27"/>
                <w:lang w:val="ru-RU"/>
              </w:rPr>
              <w:t xml:space="preserve"> </w:t>
            </w:r>
          </w:p>
          <w:p w:rsidR="00796292" w:rsidRPr="00514A4F" w:rsidRDefault="00875079">
            <w:pPr>
              <w:spacing w:after="42" w:line="518" w:lineRule="auto"/>
              <w:ind w:left="60" w:right="4" w:firstLine="0"/>
              <w:jc w:val="both"/>
              <w:rPr>
                <w:lang w:val="ru-RU"/>
              </w:rPr>
            </w:pPr>
            <w:r w:rsidRPr="00514A4F">
              <w:rPr>
                <w:lang w:val="ru-RU"/>
              </w:rPr>
              <w:t xml:space="preserve">Огнетушащая способность (площадь, м2): </w:t>
            </w:r>
            <w:r w:rsidRPr="00514A4F">
              <w:rPr>
                <w:b/>
                <w:lang w:val="ru-RU"/>
              </w:rPr>
              <w:t xml:space="preserve">1А,34В,(1,10) </w:t>
            </w:r>
            <w:r w:rsidRPr="00514A4F">
              <w:rPr>
                <w:lang w:val="ru-RU"/>
              </w:rPr>
              <w:t xml:space="preserve">Время выхода огнетушащего вещества не менее: </w:t>
            </w:r>
            <w:r w:rsidRPr="00514A4F">
              <w:rPr>
                <w:b/>
                <w:lang w:val="ru-RU"/>
              </w:rPr>
              <w:t xml:space="preserve">20 сек </w:t>
            </w:r>
          </w:p>
          <w:p w:rsidR="00796292" w:rsidRPr="00514A4F" w:rsidRDefault="00875079">
            <w:pPr>
              <w:spacing w:after="342" w:line="259" w:lineRule="auto"/>
              <w:ind w:left="60" w:right="0" w:firstLine="0"/>
              <w:rPr>
                <w:lang w:val="ru-RU"/>
              </w:rPr>
            </w:pPr>
            <w:r w:rsidRPr="00514A4F">
              <w:rPr>
                <w:lang w:val="ru-RU"/>
              </w:rPr>
              <w:t xml:space="preserve">Длина струи огнетушащего состава не менее: </w:t>
            </w:r>
            <w:r w:rsidRPr="00514A4F">
              <w:rPr>
                <w:b/>
                <w:lang w:val="ru-RU"/>
              </w:rPr>
              <w:t xml:space="preserve">3 м </w:t>
            </w:r>
          </w:p>
          <w:p w:rsidR="00796292" w:rsidRPr="00514A4F" w:rsidRDefault="00875079">
            <w:pPr>
              <w:spacing w:after="7" w:line="259" w:lineRule="auto"/>
              <w:ind w:left="60" w:right="0" w:firstLine="0"/>
              <w:rPr>
                <w:lang w:val="ru-RU"/>
              </w:rPr>
            </w:pPr>
            <w:r w:rsidRPr="00514A4F">
              <w:rPr>
                <w:lang w:val="ru-RU"/>
              </w:rPr>
              <w:t xml:space="preserve">Масса с зарядом не более: </w:t>
            </w:r>
            <w:r w:rsidRPr="00514A4F">
              <w:rPr>
                <w:b/>
                <w:lang w:val="ru-RU"/>
              </w:rPr>
              <w:t xml:space="preserve">7,4 кг </w:t>
            </w:r>
          </w:p>
          <w:p w:rsidR="00796292" w:rsidRPr="00514A4F" w:rsidRDefault="00875079">
            <w:pPr>
              <w:spacing w:after="0" w:line="259" w:lineRule="auto"/>
              <w:ind w:left="22" w:right="0" w:firstLine="0"/>
              <w:rPr>
                <w:lang w:val="ru-RU"/>
              </w:rPr>
            </w:pPr>
            <w:r w:rsidRPr="00514A4F">
              <w:rPr>
                <w:sz w:val="27"/>
                <w:lang w:val="ru-RU"/>
              </w:rPr>
              <w:t xml:space="preserve"> </w:t>
            </w:r>
          </w:p>
          <w:p w:rsidR="00796292" w:rsidRPr="00514A4F" w:rsidRDefault="00875079">
            <w:pPr>
              <w:spacing w:after="12" w:line="259" w:lineRule="auto"/>
              <w:ind w:left="60" w:right="0" w:firstLine="0"/>
              <w:rPr>
                <w:lang w:val="ru-RU"/>
              </w:rPr>
            </w:pPr>
            <w:r w:rsidRPr="00514A4F">
              <w:rPr>
                <w:lang w:val="ru-RU"/>
              </w:rPr>
              <w:t xml:space="preserve">Масса заряда: </w:t>
            </w:r>
            <w:r w:rsidRPr="00514A4F">
              <w:rPr>
                <w:b/>
                <w:lang w:val="ru-RU"/>
              </w:rPr>
              <w:t xml:space="preserve">4 кг </w:t>
            </w:r>
          </w:p>
          <w:p w:rsidR="00796292" w:rsidRPr="00514A4F" w:rsidRDefault="00875079">
            <w:pPr>
              <w:spacing w:after="0" w:line="259" w:lineRule="auto"/>
              <w:ind w:left="22" w:right="0" w:firstLine="0"/>
              <w:rPr>
                <w:lang w:val="ru-RU"/>
              </w:rPr>
            </w:pPr>
            <w:r w:rsidRPr="00514A4F">
              <w:rPr>
                <w:sz w:val="27"/>
                <w:lang w:val="ru-RU"/>
              </w:rPr>
              <w:t xml:space="preserve"> </w:t>
            </w:r>
          </w:p>
          <w:p w:rsidR="00796292" w:rsidRPr="00514A4F" w:rsidRDefault="00875079">
            <w:pPr>
              <w:spacing w:after="12" w:line="259" w:lineRule="auto"/>
              <w:ind w:left="60" w:right="0" w:firstLine="0"/>
              <w:rPr>
                <w:lang w:val="ru-RU"/>
              </w:rPr>
            </w:pPr>
            <w:r w:rsidRPr="00514A4F">
              <w:rPr>
                <w:lang w:val="ru-RU"/>
              </w:rPr>
              <w:t xml:space="preserve">Габаритные размеры: </w:t>
            </w:r>
            <w:r w:rsidRPr="00514A4F">
              <w:rPr>
                <w:b/>
                <w:lang w:val="ru-RU"/>
              </w:rPr>
              <w:t xml:space="preserve">410х340 мм </w:t>
            </w:r>
          </w:p>
          <w:p w:rsidR="00796292" w:rsidRPr="00514A4F" w:rsidRDefault="00875079">
            <w:pPr>
              <w:spacing w:after="0" w:line="259" w:lineRule="auto"/>
              <w:ind w:left="22" w:right="0" w:firstLine="0"/>
              <w:rPr>
                <w:lang w:val="ru-RU"/>
              </w:rPr>
            </w:pPr>
            <w:r w:rsidRPr="00514A4F">
              <w:rPr>
                <w:sz w:val="27"/>
                <w:lang w:val="ru-RU"/>
              </w:rPr>
              <w:t xml:space="preserve"> </w:t>
            </w:r>
          </w:p>
          <w:p w:rsidR="00796292" w:rsidRDefault="00875079">
            <w:pPr>
              <w:spacing w:after="0" w:line="259" w:lineRule="auto"/>
              <w:ind w:left="60" w:right="0" w:firstLine="0"/>
            </w:pPr>
            <w:r>
              <w:t xml:space="preserve">Диапазон рабочих температур, °С: </w:t>
            </w:r>
            <w:r>
              <w:rPr>
                <w:b/>
              </w:rPr>
              <w:t xml:space="preserve">+5...+50 </w:t>
            </w:r>
          </w:p>
        </w:tc>
        <w:tc>
          <w:tcPr>
            <w:tcW w:w="2718"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490" w:right="0" w:firstLine="0"/>
            </w:pPr>
            <w:r>
              <w:rPr>
                <w:noProof/>
                <w:lang w:val="ru-RU" w:eastAsia="ru-RU" w:bidi="ar-SA"/>
              </w:rPr>
              <w:drawing>
                <wp:inline distT="0" distB="0" distL="0" distR="0">
                  <wp:extent cx="1409700" cy="1570990"/>
                  <wp:effectExtent l="0" t="0" r="0" b="0"/>
                  <wp:docPr id="8133" name="Picture 8133"/>
                  <wp:cNvGraphicFramePr/>
                  <a:graphic xmlns:a="http://schemas.openxmlformats.org/drawingml/2006/main">
                    <a:graphicData uri="http://schemas.openxmlformats.org/drawingml/2006/picture">
                      <pic:pic xmlns:pic="http://schemas.openxmlformats.org/drawingml/2006/picture">
                        <pic:nvPicPr>
                          <pic:cNvPr id="8133" name="Picture 8133"/>
                          <pic:cNvPicPr/>
                        </pic:nvPicPr>
                        <pic:blipFill>
                          <a:blip r:embed="rId29"/>
                          <a:stretch>
                            <a:fillRect/>
                          </a:stretch>
                        </pic:blipFill>
                        <pic:spPr>
                          <a:xfrm>
                            <a:off x="0" y="0"/>
                            <a:ext cx="1409700" cy="1570990"/>
                          </a:xfrm>
                          <a:prstGeom prst="rect">
                            <a:avLst/>
                          </a:prstGeom>
                        </pic:spPr>
                      </pic:pic>
                    </a:graphicData>
                  </a:graphic>
                </wp:inline>
              </w:drawing>
            </w:r>
          </w:p>
        </w:tc>
        <w:tc>
          <w:tcPr>
            <w:tcW w:w="149" w:type="dxa"/>
            <w:tcBorders>
              <w:top w:val="single" w:sz="6" w:space="0" w:color="000000"/>
              <w:left w:val="single" w:sz="6" w:space="0" w:color="000000"/>
              <w:bottom w:val="single" w:sz="6" w:space="0" w:color="000000"/>
              <w:right w:val="single" w:sz="6" w:space="0" w:color="000000"/>
            </w:tcBorders>
          </w:tcPr>
          <w:p w:rsidR="00796292" w:rsidRDefault="00875079">
            <w:pPr>
              <w:spacing w:after="2043" w:line="259" w:lineRule="auto"/>
              <w:ind w:left="7" w:right="0" w:firstLine="0"/>
            </w:pPr>
            <w:r>
              <w:rPr>
                <w:sz w:val="20"/>
              </w:rPr>
              <w:t xml:space="preserve"> </w:t>
            </w:r>
          </w:p>
          <w:p w:rsidR="00796292" w:rsidRDefault="00875079">
            <w:pPr>
              <w:spacing w:after="0" w:line="259" w:lineRule="auto"/>
              <w:ind w:left="-7" w:right="0" w:firstLine="0"/>
            </w:pPr>
            <w:r>
              <w:rPr>
                <w:sz w:val="20"/>
              </w:rPr>
              <w:t xml:space="preserve"> </w:t>
            </w:r>
          </w:p>
        </w:tc>
      </w:tr>
    </w:tbl>
    <w:p w:rsidR="00796292" w:rsidRDefault="00796292">
      <w:pPr>
        <w:sectPr w:rsidR="00796292" w:rsidSect="004F7505">
          <w:pgSz w:w="11909" w:h="16838"/>
          <w:pgMar w:top="568" w:right="545" w:bottom="567" w:left="1162" w:header="394" w:footer="720" w:gutter="0"/>
          <w:cols w:space="720"/>
          <w:titlePg/>
        </w:sectPr>
      </w:pPr>
    </w:p>
    <w:p w:rsidR="00796292" w:rsidRDefault="00796292">
      <w:pPr>
        <w:spacing w:after="0" w:line="259" w:lineRule="auto"/>
        <w:ind w:left="245" w:right="0" w:firstLine="0"/>
      </w:pPr>
    </w:p>
    <w:tbl>
      <w:tblPr>
        <w:tblStyle w:val="TableGrid"/>
        <w:tblW w:w="9446" w:type="dxa"/>
        <w:tblInd w:w="703" w:type="dxa"/>
        <w:tblCellMar>
          <w:top w:w="10" w:type="dxa"/>
          <w:left w:w="7" w:type="dxa"/>
          <w:right w:w="91" w:type="dxa"/>
        </w:tblCellMar>
        <w:tblLook w:val="04A0" w:firstRow="1" w:lastRow="0" w:firstColumn="1" w:lastColumn="0" w:noHBand="0" w:noVBand="1"/>
      </w:tblPr>
      <w:tblGrid>
        <w:gridCol w:w="6665"/>
        <w:gridCol w:w="2631"/>
        <w:gridCol w:w="150"/>
      </w:tblGrid>
      <w:tr w:rsidR="00796292" w:rsidRPr="003159D8">
        <w:trPr>
          <w:trHeight w:val="470"/>
        </w:trPr>
        <w:tc>
          <w:tcPr>
            <w:tcW w:w="9446" w:type="dxa"/>
            <w:gridSpan w:val="3"/>
            <w:tcBorders>
              <w:top w:val="single" w:sz="6" w:space="0" w:color="000000"/>
              <w:left w:val="single" w:sz="17" w:space="0" w:color="000000"/>
              <w:bottom w:val="single" w:sz="6" w:space="0" w:color="000000"/>
              <w:right w:val="single" w:sz="6" w:space="0" w:color="000000"/>
            </w:tcBorders>
            <w:vAlign w:val="center"/>
          </w:tcPr>
          <w:p w:rsidR="00796292" w:rsidRPr="00514A4F" w:rsidRDefault="00875079">
            <w:pPr>
              <w:spacing w:after="0" w:line="259" w:lineRule="auto"/>
              <w:ind w:left="62" w:right="0" w:firstLine="0"/>
              <w:rPr>
                <w:lang w:val="ru-RU"/>
              </w:rPr>
            </w:pPr>
            <w:r w:rsidRPr="00514A4F">
              <w:rPr>
                <w:b/>
                <w:lang w:val="ru-RU"/>
              </w:rPr>
              <w:t xml:space="preserve">Огнетушитель воздушно-пенный ОВП–8(з) </w:t>
            </w:r>
          </w:p>
        </w:tc>
      </w:tr>
      <w:tr w:rsidR="00796292">
        <w:trPr>
          <w:trHeight w:val="4585"/>
        </w:trPr>
        <w:tc>
          <w:tcPr>
            <w:tcW w:w="6665"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17" w:line="259" w:lineRule="auto"/>
              <w:ind w:left="62" w:right="0" w:firstLine="0"/>
              <w:rPr>
                <w:lang w:val="ru-RU"/>
              </w:rPr>
            </w:pPr>
            <w:r w:rsidRPr="00514A4F">
              <w:rPr>
                <w:lang w:val="ru-RU"/>
              </w:rPr>
              <w:t xml:space="preserve">Вместимость баллона: </w:t>
            </w:r>
            <w:r w:rsidRPr="00514A4F">
              <w:rPr>
                <w:b/>
                <w:lang w:val="ru-RU"/>
              </w:rPr>
              <w:t xml:space="preserve">9,2 л </w:t>
            </w:r>
          </w:p>
          <w:p w:rsidR="00796292" w:rsidRPr="00514A4F" w:rsidRDefault="00875079">
            <w:pPr>
              <w:spacing w:after="0" w:line="259" w:lineRule="auto"/>
              <w:ind w:left="19" w:right="0" w:firstLine="0"/>
              <w:rPr>
                <w:lang w:val="ru-RU"/>
              </w:rPr>
            </w:pPr>
            <w:r w:rsidRPr="00514A4F">
              <w:rPr>
                <w:sz w:val="28"/>
                <w:lang w:val="ru-RU"/>
              </w:rPr>
              <w:t xml:space="preserve"> </w:t>
            </w:r>
          </w:p>
          <w:p w:rsidR="00796292" w:rsidRPr="00514A4F" w:rsidRDefault="00875079">
            <w:pPr>
              <w:spacing w:after="42" w:line="518" w:lineRule="auto"/>
              <w:ind w:left="62" w:right="0" w:firstLine="0"/>
              <w:jc w:val="both"/>
              <w:rPr>
                <w:lang w:val="ru-RU"/>
              </w:rPr>
            </w:pPr>
            <w:r w:rsidRPr="00514A4F">
              <w:rPr>
                <w:lang w:val="ru-RU"/>
              </w:rPr>
              <w:t xml:space="preserve">Огнетушащая способность (площадь, м2): </w:t>
            </w:r>
            <w:r w:rsidRPr="00514A4F">
              <w:rPr>
                <w:b/>
                <w:lang w:val="ru-RU"/>
              </w:rPr>
              <w:t xml:space="preserve">2А,55В,(1,75) </w:t>
            </w:r>
            <w:r w:rsidRPr="00514A4F">
              <w:rPr>
                <w:lang w:val="ru-RU"/>
              </w:rPr>
              <w:t xml:space="preserve">Время выхода огнетушащего вещества не менее: </w:t>
            </w:r>
            <w:r w:rsidRPr="00514A4F">
              <w:rPr>
                <w:b/>
                <w:lang w:val="ru-RU"/>
              </w:rPr>
              <w:t xml:space="preserve">30 сек </w:t>
            </w:r>
          </w:p>
          <w:p w:rsidR="00796292" w:rsidRPr="00514A4F" w:rsidRDefault="00875079">
            <w:pPr>
              <w:spacing w:after="342" w:line="259" w:lineRule="auto"/>
              <w:ind w:left="62" w:right="0" w:firstLine="0"/>
              <w:rPr>
                <w:lang w:val="ru-RU"/>
              </w:rPr>
            </w:pPr>
            <w:r w:rsidRPr="00514A4F">
              <w:rPr>
                <w:lang w:val="ru-RU"/>
              </w:rPr>
              <w:t xml:space="preserve">Длина струи огнетушащего состава не менее: </w:t>
            </w:r>
            <w:r w:rsidRPr="00514A4F">
              <w:rPr>
                <w:b/>
                <w:lang w:val="ru-RU"/>
              </w:rPr>
              <w:t xml:space="preserve">4 м </w:t>
            </w:r>
          </w:p>
          <w:p w:rsidR="00796292" w:rsidRPr="00514A4F" w:rsidRDefault="00875079">
            <w:pPr>
              <w:spacing w:after="2" w:line="259" w:lineRule="auto"/>
              <w:ind w:left="62" w:right="0" w:firstLine="0"/>
              <w:rPr>
                <w:lang w:val="ru-RU"/>
              </w:rPr>
            </w:pPr>
            <w:r w:rsidRPr="00514A4F">
              <w:rPr>
                <w:lang w:val="ru-RU"/>
              </w:rPr>
              <w:t xml:space="preserve">Масса с зарядом не более: </w:t>
            </w:r>
            <w:r w:rsidRPr="00514A4F">
              <w:rPr>
                <w:b/>
                <w:lang w:val="ru-RU"/>
              </w:rPr>
              <w:t xml:space="preserve">13,5 кг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Pr="00514A4F" w:rsidRDefault="00875079">
            <w:pPr>
              <w:spacing w:after="7" w:line="259" w:lineRule="auto"/>
              <w:ind w:left="62" w:right="0" w:firstLine="0"/>
              <w:rPr>
                <w:lang w:val="ru-RU"/>
              </w:rPr>
            </w:pPr>
            <w:r w:rsidRPr="00514A4F">
              <w:rPr>
                <w:lang w:val="ru-RU"/>
              </w:rPr>
              <w:t xml:space="preserve">Масса заряда: </w:t>
            </w:r>
            <w:r w:rsidRPr="00514A4F">
              <w:rPr>
                <w:b/>
                <w:lang w:val="ru-RU"/>
              </w:rPr>
              <w:t xml:space="preserve">8 кг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Pr="00514A4F" w:rsidRDefault="00875079">
            <w:pPr>
              <w:spacing w:after="12" w:line="259" w:lineRule="auto"/>
              <w:ind w:left="62" w:right="0" w:firstLine="0"/>
              <w:rPr>
                <w:lang w:val="ru-RU"/>
              </w:rPr>
            </w:pPr>
            <w:r w:rsidRPr="00514A4F">
              <w:rPr>
                <w:lang w:val="ru-RU"/>
              </w:rPr>
              <w:t xml:space="preserve">Габаритные размеры: </w:t>
            </w:r>
            <w:r w:rsidRPr="00514A4F">
              <w:rPr>
                <w:b/>
                <w:lang w:val="ru-RU"/>
              </w:rPr>
              <w:t xml:space="preserve">510х340 мм </w:t>
            </w:r>
          </w:p>
          <w:p w:rsidR="00796292" w:rsidRPr="00514A4F" w:rsidRDefault="00875079">
            <w:pPr>
              <w:spacing w:after="0" w:line="259" w:lineRule="auto"/>
              <w:ind w:left="19" w:right="0" w:firstLine="0"/>
              <w:rPr>
                <w:lang w:val="ru-RU"/>
              </w:rPr>
            </w:pPr>
            <w:r w:rsidRPr="00514A4F">
              <w:rPr>
                <w:sz w:val="27"/>
                <w:lang w:val="ru-RU"/>
              </w:rPr>
              <w:t xml:space="preserve"> </w:t>
            </w:r>
          </w:p>
          <w:p w:rsidR="00796292" w:rsidRDefault="00875079">
            <w:pPr>
              <w:spacing w:after="0" w:line="259" w:lineRule="auto"/>
              <w:ind w:left="62" w:right="0" w:firstLine="0"/>
            </w:pPr>
            <w:r>
              <w:t xml:space="preserve">Диапазон рабочих температур, °С: </w:t>
            </w:r>
            <w:r>
              <w:rPr>
                <w:b/>
              </w:rPr>
              <w:t xml:space="preserve">+5...+50 </w:t>
            </w:r>
          </w:p>
        </w:tc>
        <w:tc>
          <w:tcPr>
            <w:tcW w:w="2631"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p w:rsidR="00796292" w:rsidRDefault="00875079">
            <w:pPr>
              <w:spacing w:after="0" w:line="259" w:lineRule="auto"/>
              <w:ind w:left="0" w:right="0" w:firstLine="0"/>
            </w:pPr>
            <w:r>
              <w:rPr>
                <w:sz w:val="20"/>
              </w:rPr>
              <w:t xml:space="preserve"> </w:t>
            </w:r>
          </w:p>
          <w:p w:rsidR="00796292" w:rsidRDefault="00875079">
            <w:pPr>
              <w:spacing w:after="0" w:line="259" w:lineRule="auto"/>
              <w:ind w:left="0" w:right="0" w:firstLine="0"/>
            </w:pPr>
            <w:r>
              <w:rPr>
                <w:sz w:val="20"/>
              </w:rPr>
              <w:t xml:space="preserve"> </w:t>
            </w:r>
          </w:p>
          <w:p w:rsidR="00796292" w:rsidRDefault="00875079">
            <w:pPr>
              <w:spacing w:after="7" w:line="259" w:lineRule="auto"/>
              <w:ind w:left="0" w:right="0" w:firstLine="0"/>
            </w:pPr>
            <w:r>
              <w:rPr>
                <w:sz w:val="20"/>
              </w:rPr>
              <w:t xml:space="preserve"> </w:t>
            </w:r>
          </w:p>
          <w:p w:rsidR="00796292" w:rsidRDefault="00875079">
            <w:pPr>
              <w:spacing w:after="0" w:line="259" w:lineRule="auto"/>
              <w:ind w:left="0" w:right="0" w:firstLine="0"/>
            </w:pPr>
            <w:r>
              <w:rPr>
                <w:sz w:val="23"/>
              </w:rPr>
              <w:t xml:space="preserve"> </w:t>
            </w:r>
          </w:p>
          <w:p w:rsidR="00796292" w:rsidRDefault="00875079">
            <w:pPr>
              <w:spacing w:after="0" w:line="259" w:lineRule="auto"/>
              <w:ind w:left="0" w:right="278" w:firstLine="0"/>
              <w:jc w:val="right"/>
            </w:pPr>
            <w:r>
              <w:rPr>
                <w:noProof/>
                <w:lang w:val="ru-RU" w:eastAsia="ru-RU" w:bidi="ar-SA"/>
              </w:rPr>
              <w:drawing>
                <wp:inline distT="0" distB="0" distL="0" distR="0">
                  <wp:extent cx="770890" cy="1828165"/>
                  <wp:effectExtent l="0" t="0" r="0" b="0"/>
                  <wp:docPr id="8322" name="Picture 8322"/>
                  <wp:cNvGraphicFramePr/>
                  <a:graphic xmlns:a="http://schemas.openxmlformats.org/drawingml/2006/main">
                    <a:graphicData uri="http://schemas.openxmlformats.org/drawingml/2006/picture">
                      <pic:pic xmlns:pic="http://schemas.openxmlformats.org/drawingml/2006/picture">
                        <pic:nvPicPr>
                          <pic:cNvPr id="8322" name="Picture 8322"/>
                          <pic:cNvPicPr/>
                        </pic:nvPicPr>
                        <pic:blipFill>
                          <a:blip r:embed="rId30"/>
                          <a:stretch>
                            <a:fillRect/>
                          </a:stretch>
                        </pic:blipFill>
                        <pic:spPr>
                          <a:xfrm>
                            <a:off x="0" y="0"/>
                            <a:ext cx="770890" cy="1828165"/>
                          </a:xfrm>
                          <a:prstGeom prst="rect">
                            <a:avLst/>
                          </a:prstGeom>
                        </pic:spPr>
                      </pic:pic>
                    </a:graphicData>
                  </a:graphic>
                </wp:inline>
              </w:drawing>
            </w:r>
            <w:r>
              <w:rPr>
                <w:sz w:val="20"/>
              </w:rPr>
              <w:t xml:space="preserve"> </w:t>
            </w:r>
          </w:p>
        </w:tc>
        <w:tc>
          <w:tcPr>
            <w:tcW w:w="149"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0"/>
              </w:rPr>
              <w:t xml:space="preserve"> </w:t>
            </w:r>
          </w:p>
        </w:tc>
      </w:tr>
    </w:tbl>
    <w:p w:rsidR="00796292" w:rsidRPr="00514A4F" w:rsidRDefault="00875079">
      <w:pPr>
        <w:ind w:left="783" w:right="295"/>
        <w:rPr>
          <w:lang w:val="ru-RU"/>
        </w:rPr>
      </w:pPr>
      <w:r w:rsidRPr="00514A4F">
        <w:rPr>
          <w:lang w:val="ru-RU"/>
        </w:rPr>
        <w:t>*</w:t>
      </w:r>
      <w:r w:rsidRPr="00514A4F">
        <w:rPr>
          <w:rFonts w:ascii="Arial" w:eastAsia="Arial" w:hAnsi="Arial" w:cs="Arial"/>
          <w:lang w:val="ru-RU"/>
        </w:rPr>
        <w:t xml:space="preserve"> </w:t>
      </w:r>
      <w:r w:rsidRPr="00514A4F">
        <w:rPr>
          <w:lang w:val="ru-RU"/>
        </w:rPr>
        <w:t xml:space="preserve">10В — горение 10 литров бензина слоем 3 см, находящегося в противне, имеющем форму круга (13В — соответственно 13 литров, 34В — 34 литра и т. д.) </w:t>
      </w:r>
    </w:p>
    <w:p w:rsidR="00796292" w:rsidRPr="00514A4F" w:rsidRDefault="00875079">
      <w:pPr>
        <w:spacing w:after="50" w:line="259" w:lineRule="auto"/>
        <w:ind w:left="245" w:right="0" w:firstLine="0"/>
        <w:rPr>
          <w:lang w:val="ru-RU"/>
        </w:rPr>
      </w:pPr>
      <w:r w:rsidRPr="00514A4F">
        <w:rPr>
          <w:sz w:val="20"/>
          <w:lang w:val="ru-RU"/>
        </w:rPr>
        <w:t xml:space="preserve"> </w:t>
      </w:r>
    </w:p>
    <w:p w:rsidR="00796292" w:rsidRDefault="00875079">
      <w:pPr>
        <w:spacing w:after="0" w:line="259" w:lineRule="auto"/>
        <w:ind w:left="245" w:right="0" w:firstLine="0"/>
        <w:rPr>
          <w:sz w:val="28"/>
          <w:lang w:val="ru-RU"/>
        </w:rPr>
      </w:pPr>
      <w:r w:rsidRPr="00514A4F">
        <w:rPr>
          <w:sz w:val="28"/>
          <w:lang w:val="ru-RU"/>
        </w:rPr>
        <w:t xml:space="preserve"> </w:t>
      </w:r>
      <w:r w:rsidRPr="00514A4F">
        <w:rPr>
          <w:sz w:val="28"/>
          <w:lang w:val="ru-RU"/>
        </w:rPr>
        <w:tab/>
        <w:t xml:space="preserve"> </w:t>
      </w: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Default="004F7505">
      <w:pPr>
        <w:spacing w:after="0" w:line="259" w:lineRule="auto"/>
        <w:ind w:left="245" w:right="0" w:firstLine="0"/>
        <w:rPr>
          <w:sz w:val="28"/>
          <w:lang w:val="ru-RU"/>
        </w:rPr>
      </w:pPr>
    </w:p>
    <w:p w:rsidR="004F7505" w:rsidRPr="00514A4F" w:rsidRDefault="004F7505">
      <w:pPr>
        <w:spacing w:after="0" w:line="259" w:lineRule="auto"/>
        <w:ind w:left="245" w:right="0" w:firstLine="0"/>
        <w:rPr>
          <w:lang w:val="ru-RU"/>
        </w:rPr>
      </w:pPr>
    </w:p>
    <w:p w:rsidR="00796292" w:rsidRPr="00514A4F" w:rsidRDefault="00875079">
      <w:pPr>
        <w:spacing w:after="0" w:line="259" w:lineRule="auto"/>
        <w:ind w:left="245" w:right="0" w:firstLine="0"/>
        <w:jc w:val="both"/>
        <w:rPr>
          <w:lang w:val="ru-RU"/>
        </w:rPr>
      </w:pPr>
      <w:r w:rsidRPr="00514A4F">
        <w:rPr>
          <w:sz w:val="28"/>
          <w:lang w:val="ru-RU"/>
        </w:rPr>
        <w:t xml:space="preserve"> </w:t>
      </w:r>
    </w:p>
    <w:tbl>
      <w:tblPr>
        <w:tblStyle w:val="TableGrid"/>
        <w:tblW w:w="9444" w:type="dxa"/>
        <w:tblInd w:w="719" w:type="dxa"/>
        <w:tblCellMar>
          <w:top w:w="30" w:type="dxa"/>
          <w:left w:w="7" w:type="dxa"/>
          <w:right w:w="22" w:type="dxa"/>
        </w:tblCellMar>
        <w:tblLook w:val="04A0" w:firstRow="1" w:lastRow="0" w:firstColumn="1" w:lastColumn="0" w:noHBand="0" w:noVBand="1"/>
      </w:tblPr>
      <w:tblGrid>
        <w:gridCol w:w="7312"/>
        <w:gridCol w:w="1993"/>
        <w:gridCol w:w="139"/>
      </w:tblGrid>
      <w:tr w:rsidR="00796292" w:rsidRPr="003159D8">
        <w:trPr>
          <w:trHeight w:val="1069"/>
        </w:trPr>
        <w:tc>
          <w:tcPr>
            <w:tcW w:w="9444" w:type="dxa"/>
            <w:gridSpan w:val="3"/>
            <w:tcBorders>
              <w:top w:val="double" w:sz="6" w:space="0" w:color="000000"/>
              <w:left w:val="single" w:sz="18" w:space="0" w:color="000000"/>
              <w:bottom w:val="double" w:sz="4" w:space="0" w:color="000000"/>
              <w:right w:val="single" w:sz="17" w:space="0" w:color="000000"/>
            </w:tcBorders>
          </w:tcPr>
          <w:p w:rsidR="00796292" w:rsidRPr="00514A4F" w:rsidRDefault="00875079">
            <w:pPr>
              <w:spacing w:after="0" w:line="259" w:lineRule="auto"/>
              <w:ind w:left="18" w:right="0" w:firstLine="0"/>
              <w:rPr>
                <w:lang w:val="ru-RU"/>
              </w:rPr>
            </w:pPr>
            <w:r w:rsidRPr="00514A4F">
              <w:rPr>
                <w:b/>
                <w:lang w:val="ru-RU"/>
              </w:rPr>
              <w:t xml:space="preserve">Модуль порошкового пожаротушения МПП(р)-2,5 "БУРАН-2,5" </w:t>
            </w:r>
          </w:p>
        </w:tc>
      </w:tr>
      <w:tr w:rsidR="00796292" w:rsidRPr="003159D8">
        <w:trPr>
          <w:trHeight w:val="11983"/>
        </w:trPr>
        <w:tc>
          <w:tcPr>
            <w:tcW w:w="7313" w:type="dxa"/>
            <w:tcBorders>
              <w:top w:val="double" w:sz="4" w:space="0" w:color="000000"/>
              <w:left w:val="single" w:sz="18" w:space="0" w:color="000000"/>
              <w:bottom w:val="single" w:sz="6" w:space="0" w:color="000000"/>
              <w:right w:val="single" w:sz="6" w:space="0" w:color="000000"/>
            </w:tcBorders>
          </w:tcPr>
          <w:p w:rsidR="00796292" w:rsidRPr="00514A4F" w:rsidRDefault="00875079">
            <w:pPr>
              <w:spacing w:after="34" w:line="259" w:lineRule="auto"/>
              <w:ind w:left="105" w:right="0" w:firstLine="0"/>
              <w:rPr>
                <w:lang w:val="ru-RU"/>
              </w:rPr>
            </w:pPr>
            <w:r w:rsidRPr="00514A4F">
              <w:rPr>
                <w:b/>
                <w:lang w:val="ru-RU"/>
              </w:rPr>
              <w:lastRenderedPageBreak/>
              <w:t xml:space="preserve">Назначение изделия </w:t>
            </w:r>
          </w:p>
          <w:p w:rsidR="00796292" w:rsidRPr="00514A4F" w:rsidRDefault="00875079">
            <w:pPr>
              <w:spacing w:after="0" w:line="265" w:lineRule="auto"/>
              <w:ind w:left="42" w:right="0" w:firstLine="0"/>
              <w:rPr>
                <w:lang w:val="ru-RU"/>
              </w:rPr>
            </w:pPr>
            <w:r w:rsidRPr="00514A4F">
              <w:rPr>
                <w:lang w:val="ru-RU"/>
              </w:rPr>
              <w:t xml:space="preserve">Модуль порошкового пожаротушения (далее по тексту - МПП) предназначен для тушения и локализации пожаров твердых горючих материалов, горючих жидкостей и электрооборудования под напряжением в производственных, складских, бытовых и других помещениях. МПП является основным элементом для построения модульных автоматических установок порошкового пожаротушения. </w:t>
            </w:r>
          </w:p>
          <w:p w:rsidR="00796292" w:rsidRPr="00514A4F" w:rsidRDefault="00875079">
            <w:pPr>
              <w:spacing w:after="0" w:line="301" w:lineRule="auto"/>
              <w:ind w:left="42" w:right="56" w:firstLine="0"/>
              <w:rPr>
                <w:lang w:val="ru-RU"/>
              </w:rPr>
            </w:pPr>
            <w:r w:rsidRPr="00514A4F">
              <w:rPr>
                <w:lang w:val="ru-RU"/>
              </w:rPr>
              <w:t xml:space="preserve">МПП обладает функцией самосрабатывания при температуре 85°С. МПП не тушит пожары щелочных и щелочно - земельных металлов и веществ, горящих без доступа воздуха. </w:t>
            </w:r>
            <w:r w:rsidRPr="00514A4F">
              <w:rPr>
                <w:b/>
                <w:lang w:val="ru-RU"/>
              </w:rPr>
              <w:t xml:space="preserve">Технические характериктики </w:t>
            </w:r>
          </w:p>
          <w:p w:rsidR="00796292" w:rsidRPr="00514A4F" w:rsidRDefault="00875079">
            <w:pPr>
              <w:spacing w:after="37" w:line="257" w:lineRule="auto"/>
              <w:ind w:left="42" w:right="0" w:firstLine="0"/>
              <w:rPr>
                <w:lang w:val="ru-RU"/>
              </w:rPr>
            </w:pPr>
            <w:r w:rsidRPr="00514A4F">
              <w:rPr>
                <w:lang w:val="ru-RU"/>
              </w:rPr>
              <w:t xml:space="preserve">Количество огнетушащего порошка типа АВС, кг, не более 1,95 ± 0,05 </w:t>
            </w:r>
          </w:p>
          <w:p w:rsidR="00796292" w:rsidRPr="00514A4F" w:rsidRDefault="00875079">
            <w:pPr>
              <w:tabs>
                <w:tab w:val="center" w:pos="6400"/>
              </w:tabs>
              <w:spacing w:after="49" w:line="259" w:lineRule="auto"/>
              <w:ind w:left="0" w:right="0" w:firstLine="0"/>
              <w:rPr>
                <w:lang w:val="ru-RU"/>
              </w:rPr>
            </w:pPr>
            <w:r w:rsidRPr="00514A4F">
              <w:rPr>
                <w:lang w:val="ru-RU"/>
              </w:rPr>
              <w:t xml:space="preserve">Полная масса заряженного модуля, кг </w:t>
            </w:r>
            <w:r w:rsidRPr="00514A4F">
              <w:rPr>
                <w:lang w:val="ru-RU"/>
              </w:rPr>
              <w:tab/>
              <w:t xml:space="preserve">2,9 ± 0,1 </w:t>
            </w:r>
          </w:p>
          <w:p w:rsidR="00796292" w:rsidRPr="00514A4F" w:rsidRDefault="00875079">
            <w:pPr>
              <w:spacing w:after="0" w:line="279" w:lineRule="auto"/>
              <w:ind w:left="42" w:right="2622" w:firstLine="0"/>
              <w:jc w:val="both"/>
              <w:rPr>
                <w:lang w:val="ru-RU"/>
              </w:rPr>
            </w:pPr>
            <w:r w:rsidRPr="00514A4F">
              <w:rPr>
                <w:lang w:val="ru-RU"/>
              </w:rPr>
              <w:t xml:space="preserve">Габаритные размеры, мм: диаметр - 250 ± 5 высота - 140 ± 5 </w:t>
            </w:r>
          </w:p>
          <w:p w:rsidR="00796292" w:rsidRPr="00514A4F" w:rsidRDefault="00875079">
            <w:pPr>
              <w:spacing w:after="14" w:line="289" w:lineRule="auto"/>
              <w:ind w:left="42" w:right="0" w:firstLine="0"/>
              <w:rPr>
                <w:lang w:val="ru-RU"/>
              </w:rPr>
            </w:pPr>
            <w:r w:rsidRPr="00514A4F">
              <w:rPr>
                <w:lang w:val="ru-RU"/>
              </w:rPr>
              <w:t xml:space="preserve">Огнетушащая способность МПП при высоте его установки 3,0 ± 0,5 м: </w:t>
            </w:r>
          </w:p>
          <w:p w:rsidR="00796292" w:rsidRPr="00514A4F" w:rsidRDefault="00875079">
            <w:pPr>
              <w:spacing w:after="21" w:line="259" w:lineRule="auto"/>
              <w:ind w:left="42" w:right="0" w:firstLine="0"/>
              <w:rPr>
                <w:lang w:val="ru-RU"/>
              </w:rPr>
            </w:pPr>
            <w:r w:rsidRPr="00514A4F">
              <w:rPr>
                <w:lang w:val="ru-RU"/>
              </w:rPr>
              <w:t xml:space="preserve">а) при тушении очагов класса А (при степени негерметичности 5%): </w:t>
            </w:r>
          </w:p>
          <w:p w:rsidR="00796292" w:rsidRPr="00514A4F" w:rsidRDefault="00875079">
            <w:pPr>
              <w:spacing w:after="0" w:line="259" w:lineRule="auto"/>
              <w:ind w:left="18" w:right="0" w:firstLine="0"/>
              <w:rPr>
                <w:lang w:val="ru-RU"/>
              </w:rPr>
            </w:pPr>
            <w:r w:rsidRPr="00514A4F">
              <w:rPr>
                <w:sz w:val="29"/>
                <w:lang w:val="ru-RU"/>
              </w:rPr>
              <w:t xml:space="preserve"> </w:t>
            </w:r>
          </w:p>
          <w:p w:rsidR="00796292" w:rsidRDefault="00875079">
            <w:pPr>
              <w:numPr>
                <w:ilvl w:val="0"/>
                <w:numId w:val="15"/>
              </w:numPr>
              <w:spacing w:after="63" w:line="259" w:lineRule="auto"/>
              <w:ind w:right="0" w:firstLine="0"/>
            </w:pPr>
            <w:r>
              <w:t xml:space="preserve">защищаемый объем до </w:t>
            </w:r>
            <w:r>
              <w:tab/>
              <w:t xml:space="preserve">- </w:t>
            </w:r>
            <w:r>
              <w:tab/>
              <w:t xml:space="preserve">18,0 м3 </w:t>
            </w:r>
          </w:p>
          <w:p w:rsidR="00796292" w:rsidRDefault="00875079">
            <w:pPr>
              <w:numPr>
                <w:ilvl w:val="0"/>
                <w:numId w:val="15"/>
              </w:numPr>
              <w:spacing w:after="70" w:line="259" w:lineRule="auto"/>
              <w:ind w:right="0" w:firstLine="0"/>
            </w:pPr>
            <w:r>
              <w:t xml:space="preserve">защищаемая площадь до </w:t>
            </w:r>
            <w:r>
              <w:tab/>
              <w:t xml:space="preserve">- </w:t>
            </w:r>
            <w:r>
              <w:tab/>
              <w:t xml:space="preserve">7,0 м2 </w:t>
            </w:r>
          </w:p>
          <w:p w:rsidR="00796292" w:rsidRPr="00514A4F" w:rsidRDefault="00875079">
            <w:pPr>
              <w:spacing w:after="56" w:line="259" w:lineRule="auto"/>
              <w:ind w:left="42" w:right="0" w:firstLine="0"/>
              <w:rPr>
                <w:lang w:val="ru-RU"/>
              </w:rPr>
            </w:pPr>
            <w:r w:rsidRPr="00514A4F">
              <w:rPr>
                <w:lang w:val="ru-RU"/>
              </w:rPr>
              <w:t xml:space="preserve">б) при тушении очагов класса В (при степени негерметичности 5%): </w:t>
            </w:r>
          </w:p>
          <w:p w:rsidR="00796292" w:rsidRDefault="00875079">
            <w:pPr>
              <w:numPr>
                <w:ilvl w:val="0"/>
                <w:numId w:val="15"/>
              </w:numPr>
              <w:spacing w:after="58" w:line="259" w:lineRule="auto"/>
              <w:ind w:right="0" w:firstLine="0"/>
            </w:pPr>
            <w:r>
              <w:t xml:space="preserve">защищаемый объем до </w:t>
            </w:r>
            <w:r>
              <w:tab/>
              <w:t xml:space="preserve">- </w:t>
            </w:r>
            <w:r>
              <w:tab/>
              <w:t xml:space="preserve">16,0 м3 </w:t>
            </w:r>
          </w:p>
          <w:p w:rsidR="00796292" w:rsidRPr="00514A4F" w:rsidRDefault="00875079">
            <w:pPr>
              <w:numPr>
                <w:ilvl w:val="0"/>
                <w:numId w:val="15"/>
              </w:numPr>
              <w:spacing w:after="0" w:line="309" w:lineRule="auto"/>
              <w:ind w:right="0" w:firstLine="0"/>
              <w:rPr>
                <w:lang w:val="ru-RU"/>
              </w:rPr>
            </w:pPr>
            <w:r w:rsidRPr="00514A4F">
              <w:rPr>
                <w:lang w:val="ru-RU"/>
              </w:rPr>
              <w:t xml:space="preserve">защищаемая площадь до - 7,0 м2 </w:t>
            </w:r>
            <w:r w:rsidRPr="00514A4F">
              <w:rPr>
                <w:b/>
                <w:lang w:val="ru-RU"/>
              </w:rPr>
              <w:t xml:space="preserve">Устройство и принцип работы </w:t>
            </w:r>
          </w:p>
          <w:p w:rsidR="00796292" w:rsidRPr="00514A4F" w:rsidRDefault="00875079">
            <w:pPr>
              <w:spacing w:after="41" w:line="246" w:lineRule="auto"/>
              <w:ind w:left="42" w:right="0" w:firstLine="0"/>
              <w:rPr>
                <w:lang w:val="ru-RU"/>
              </w:rPr>
            </w:pPr>
            <w:r w:rsidRPr="00514A4F">
              <w:rPr>
                <w:lang w:val="ru-RU"/>
              </w:rPr>
              <w:t xml:space="preserve">МПП состоит из металлического корпуса, выполненного из двух сферообразных частей, плотно соединенных между собой, в котором находятся огнетушащий порошок, газообразователь и электрический активатор. При возникновении очага горения и достижении газообразующей смесью температуры самосрабатывания или подаче электрического импульса на электроактиватор, внутри корпуса происходит интенсивное газовыделение, что приводит к нарастанию давления, разрушению нижней части корпуса без образования осколков и выбросу огнетушащего порошка в зону горения. </w:t>
            </w:r>
          </w:p>
          <w:p w:rsidR="00796292" w:rsidRPr="00514A4F" w:rsidRDefault="00875079">
            <w:pPr>
              <w:spacing w:after="0" w:line="259" w:lineRule="auto"/>
              <w:ind w:left="18" w:right="0" w:firstLine="0"/>
              <w:rPr>
                <w:lang w:val="ru-RU"/>
              </w:rPr>
            </w:pPr>
            <w:r w:rsidRPr="00514A4F">
              <w:rPr>
                <w:sz w:val="29"/>
                <w:lang w:val="ru-RU"/>
              </w:rPr>
              <w:t xml:space="preserve"> </w:t>
            </w:r>
          </w:p>
          <w:p w:rsidR="00796292" w:rsidRPr="00514A4F" w:rsidRDefault="00875079">
            <w:pPr>
              <w:spacing w:after="59" w:line="259" w:lineRule="auto"/>
              <w:ind w:left="42" w:right="0" w:firstLine="0"/>
              <w:rPr>
                <w:lang w:val="ru-RU"/>
              </w:rPr>
            </w:pPr>
            <w:r w:rsidRPr="00514A4F">
              <w:rPr>
                <w:b/>
                <w:lang w:val="ru-RU"/>
              </w:rPr>
              <w:t xml:space="preserve">Рекомендуемая область применения: </w:t>
            </w:r>
          </w:p>
          <w:p w:rsidR="00796292" w:rsidRPr="00514A4F" w:rsidRDefault="00875079">
            <w:pPr>
              <w:spacing w:after="0" w:line="259" w:lineRule="auto"/>
              <w:ind w:left="42" w:right="0" w:firstLine="0"/>
              <w:rPr>
                <w:lang w:val="ru-RU"/>
              </w:rPr>
            </w:pPr>
            <w:r w:rsidRPr="00514A4F">
              <w:rPr>
                <w:lang w:val="ru-RU"/>
              </w:rPr>
              <w:t xml:space="preserve">производственные, складские помещения, гаражи, торговые залы. </w:t>
            </w:r>
          </w:p>
        </w:tc>
        <w:tc>
          <w:tcPr>
            <w:tcW w:w="1993" w:type="dxa"/>
            <w:tcBorders>
              <w:top w:val="double" w:sz="4" w:space="0" w:color="000000"/>
              <w:left w:val="single" w:sz="6" w:space="0" w:color="000000"/>
              <w:bottom w:val="single" w:sz="6" w:space="0" w:color="000000"/>
              <w:right w:val="single" w:sz="6" w:space="0" w:color="000000"/>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139" w:type="dxa"/>
            <w:tcBorders>
              <w:top w:val="double" w:sz="6" w:space="0" w:color="000000"/>
              <w:left w:val="single" w:sz="6" w:space="0" w:color="000000"/>
              <w:bottom w:val="single" w:sz="6" w:space="0" w:color="000000"/>
              <w:right w:val="single" w:sz="12" w:space="0" w:color="000000"/>
            </w:tcBorders>
          </w:tcPr>
          <w:p w:rsidR="00796292" w:rsidRPr="00514A4F" w:rsidRDefault="00875079">
            <w:pPr>
              <w:spacing w:after="0" w:line="259" w:lineRule="auto"/>
              <w:ind w:left="0" w:right="0" w:firstLine="0"/>
              <w:rPr>
                <w:lang w:val="ru-RU"/>
              </w:rPr>
            </w:pPr>
            <w:r w:rsidRPr="00514A4F">
              <w:rPr>
                <w:sz w:val="22"/>
                <w:lang w:val="ru-RU"/>
              </w:rPr>
              <w:t xml:space="preserve"> </w:t>
            </w:r>
          </w:p>
        </w:tc>
      </w:tr>
    </w:tbl>
    <w:p w:rsidR="00796292" w:rsidRPr="00514A4F" w:rsidRDefault="00875079">
      <w:pPr>
        <w:spacing w:after="0" w:line="259" w:lineRule="auto"/>
        <w:ind w:left="245" w:right="0" w:firstLine="0"/>
        <w:rPr>
          <w:lang w:val="ru-RU"/>
        </w:rPr>
      </w:pPr>
      <w:r w:rsidRPr="00514A4F">
        <w:rPr>
          <w:sz w:val="20"/>
          <w:lang w:val="ru-RU"/>
        </w:rPr>
        <w:t xml:space="preserve"> </w:t>
      </w:r>
    </w:p>
    <w:p w:rsidR="00796292" w:rsidRDefault="00875079">
      <w:pPr>
        <w:spacing w:after="0" w:line="259" w:lineRule="auto"/>
        <w:ind w:left="245" w:right="0" w:firstLine="0"/>
        <w:rPr>
          <w:sz w:val="22"/>
          <w:lang w:val="ru-RU"/>
        </w:rPr>
      </w:pPr>
      <w:r w:rsidRPr="00514A4F">
        <w:rPr>
          <w:sz w:val="22"/>
          <w:lang w:val="ru-RU"/>
        </w:rPr>
        <w:t xml:space="preserve"> </w:t>
      </w:r>
    </w:p>
    <w:p w:rsidR="004F7505" w:rsidRDefault="004F7505">
      <w:pPr>
        <w:spacing w:after="0" w:line="259" w:lineRule="auto"/>
        <w:ind w:left="245" w:right="0" w:firstLine="0"/>
        <w:rPr>
          <w:sz w:val="22"/>
          <w:lang w:val="ru-RU"/>
        </w:rPr>
      </w:pPr>
    </w:p>
    <w:p w:rsidR="004F7505" w:rsidRDefault="004F7505">
      <w:pPr>
        <w:spacing w:after="0" w:line="259" w:lineRule="auto"/>
        <w:ind w:left="245" w:right="0" w:firstLine="0"/>
        <w:rPr>
          <w:sz w:val="22"/>
          <w:lang w:val="ru-RU"/>
        </w:rPr>
      </w:pPr>
    </w:p>
    <w:p w:rsidR="004F7505" w:rsidRDefault="004F7505">
      <w:pPr>
        <w:spacing w:after="0" w:line="259" w:lineRule="auto"/>
        <w:ind w:left="245" w:right="0" w:firstLine="0"/>
        <w:rPr>
          <w:lang w:val="ru-RU"/>
        </w:rPr>
      </w:pPr>
    </w:p>
    <w:p w:rsidR="00796292" w:rsidRPr="00514A4F" w:rsidRDefault="00875079">
      <w:pPr>
        <w:spacing w:after="18" w:line="259" w:lineRule="auto"/>
        <w:ind w:left="0" w:right="1226" w:firstLine="0"/>
        <w:jc w:val="right"/>
        <w:rPr>
          <w:lang w:val="ru-RU"/>
        </w:rPr>
      </w:pPr>
      <w:r w:rsidRPr="00514A4F">
        <w:rPr>
          <w:sz w:val="16"/>
          <w:lang w:val="ru-RU"/>
        </w:rPr>
        <w:t xml:space="preserve"> </w:t>
      </w:r>
    </w:p>
    <w:tbl>
      <w:tblPr>
        <w:tblStyle w:val="TableGrid"/>
        <w:tblW w:w="9446" w:type="dxa"/>
        <w:tblInd w:w="718" w:type="dxa"/>
        <w:tblCellMar>
          <w:top w:w="11" w:type="dxa"/>
          <w:left w:w="7" w:type="dxa"/>
          <w:right w:w="9" w:type="dxa"/>
        </w:tblCellMar>
        <w:tblLook w:val="04A0" w:firstRow="1" w:lastRow="0" w:firstColumn="1" w:lastColumn="0" w:noHBand="0" w:noVBand="1"/>
      </w:tblPr>
      <w:tblGrid>
        <w:gridCol w:w="7314"/>
        <w:gridCol w:w="1993"/>
        <w:gridCol w:w="139"/>
      </w:tblGrid>
      <w:tr w:rsidR="00796292">
        <w:trPr>
          <w:trHeight w:val="470"/>
        </w:trPr>
        <w:tc>
          <w:tcPr>
            <w:tcW w:w="7314" w:type="dxa"/>
            <w:tcBorders>
              <w:top w:val="single" w:sz="6" w:space="0" w:color="000000"/>
              <w:left w:val="single" w:sz="17" w:space="0" w:color="000000"/>
              <w:bottom w:val="single" w:sz="6" w:space="0" w:color="000000"/>
              <w:right w:val="nil"/>
            </w:tcBorders>
            <w:vAlign w:val="center"/>
          </w:tcPr>
          <w:p w:rsidR="00796292" w:rsidRDefault="00875079">
            <w:pPr>
              <w:spacing w:after="0" w:line="259" w:lineRule="auto"/>
              <w:ind w:left="82" w:right="0" w:firstLine="0"/>
            </w:pPr>
            <w:r w:rsidRPr="00514A4F">
              <w:rPr>
                <w:sz w:val="20"/>
                <w:lang w:val="ru-RU"/>
              </w:rPr>
              <w:lastRenderedPageBreak/>
              <w:t xml:space="preserve"> </w:t>
            </w:r>
            <w:r>
              <w:rPr>
                <w:b/>
              </w:rPr>
              <w:t xml:space="preserve">Огнетушитель самосрабатывающий порошковый ОСП-1 </w:t>
            </w:r>
          </w:p>
        </w:tc>
        <w:tc>
          <w:tcPr>
            <w:tcW w:w="1993" w:type="dxa"/>
            <w:tcBorders>
              <w:top w:val="single" w:sz="6" w:space="0" w:color="000000"/>
              <w:left w:val="nil"/>
              <w:bottom w:val="single" w:sz="6" w:space="0" w:color="000000"/>
              <w:right w:val="nil"/>
            </w:tcBorders>
          </w:tcPr>
          <w:p w:rsidR="00796292" w:rsidRDefault="00796292">
            <w:pPr>
              <w:spacing w:after="160" w:line="259" w:lineRule="auto"/>
              <w:ind w:left="0" w:right="0" w:firstLine="0"/>
            </w:pPr>
          </w:p>
        </w:tc>
        <w:tc>
          <w:tcPr>
            <w:tcW w:w="139" w:type="dxa"/>
            <w:tcBorders>
              <w:top w:val="single" w:sz="6" w:space="0" w:color="000000"/>
              <w:left w:val="nil"/>
              <w:bottom w:val="single" w:sz="6" w:space="0" w:color="000000"/>
              <w:right w:val="single" w:sz="6" w:space="0" w:color="000000"/>
            </w:tcBorders>
          </w:tcPr>
          <w:p w:rsidR="00796292" w:rsidRDefault="00796292">
            <w:pPr>
              <w:spacing w:after="160" w:line="259" w:lineRule="auto"/>
              <w:ind w:left="0" w:right="0" w:firstLine="0"/>
            </w:pPr>
          </w:p>
        </w:tc>
      </w:tr>
      <w:tr w:rsidR="00796292">
        <w:trPr>
          <w:trHeight w:val="9070"/>
        </w:trPr>
        <w:tc>
          <w:tcPr>
            <w:tcW w:w="7314" w:type="dxa"/>
            <w:tcBorders>
              <w:top w:val="single" w:sz="6" w:space="0" w:color="000000"/>
              <w:left w:val="single" w:sz="17" w:space="0" w:color="000000"/>
              <w:bottom w:val="single" w:sz="6" w:space="0" w:color="000000"/>
              <w:right w:val="single" w:sz="6" w:space="0" w:color="000000"/>
            </w:tcBorders>
          </w:tcPr>
          <w:p w:rsidR="00796292" w:rsidRPr="00514A4F" w:rsidRDefault="00875079">
            <w:pPr>
              <w:spacing w:after="21" w:line="259" w:lineRule="auto"/>
              <w:ind w:left="19" w:right="0" w:firstLine="0"/>
              <w:rPr>
                <w:lang w:val="ru-RU"/>
              </w:rPr>
            </w:pPr>
            <w:r w:rsidRPr="00514A4F">
              <w:rPr>
                <w:sz w:val="26"/>
                <w:lang w:val="ru-RU"/>
              </w:rPr>
              <w:t xml:space="preserve"> </w:t>
            </w:r>
          </w:p>
          <w:p w:rsidR="00796292" w:rsidRPr="00514A4F" w:rsidRDefault="00875079">
            <w:pPr>
              <w:spacing w:after="0" w:line="259" w:lineRule="auto"/>
              <w:ind w:left="19" w:right="0" w:firstLine="0"/>
              <w:rPr>
                <w:lang w:val="ru-RU"/>
              </w:rPr>
            </w:pPr>
            <w:r w:rsidRPr="00514A4F">
              <w:rPr>
                <w:sz w:val="30"/>
                <w:lang w:val="ru-RU"/>
              </w:rPr>
              <w:t xml:space="preserve"> </w:t>
            </w:r>
          </w:p>
          <w:p w:rsidR="00796292" w:rsidRPr="00514A4F" w:rsidRDefault="00875079">
            <w:pPr>
              <w:spacing w:after="35" w:line="259" w:lineRule="auto"/>
              <w:ind w:left="82" w:right="0" w:firstLine="0"/>
              <w:rPr>
                <w:lang w:val="ru-RU"/>
              </w:rPr>
            </w:pPr>
            <w:r w:rsidRPr="00514A4F">
              <w:rPr>
                <w:b/>
                <w:lang w:val="ru-RU"/>
              </w:rPr>
              <w:t xml:space="preserve">Назначение изделия </w:t>
            </w:r>
          </w:p>
          <w:p w:rsidR="00796292" w:rsidRPr="00514A4F" w:rsidRDefault="00875079">
            <w:pPr>
              <w:spacing w:after="0" w:line="258" w:lineRule="auto"/>
              <w:ind w:left="82" w:right="0" w:firstLine="0"/>
              <w:rPr>
                <w:lang w:val="ru-RU"/>
              </w:rPr>
            </w:pPr>
            <w:r w:rsidRPr="00514A4F">
              <w:rPr>
                <w:lang w:val="ru-RU"/>
              </w:rPr>
              <w:t xml:space="preserve">Разработан ВНИИПО МВД РФ. Предназначен для тушения без участия человека пожаров класса А, В, С, а также установок под напряжением. ОСП успешно применяется на Московском метрополитене и железнодорожном транспорте, на гражданских судах и кораблях Военно-Морского флота, на объектах </w:t>
            </w:r>
          </w:p>
          <w:p w:rsidR="00796292" w:rsidRPr="00514A4F" w:rsidRDefault="00875079">
            <w:pPr>
              <w:spacing w:after="25" w:line="264" w:lineRule="auto"/>
              <w:ind w:left="82" w:right="0" w:firstLine="0"/>
              <w:rPr>
                <w:lang w:val="ru-RU"/>
              </w:rPr>
            </w:pPr>
            <w:r w:rsidRPr="00514A4F">
              <w:rPr>
                <w:lang w:val="ru-RU"/>
              </w:rPr>
              <w:t xml:space="preserve">энергоснабжения и оборонных предприятиях России. Предназначен для тушения без участия человека пожаров класса А, В, С, а также установок под напряжением. ОСП успешно применяется на Московском метрополитене и железнодорожном транспорте, на гражданских судах и кораблях Военно-Морского флота, на объектах энергоснабжения и оборонных предприятиях России. </w:t>
            </w:r>
          </w:p>
          <w:p w:rsidR="00796292" w:rsidRPr="00514A4F" w:rsidRDefault="00875079">
            <w:pPr>
              <w:spacing w:after="0" w:line="259" w:lineRule="auto"/>
              <w:ind w:left="19" w:right="0" w:firstLine="0"/>
              <w:rPr>
                <w:lang w:val="ru-RU"/>
              </w:rPr>
            </w:pPr>
            <w:r w:rsidRPr="00514A4F">
              <w:rPr>
                <w:sz w:val="29"/>
                <w:lang w:val="ru-RU"/>
              </w:rPr>
              <w:t xml:space="preserve"> </w:t>
            </w:r>
          </w:p>
          <w:p w:rsidR="00796292" w:rsidRPr="00514A4F" w:rsidRDefault="00875079">
            <w:pPr>
              <w:spacing w:after="54" w:line="259" w:lineRule="auto"/>
              <w:ind w:left="82" w:right="0" w:firstLine="0"/>
              <w:rPr>
                <w:lang w:val="ru-RU"/>
              </w:rPr>
            </w:pPr>
            <w:r w:rsidRPr="00514A4F">
              <w:rPr>
                <w:b/>
                <w:lang w:val="ru-RU"/>
              </w:rPr>
              <w:t xml:space="preserve">Технические характеристики </w:t>
            </w:r>
          </w:p>
          <w:p w:rsidR="00796292" w:rsidRPr="00514A4F" w:rsidRDefault="00875079">
            <w:pPr>
              <w:spacing w:after="38" w:line="273" w:lineRule="auto"/>
              <w:ind w:left="82" w:right="1068" w:firstLine="0"/>
              <w:jc w:val="both"/>
              <w:rPr>
                <w:lang w:val="ru-RU"/>
              </w:rPr>
            </w:pPr>
            <w:r w:rsidRPr="00514A4F">
              <w:rPr>
                <w:lang w:val="ru-RU"/>
              </w:rPr>
              <w:t xml:space="preserve">ОСП-1 представляет собой герметичный стеклянный сосуд, заполненный специальным огнетушащим порошком и газообразователем. </w:t>
            </w:r>
          </w:p>
          <w:p w:rsidR="00796292" w:rsidRPr="00514A4F" w:rsidRDefault="00875079">
            <w:pPr>
              <w:tabs>
                <w:tab w:val="center" w:pos="2950"/>
                <w:tab w:val="center" w:pos="3503"/>
              </w:tabs>
              <w:spacing w:after="9" w:line="259" w:lineRule="auto"/>
              <w:ind w:left="0" w:right="0" w:firstLine="0"/>
              <w:rPr>
                <w:lang w:val="ru-RU"/>
              </w:rPr>
            </w:pPr>
            <w:r w:rsidRPr="00514A4F">
              <w:rPr>
                <w:lang w:val="ru-RU"/>
              </w:rPr>
              <w:t xml:space="preserve">Масса огнетушителя, кг </w:t>
            </w:r>
            <w:r w:rsidRPr="00514A4F">
              <w:rPr>
                <w:lang w:val="ru-RU"/>
              </w:rPr>
              <w:tab/>
              <w:t xml:space="preserve">- </w:t>
            </w:r>
            <w:r w:rsidRPr="00514A4F">
              <w:rPr>
                <w:lang w:val="ru-RU"/>
              </w:rPr>
              <w:tab/>
              <w:t xml:space="preserve">1,2 </w:t>
            </w:r>
          </w:p>
          <w:p w:rsidR="00796292" w:rsidRPr="00514A4F" w:rsidRDefault="00875079">
            <w:pPr>
              <w:spacing w:after="22" w:line="290" w:lineRule="auto"/>
              <w:ind w:left="82" w:right="2911" w:firstLine="0"/>
              <w:rPr>
                <w:lang w:val="ru-RU"/>
              </w:rPr>
            </w:pPr>
            <w:r w:rsidRPr="00514A4F">
              <w:rPr>
                <w:lang w:val="ru-RU"/>
              </w:rPr>
              <w:t xml:space="preserve">Габаритные размеры (без держателя), мм: диаметр </w:t>
            </w:r>
            <w:r w:rsidRPr="00514A4F">
              <w:rPr>
                <w:lang w:val="ru-RU"/>
              </w:rPr>
              <w:tab/>
              <w:t xml:space="preserve">- </w:t>
            </w:r>
            <w:r w:rsidRPr="00514A4F">
              <w:rPr>
                <w:lang w:val="ru-RU"/>
              </w:rPr>
              <w:tab/>
              <w:t xml:space="preserve">54  высота  - </w:t>
            </w:r>
            <w:r w:rsidRPr="00514A4F">
              <w:rPr>
                <w:lang w:val="ru-RU"/>
              </w:rPr>
              <w:tab/>
              <w:t xml:space="preserve">500 </w:t>
            </w:r>
          </w:p>
          <w:p w:rsidR="00796292" w:rsidRPr="00514A4F" w:rsidRDefault="00875079">
            <w:pPr>
              <w:tabs>
                <w:tab w:val="center" w:pos="4878"/>
                <w:tab w:val="center" w:pos="5662"/>
              </w:tabs>
              <w:spacing w:after="50" w:line="259" w:lineRule="auto"/>
              <w:ind w:left="0" w:right="0" w:firstLine="0"/>
              <w:rPr>
                <w:lang w:val="ru-RU"/>
              </w:rPr>
            </w:pPr>
            <w:r w:rsidRPr="00514A4F">
              <w:rPr>
                <w:lang w:val="ru-RU"/>
              </w:rPr>
              <w:t xml:space="preserve">Объем защищаемый одним огнетушителем </w:t>
            </w:r>
            <w:r w:rsidRPr="00514A4F">
              <w:rPr>
                <w:lang w:val="ru-RU"/>
              </w:rPr>
              <w:tab/>
              <w:t xml:space="preserve"> - </w:t>
            </w:r>
            <w:r w:rsidRPr="00514A4F">
              <w:rPr>
                <w:lang w:val="ru-RU"/>
              </w:rPr>
              <w:tab/>
              <w:t xml:space="preserve"> 5 - 8 м3 </w:t>
            </w:r>
          </w:p>
          <w:p w:rsidR="00796292" w:rsidRPr="00514A4F" w:rsidRDefault="00875079">
            <w:pPr>
              <w:spacing w:after="0" w:line="313" w:lineRule="auto"/>
              <w:ind w:left="82" w:right="0" w:firstLine="0"/>
              <w:rPr>
                <w:lang w:val="ru-RU"/>
              </w:rPr>
            </w:pPr>
            <w:r w:rsidRPr="00514A4F">
              <w:rPr>
                <w:lang w:val="ru-RU"/>
              </w:rPr>
              <w:t xml:space="preserve">Температура срабатывания ОСП-1 </w:t>
            </w:r>
            <w:r w:rsidRPr="00514A4F">
              <w:rPr>
                <w:lang w:val="ru-RU"/>
              </w:rPr>
              <w:tab/>
              <w:t xml:space="preserve">- </w:t>
            </w:r>
            <w:r w:rsidRPr="00514A4F">
              <w:rPr>
                <w:lang w:val="ru-RU"/>
              </w:rPr>
              <w:tab/>
              <w:t xml:space="preserve">100°С Температурные условия эксплуатации </w:t>
            </w:r>
            <w:r w:rsidRPr="00514A4F">
              <w:rPr>
                <w:lang w:val="ru-RU"/>
              </w:rPr>
              <w:tab/>
              <w:t xml:space="preserve">- </w:t>
            </w:r>
            <w:r w:rsidRPr="00514A4F">
              <w:rPr>
                <w:lang w:val="ru-RU"/>
              </w:rPr>
              <w:tab/>
              <w:t xml:space="preserve">± 50°С </w:t>
            </w:r>
          </w:p>
          <w:p w:rsidR="00796292" w:rsidRPr="00514A4F" w:rsidRDefault="00875079">
            <w:pPr>
              <w:spacing w:after="0" w:line="259" w:lineRule="auto"/>
              <w:ind w:left="19" w:right="0" w:firstLine="0"/>
              <w:rPr>
                <w:lang w:val="ru-RU"/>
              </w:rPr>
            </w:pPr>
            <w:r w:rsidRPr="00514A4F">
              <w:rPr>
                <w:sz w:val="31"/>
                <w:lang w:val="ru-RU"/>
              </w:rPr>
              <w:t xml:space="preserve"> </w:t>
            </w:r>
          </w:p>
          <w:p w:rsidR="00796292" w:rsidRPr="00514A4F" w:rsidRDefault="00875079">
            <w:pPr>
              <w:spacing w:after="59" w:line="259" w:lineRule="auto"/>
              <w:ind w:left="82" w:right="0" w:firstLine="0"/>
              <w:rPr>
                <w:lang w:val="ru-RU"/>
              </w:rPr>
            </w:pPr>
            <w:r w:rsidRPr="00514A4F">
              <w:rPr>
                <w:b/>
                <w:lang w:val="ru-RU"/>
              </w:rPr>
              <w:t xml:space="preserve">Рекомендуемая область применения: </w:t>
            </w:r>
          </w:p>
          <w:p w:rsidR="00796292" w:rsidRPr="00514A4F" w:rsidRDefault="00875079">
            <w:pPr>
              <w:spacing w:after="0" w:line="259" w:lineRule="auto"/>
              <w:ind w:left="82" w:right="0" w:firstLine="0"/>
              <w:rPr>
                <w:lang w:val="ru-RU"/>
              </w:rPr>
            </w:pPr>
            <w:r w:rsidRPr="00514A4F">
              <w:rPr>
                <w:lang w:val="ru-RU"/>
              </w:rPr>
              <w:t xml:space="preserve">производственные, складские помещения, гаражи, торговые залы. </w:t>
            </w:r>
          </w:p>
        </w:tc>
        <w:tc>
          <w:tcPr>
            <w:tcW w:w="1993" w:type="dxa"/>
            <w:tcBorders>
              <w:top w:val="single" w:sz="6" w:space="0" w:color="000000"/>
              <w:left w:val="single" w:sz="6" w:space="0" w:color="000000"/>
              <w:bottom w:val="single" w:sz="6" w:space="0" w:color="000000"/>
              <w:right w:val="single" w:sz="6" w:space="0" w:color="000000"/>
            </w:tcBorders>
          </w:tcPr>
          <w:p w:rsidR="00796292" w:rsidRPr="00514A4F" w:rsidRDefault="00875079">
            <w:pPr>
              <w:spacing w:after="0" w:line="259" w:lineRule="auto"/>
              <w:ind w:left="0" w:right="0" w:firstLine="0"/>
              <w:rPr>
                <w:lang w:val="ru-RU"/>
              </w:rPr>
            </w:pPr>
            <w:r w:rsidRPr="00514A4F">
              <w:rPr>
                <w:sz w:val="3"/>
                <w:lang w:val="ru-RU"/>
              </w:rPr>
              <w:t xml:space="preserve"> </w:t>
            </w:r>
          </w:p>
          <w:p w:rsidR="00796292" w:rsidRDefault="00875079">
            <w:pPr>
              <w:spacing w:after="0" w:line="259" w:lineRule="auto"/>
              <w:ind w:left="56" w:right="0" w:firstLine="0"/>
            </w:pPr>
            <w:r>
              <w:rPr>
                <w:noProof/>
                <w:lang w:val="ru-RU" w:eastAsia="ru-RU" w:bidi="ar-SA"/>
              </w:rPr>
              <w:drawing>
                <wp:inline distT="0" distB="0" distL="0" distR="0">
                  <wp:extent cx="1219200" cy="571500"/>
                  <wp:effectExtent l="0" t="0" r="0" b="0"/>
                  <wp:docPr id="8856" name="Picture 8856"/>
                  <wp:cNvGraphicFramePr/>
                  <a:graphic xmlns:a="http://schemas.openxmlformats.org/drawingml/2006/main">
                    <a:graphicData uri="http://schemas.openxmlformats.org/drawingml/2006/picture">
                      <pic:pic xmlns:pic="http://schemas.openxmlformats.org/drawingml/2006/picture">
                        <pic:nvPicPr>
                          <pic:cNvPr id="8856" name="Picture 8856"/>
                          <pic:cNvPicPr/>
                        </pic:nvPicPr>
                        <pic:blipFill>
                          <a:blip r:embed="rId31"/>
                          <a:stretch>
                            <a:fillRect/>
                          </a:stretch>
                        </pic:blipFill>
                        <pic:spPr>
                          <a:xfrm>
                            <a:off x="0" y="0"/>
                            <a:ext cx="1219200" cy="571500"/>
                          </a:xfrm>
                          <a:prstGeom prst="rect">
                            <a:avLst/>
                          </a:prstGeom>
                        </pic:spPr>
                      </pic:pic>
                    </a:graphicData>
                  </a:graphic>
                </wp:inline>
              </w:drawing>
            </w:r>
          </w:p>
        </w:tc>
        <w:tc>
          <w:tcPr>
            <w:tcW w:w="139" w:type="dxa"/>
            <w:tcBorders>
              <w:top w:val="single" w:sz="6" w:space="0" w:color="000000"/>
              <w:left w:val="single" w:sz="6" w:space="0" w:color="000000"/>
              <w:bottom w:val="single" w:sz="6" w:space="0" w:color="000000"/>
              <w:right w:val="single" w:sz="6" w:space="0" w:color="000000"/>
            </w:tcBorders>
          </w:tcPr>
          <w:p w:rsidR="00796292" w:rsidRDefault="00875079">
            <w:pPr>
              <w:spacing w:after="0" w:line="259" w:lineRule="auto"/>
              <w:ind w:left="0" w:right="0" w:firstLine="0"/>
            </w:pPr>
            <w:r>
              <w:rPr>
                <w:sz w:val="22"/>
              </w:rPr>
              <w:t xml:space="preserve"> </w:t>
            </w:r>
          </w:p>
        </w:tc>
      </w:tr>
    </w:tbl>
    <w:p w:rsidR="00796292" w:rsidRDefault="00875079">
      <w:pPr>
        <w:spacing w:after="0" w:line="259" w:lineRule="auto"/>
        <w:ind w:left="245" w:right="0" w:firstLine="0"/>
      </w:pPr>
      <w:r>
        <w:rPr>
          <w:sz w:val="25"/>
        </w:rPr>
        <w:t xml:space="preserve"> </w:t>
      </w:r>
    </w:p>
    <w:p w:rsidR="00796292" w:rsidRDefault="00796292">
      <w:pPr>
        <w:spacing w:after="9" w:line="259" w:lineRule="auto"/>
        <w:ind w:left="799" w:right="0" w:firstLine="0"/>
      </w:pPr>
    </w:p>
    <w:p w:rsidR="00796292" w:rsidRDefault="004F7505" w:rsidP="004F7505">
      <w:pPr>
        <w:tabs>
          <w:tab w:val="center" w:pos="5094"/>
          <w:tab w:val="right" w:pos="10188"/>
        </w:tabs>
        <w:spacing w:after="127" w:line="259" w:lineRule="auto"/>
        <w:ind w:left="0" w:right="322" w:firstLine="0"/>
      </w:pPr>
      <w:r>
        <w:rPr>
          <w:sz w:val="3"/>
        </w:rPr>
        <w:tab/>
      </w:r>
      <w:r w:rsidR="00557FD1">
        <w:rPr>
          <w:rFonts w:ascii="Calibri" w:eastAsia="Calibri" w:hAnsi="Calibri" w:cs="Calibri"/>
          <w:noProof/>
          <w:sz w:val="22"/>
          <w:lang w:val="ru-RU" w:eastAsia="ru-RU" w:bidi="ar-SA"/>
        </w:rPr>
        <mc:AlternateContent>
          <mc:Choice Requires="wpg">
            <w:drawing>
              <wp:inline distT="0" distB="0" distL="0" distR="0" wp14:anchorId="54945B9A" wp14:editId="5A8AFA63">
                <wp:extent cx="5940425" cy="19685"/>
                <wp:effectExtent l="0" t="0" r="0" b="0"/>
                <wp:docPr id="76080" name="Group 76080"/>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9050" name="Shape 9050"/>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F6C7FA" id="Group 76080"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gEWAIAAMwFAAAOAAAAZHJzL2Uyb0RvYy54bWykVM1u2zAMvg/YOwi6L3aCJkuM2D2sWy7D&#10;VqzdAyiyZBuQJUFS4uTtR9E/CVK0h8wHmZLIj+RHitvHU6vIUTjfGJ3T+SylRGhuykZXOf37+uPL&#10;mhIfmC6ZMlrk9Cw8fSw+f9p2NhMLUxtVCkcARPusszmtQ7BZknhei5b5mbFCw6U0rmUBtq5KSsc6&#10;QG9VskjTVdIZV1pnuPAeTp/6S1ogvpSCh99SehGIyinEFnB1uO7jmhRbllWO2brhQxjsjiha1mhw&#10;OkE9scDIwTVvoNqGO+ONDDNu2sRI2XCBOUA28/Qmm50zB4u5VFlX2YkmoPaGp7th+a/jsyNNmdOv&#10;q3QNDGnWQpnQM+mPgKLOVhlo7px9sc9uOKj6Xcz6JF0b/5APOSG554lccQqEw+Fy85A+LJaUcLib&#10;b1brZU8+r6FCb6x4/f1Du2R0msTYplA6C23kL0z5/2PqpWZWYAF8zH9gapMuJ6JQg+AJ0oJ6E0k+&#10;88DXXQxha05ZsowffNgJgzSz408f+s4tR4nVo8RPehQd9P+HnW9ZiHYxwiiS7lKneNaao3g1eBtu&#10;SgShXW6VvtaaKj02Aej2GiBEN8V2ENA1yNfJKR2j6BuEcAYzQSoW8HHBc9Al5I148IvV7glGKZyV&#10;iLEq/UdI6GloujnaeVftvylHjixOAfxi7yEMqEYb2Sg1WaXvWkVVpmzNBqwBZnCAkANS1BQ4gG5h&#10;+RBNP4XgLUMzjbMIQpqMMCyjw2SvYYKiw6tso7g35RlfJRIC7Y/U4MjAiIbxFmfS9R61LkO4+AcA&#10;AP//AwBQSwMEFAAGAAgAAAAhAAblxsvbAAAAAwEAAA8AAABkcnMvZG93bnJldi54bWxMj0FLw0AQ&#10;he+C/2EZwZvdxBCpMZtSivZUBNuCeJtmp0lodjZkt0n677t6sZeBx3u8902+mEwrBupdY1lBPItA&#10;EJdWN1wp2O8+nuYgnEfW2FomBRdysCju73LMtB35i4atr0QoYZehgtr7LpPSlTUZdDPbEQfvaHuD&#10;Psi+krrHMZSbVj5H0Ys02HBYqLGjVU3laXs2CtYjjsskfh82p+Pq8rNLP783MSn1+DAt30B4mvx/&#10;GH7xAzoUgelgz6ydaBWER/zfDd5rkqYgDgqSGGSRy1v24goAAP//AwBQSwECLQAUAAYACAAAACEA&#10;toM4kv4AAADhAQAAEwAAAAAAAAAAAAAAAAAAAAAAW0NvbnRlbnRfVHlwZXNdLnhtbFBLAQItABQA&#10;BgAIAAAAIQA4/SH/1gAAAJQBAAALAAAAAAAAAAAAAAAAAC8BAABfcmVscy8ucmVsc1BLAQItABQA&#10;BgAIAAAAIQABYogEWAIAAMwFAAAOAAAAAAAAAAAAAAAAAC4CAABkcnMvZTJvRG9jLnhtbFBLAQIt&#10;ABQABgAIAAAAIQAG5cbL2wAAAAMBAAAPAAAAAAAAAAAAAAAAALIEAABkcnMvZG93bnJldi54bWxQ&#10;SwUGAAAAAAQABADzAAAAugUAAAAA&#10;">
                <v:shape id="Shape 9050"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ivAAAAN0AAAAPAAAAZHJzL2Rvd25yZXYueG1sRE/JCsIw&#10;EL0L/kMYwZumCopWo6ggiCc3PA/N2BabSWnSxb83B8Hj4+3rbWcK0VDlcssKJuMIBHFidc6pgsf9&#10;OFqAcB5ZY2GZFHzIwXbT760x1rblKzU3n4oQwi5GBZn3ZSylSzIy6Ma2JA7cy1YGfYBVKnWFbQg3&#10;hZxG0VwazDk0ZFjSIaPkfauNguPl5M7vna2Twjye+66pXYuk1HDQ7VYgPHX+L/65T1rBMpqF/eFN&#10;eAJy8wUAAP//AwBQSwECLQAUAAYACAAAACEA2+H2y+4AAACFAQAAEwAAAAAAAAAAAAAAAAAAAAAA&#10;W0NvbnRlbnRfVHlwZXNdLnhtbFBLAQItABQABgAIAAAAIQBa9CxbvwAAABUBAAALAAAAAAAAAAAA&#10;AAAAAB8BAABfcmVscy8ucmVsc1BLAQItABQABgAIAAAAIQAfjk+ivAAAAN0AAAAPAAAAAAAAAAAA&#10;AAAAAAcCAABkcnMvZG93bnJldi54bWxQSwUGAAAAAAMAAwC3AAAA8AIAAAAA&#10;" path="m,l5940425,e" filled="f" strokeweight="1.55pt">
                  <v:path arrowok="t" textboxrect="0,0,5940425,0"/>
                </v:shape>
                <w10:anchorlock/>
              </v:group>
            </w:pict>
          </mc:Fallback>
        </mc:AlternateContent>
      </w:r>
    </w:p>
    <w:p w:rsidR="00796292" w:rsidRDefault="00875079">
      <w:pPr>
        <w:spacing w:after="237" w:line="259" w:lineRule="auto"/>
        <w:ind w:left="245" w:right="0" w:firstLine="0"/>
      </w:pPr>
      <w:r>
        <w:rPr>
          <w:sz w:val="17"/>
        </w:rPr>
        <w:t xml:space="preserve"> </w:t>
      </w:r>
    </w:p>
    <w:p w:rsidR="00796292" w:rsidRDefault="00875079">
      <w:pPr>
        <w:pStyle w:val="1"/>
        <w:ind w:left="680" w:right="258"/>
      </w:pPr>
      <w:r>
        <w:t xml:space="preserve">Системы пожаротушения </w:t>
      </w:r>
    </w:p>
    <w:p w:rsidR="00796292" w:rsidRDefault="00875079">
      <w:pPr>
        <w:spacing w:after="7" w:line="259" w:lineRule="auto"/>
        <w:ind w:left="245" w:right="0" w:firstLine="0"/>
      </w:pPr>
      <w:r>
        <w:rPr>
          <w:b/>
          <w:sz w:val="20"/>
        </w:rPr>
        <w:t xml:space="preserve"> </w:t>
      </w:r>
      <w:r w:rsidR="00557FD1">
        <w:rPr>
          <w:rFonts w:ascii="Calibri" w:eastAsia="Calibri" w:hAnsi="Calibri" w:cs="Calibri"/>
          <w:noProof/>
          <w:sz w:val="22"/>
          <w:lang w:val="ru-RU" w:eastAsia="ru-RU" w:bidi="ar-SA"/>
        </w:rPr>
        <mc:AlternateContent>
          <mc:Choice Requires="wpg">
            <w:drawing>
              <wp:inline distT="0" distB="0" distL="0" distR="0" wp14:anchorId="3D61462C" wp14:editId="57CDD5C8">
                <wp:extent cx="5940426" cy="20320"/>
                <wp:effectExtent l="0" t="0" r="0" b="0"/>
                <wp:docPr id="76081" name="Group 76081"/>
                <wp:cNvGraphicFramePr/>
                <a:graphic xmlns:a="http://schemas.openxmlformats.org/drawingml/2006/main">
                  <a:graphicData uri="http://schemas.microsoft.com/office/word/2010/wordprocessingGroup">
                    <wpg:wgp>
                      <wpg:cNvGrpSpPr/>
                      <wpg:grpSpPr>
                        <a:xfrm>
                          <a:off x="0" y="0"/>
                          <a:ext cx="5940426" cy="20320"/>
                          <a:chOff x="0" y="0"/>
                          <a:chExt cx="5940426" cy="20320"/>
                        </a:xfrm>
                      </wpg:grpSpPr>
                      <wps:wsp>
                        <wps:cNvPr id="9051" name="Shape 9051"/>
                        <wps:cNvSpPr/>
                        <wps:spPr>
                          <a:xfrm>
                            <a:off x="0" y="0"/>
                            <a:ext cx="5940426" cy="0"/>
                          </a:xfrm>
                          <a:custGeom>
                            <a:avLst/>
                            <a:gdLst/>
                            <a:ahLst/>
                            <a:cxnLst/>
                            <a:rect l="0" t="0" r="0" b="0"/>
                            <a:pathLst>
                              <a:path w="5940426">
                                <a:moveTo>
                                  <a:pt x="0" y="0"/>
                                </a:moveTo>
                                <a:lnTo>
                                  <a:pt x="5940426"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9B97F5" id="Group 76081"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8QWAIAAMwFAAAOAAAAZHJzL2Uyb0RvYy54bWykVM1y2yAQvnem78BwryU7iZtoLOeQtL50&#10;2kyTPgBGIGkGAQPYst++ywrJHmeag6sDWmB/vv122dXjoVNkL5xvjS7pfJZTIjQ3Vavrkv55+/7l&#10;nhIfmK6YMlqU9Cg8fVx//rTqbSEWpjGqEo6AE+2L3pa0CcEWWeZ5IzrmZ8YKDZfSuI4F2Lo6qxzr&#10;wXunskWeL7PeuMo6w4X3cPo8XNI1+pdS8PBLSi8CUSUFbAFXh+s2rtl6xYraMdu0PMFgV6DoWKsh&#10;6OTqmQVGdq5956pruTPeyDDjpsuMlC0XmANkM88vstk4s7OYS130tZ1oAmoveLraLf+5f3GkrUr6&#10;dZnfzynRrIMyYWQyHAFFva0L0Nw4+2pfXDqoh13M+iBdF/+QDzkguceJXHEIhMPh3cNtfrtYUsLh&#10;bpHfLBL5vIEKvbPizbcP7bIxaBaxTVB6C23kT0z5/2PqtWFWYAF8zD8x9ZDfTUShBsETpAX1JpJ8&#10;4YGvqxhCdqYsWcF3PmyEQZrZ/ocPQ+dWo8SaUeIHPYoO+v/DzrcsRLuIMIqkP9UpnnVmL94M3oaL&#10;EgG0063S51pTpccmAN1BA4QYZr1KAoYG+Tw5pSOKoUEIZzATpGIBHxc8B11B3ugPfrHaA8EohaMS&#10;EavSv4WEnoamm6Odd/X2STmyZ3EK4BcfProB1WgjW6Umq/yfVlGVKduw5Cu5SQHQZfIUNQUOoEu3&#10;PKEZphC8ZZhL4ywCSJMRwjI6TPYaJigGPMs2iltTHfFVIiHQ/kgNjgxElMZbnEnne9Q6DeH1XwAA&#10;AP//AwBQSwMEFAAGAAgAAAAhAK9jkGjbAAAAAwEAAA8AAABkcnMvZG93bnJldi54bWxMj0FLw0AQ&#10;he8F/8Mygrd2k4aIxmxKKdpTEWwF8TbNTpPQ7GzIbpP033f1opeBx3u8902+mkwrBupdY1lBvIhA&#10;EJdWN1wp+Dy8zZ9AOI+ssbVMCq7kYFXczXLMtB35g4a9r0QoYZehgtr7LpPSlTUZdAvbEQfvZHuD&#10;Psi+krrHMZSbVi6j6FEabDgs1NjRpqbyvL8YBdsRx3USvw6782lz/T6k71+7mJR6uJ/WLyA8Tf4v&#10;DD/4AR2KwHS0F9ZOtArCI/73Bu85SVMQRwXJEmSRy//sxQ0AAP//AwBQSwECLQAUAAYACAAAACEA&#10;toM4kv4AAADhAQAAEwAAAAAAAAAAAAAAAAAAAAAAW0NvbnRlbnRfVHlwZXNdLnhtbFBLAQItABQA&#10;BgAIAAAAIQA4/SH/1gAAAJQBAAALAAAAAAAAAAAAAAAAAC8BAABfcmVscy8ucmVsc1BLAQItABQA&#10;BgAIAAAAIQDsef8QWAIAAMwFAAAOAAAAAAAAAAAAAAAAAC4CAABkcnMvZTJvRG9jLnhtbFBLAQIt&#10;ABQABgAIAAAAIQCvY5Bo2wAAAAMBAAAPAAAAAAAAAAAAAAAAALIEAABkcnMvZG93bnJldi54bWxQ&#10;SwUGAAAAAAQABADzAAAAugUAAAAA&#10;">
                <v:shape id="Shape 9051"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oxgAAAN0AAAAPAAAAZHJzL2Rvd25yZXYueG1sRI/NasMw&#10;EITvhb6D2EJvjaRC08SNEpJCaQk0kB/i62JtbFNrZSw1dt4+ChR6HGbmG2a2GFwjztSF2rMBPVIg&#10;iAtvay4NHPYfTxMQISJbbDyTgQsFWMzv72aYWd/zls67WIoE4ZChgSrGNpMyFBU5DCPfEifv5DuH&#10;McmulLbDPsFdI5+VGkuHNaeFClt6r6j42f06A82pf/X6M6hVnm/4uM61/F5rYx4fhuUbiEhD/A//&#10;tb+sgal60XB7k56AnF8BAAD//wMAUEsBAi0AFAAGAAgAAAAhANvh9svuAAAAhQEAABMAAAAAAAAA&#10;AAAAAAAAAAAAAFtDb250ZW50X1R5cGVzXS54bWxQSwECLQAUAAYACAAAACEAWvQsW78AAAAVAQAA&#10;CwAAAAAAAAAAAAAAAAAfAQAAX3JlbHMvLnJlbHNQSwECLQAUAAYACAAAACEAj/g4qMYAAADdAAAA&#10;DwAAAAAAAAAAAAAAAAAHAgAAZHJzL2Rvd25yZXYueG1sUEsFBgAAAAADAAMAtwAAAPoCAAAAAA==&#10;" path="m,l5940426,e" filled="f" strokeweight="1.6pt">
                  <v:path arrowok="t" textboxrect="0,0,5940426,0"/>
                </v:shape>
                <w10:anchorlock/>
              </v:group>
            </w:pict>
          </mc:Fallback>
        </mc:AlternateContent>
      </w:r>
    </w:p>
    <w:p w:rsidR="00796292" w:rsidRDefault="00875079" w:rsidP="00557FD1">
      <w:pPr>
        <w:spacing w:after="0" w:line="259" w:lineRule="auto"/>
        <w:ind w:left="245" w:right="0" w:firstLine="0"/>
      </w:pPr>
      <w:r>
        <w:rPr>
          <w:b/>
          <w:sz w:val="23"/>
        </w:rPr>
        <w:t xml:space="preserve"> </w:t>
      </w:r>
    </w:p>
    <w:p w:rsidR="00796292" w:rsidRPr="00557FD1" w:rsidRDefault="00875079">
      <w:pPr>
        <w:ind w:left="783" w:right="216"/>
        <w:rPr>
          <w:lang w:val="ru-RU"/>
        </w:rPr>
      </w:pPr>
      <w:r w:rsidRPr="00514A4F">
        <w:rPr>
          <w:lang w:val="ru-RU"/>
        </w:rPr>
        <w:t xml:space="preserve">Для противопожарной защиты применяют установки пожаротушения. </w:t>
      </w:r>
      <w:r w:rsidRPr="00557FD1">
        <w:rPr>
          <w:b/>
          <w:lang w:val="ru-RU"/>
        </w:rPr>
        <w:t xml:space="preserve">Эти установки классифицируются: </w:t>
      </w:r>
    </w:p>
    <w:p w:rsidR="00796292" w:rsidRPr="00557FD1" w:rsidRDefault="00875079">
      <w:pPr>
        <w:spacing w:after="22" w:line="259" w:lineRule="auto"/>
        <w:ind w:left="245" w:right="0" w:firstLine="0"/>
        <w:rPr>
          <w:lang w:val="ru-RU"/>
        </w:rPr>
      </w:pPr>
      <w:r w:rsidRPr="00557FD1">
        <w:rPr>
          <w:b/>
          <w:lang w:val="ru-RU"/>
        </w:rPr>
        <w:t xml:space="preserve"> </w:t>
      </w:r>
    </w:p>
    <w:p w:rsidR="00796292" w:rsidRDefault="00875079">
      <w:pPr>
        <w:numPr>
          <w:ilvl w:val="0"/>
          <w:numId w:val="4"/>
        </w:numPr>
        <w:spacing w:after="3" w:line="270" w:lineRule="auto"/>
        <w:ind w:right="216" w:hanging="336"/>
      </w:pPr>
      <w:r>
        <w:rPr>
          <w:b/>
        </w:rPr>
        <w:t xml:space="preserve">по способу пуска: </w:t>
      </w:r>
    </w:p>
    <w:p w:rsidR="00796292" w:rsidRPr="00514A4F" w:rsidRDefault="00875079">
      <w:pPr>
        <w:numPr>
          <w:ilvl w:val="0"/>
          <w:numId w:val="4"/>
        </w:numPr>
        <w:ind w:right="216" w:hanging="336"/>
        <w:rPr>
          <w:lang w:val="ru-RU"/>
        </w:rPr>
      </w:pPr>
      <w:r w:rsidRPr="00514A4F">
        <w:rPr>
          <w:lang w:val="ru-RU"/>
        </w:rPr>
        <w:lastRenderedPageBreak/>
        <w:t xml:space="preserve">автоматическая установка пожаротушения с дублирующим ручным пуском (местным и/или дистанционным); </w:t>
      </w:r>
    </w:p>
    <w:p w:rsidR="00796292" w:rsidRPr="00514A4F" w:rsidRDefault="00875079">
      <w:pPr>
        <w:numPr>
          <w:ilvl w:val="0"/>
          <w:numId w:val="4"/>
        </w:numPr>
        <w:ind w:right="216" w:hanging="336"/>
        <w:rPr>
          <w:lang w:val="ru-RU"/>
        </w:rPr>
      </w:pPr>
      <w:r w:rsidRPr="00514A4F">
        <w:rPr>
          <w:lang w:val="ru-RU"/>
        </w:rPr>
        <w:t xml:space="preserve">автоматическая установка пожаротушения без дублирующего ручного пуска; </w:t>
      </w:r>
    </w:p>
    <w:p w:rsidR="00796292" w:rsidRPr="00514A4F" w:rsidRDefault="00875079">
      <w:pPr>
        <w:numPr>
          <w:ilvl w:val="0"/>
          <w:numId w:val="4"/>
        </w:numPr>
        <w:ind w:right="216" w:hanging="336"/>
        <w:rPr>
          <w:lang w:val="ru-RU"/>
        </w:rPr>
      </w:pPr>
      <w:r w:rsidRPr="00514A4F">
        <w:rPr>
          <w:lang w:val="ru-RU"/>
        </w:rPr>
        <w:t xml:space="preserve">ручная установка пожаротушения (с местным и/или дистанционным пуском); </w:t>
      </w:r>
    </w:p>
    <w:p w:rsidR="00796292" w:rsidRDefault="00875079">
      <w:pPr>
        <w:numPr>
          <w:ilvl w:val="0"/>
          <w:numId w:val="4"/>
        </w:numPr>
        <w:spacing w:after="43" w:line="270" w:lineRule="auto"/>
        <w:ind w:right="216" w:hanging="336"/>
      </w:pPr>
      <w:r>
        <w:rPr>
          <w:b/>
        </w:rPr>
        <w:t xml:space="preserve">по способу тушения: </w:t>
      </w:r>
    </w:p>
    <w:p w:rsidR="00796292" w:rsidRDefault="00875079">
      <w:pPr>
        <w:numPr>
          <w:ilvl w:val="0"/>
          <w:numId w:val="4"/>
        </w:numPr>
        <w:ind w:right="216" w:hanging="336"/>
      </w:pPr>
      <w:r>
        <w:t xml:space="preserve">установка объемного пожаротушения; </w:t>
      </w:r>
    </w:p>
    <w:p w:rsidR="00796292" w:rsidRDefault="00875079">
      <w:pPr>
        <w:numPr>
          <w:ilvl w:val="0"/>
          <w:numId w:val="4"/>
        </w:numPr>
        <w:spacing w:after="26"/>
        <w:ind w:right="216" w:hanging="336"/>
      </w:pPr>
      <w:r>
        <w:t xml:space="preserve">установка пожаротушения по площади; </w:t>
      </w:r>
    </w:p>
    <w:p w:rsidR="00796292" w:rsidRPr="00514A4F" w:rsidRDefault="00875079">
      <w:pPr>
        <w:numPr>
          <w:ilvl w:val="0"/>
          <w:numId w:val="4"/>
        </w:numPr>
        <w:spacing w:after="34"/>
        <w:ind w:right="216" w:hanging="336"/>
        <w:rPr>
          <w:lang w:val="ru-RU"/>
        </w:rPr>
      </w:pPr>
      <w:r w:rsidRPr="00514A4F">
        <w:rPr>
          <w:lang w:val="ru-RU"/>
        </w:rPr>
        <w:t xml:space="preserve">установка локального пожаротушения (по объему, по площади); </w:t>
      </w:r>
    </w:p>
    <w:p w:rsidR="00796292" w:rsidRDefault="00875079">
      <w:pPr>
        <w:numPr>
          <w:ilvl w:val="0"/>
          <w:numId w:val="4"/>
        </w:numPr>
        <w:spacing w:after="44" w:line="270" w:lineRule="auto"/>
        <w:ind w:right="216" w:hanging="336"/>
      </w:pPr>
      <w:r>
        <w:rPr>
          <w:b/>
        </w:rPr>
        <w:t xml:space="preserve">по виду огнетушащего средства: </w:t>
      </w:r>
    </w:p>
    <w:p w:rsidR="00796292" w:rsidRPr="00514A4F" w:rsidRDefault="00875079">
      <w:pPr>
        <w:numPr>
          <w:ilvl w:val="0"/>
          <w:numId w:val="4"/>
        </w:numPr>
        <w:ind w:right="216" w:hanging="336"/>
        <w:rPr>
          <w:lang w:val="ru-RU"/>
        </w:rPr>
      </w:pPr>
      <w:r w:rsidRPr="00514A4F">
        <w:rPr>
          <w:lang w:val="ru-RU"/>
        </w:rPr>
        <w:t xml:space="preserve">установка водяного пожаротушения (спринклерная, дренчерная, лафетными стволами); </w:t>
      </w:r>
    </w:p>
    <w:p w:rsidR="00796292" w:rsidRPr="00514A4F" w:rsidRDefault="00875079">
      <w:pPr>
        <w:numPr>
          <w:ilvl w:val="0"/>
          <w:numId w:val="4"/>
        </w:numPr>
        <w:ind w:right="216" w:hanging="336"/>
        <w:rPr>
          <w:lang w:val="ru-RU"/>
        </w:rPr>
      </w:pPr>
      <w:r w:rsidRPr="00514A4F">
        <w:rPr>
          <w:lang w:val="ru-RU"/>
        </w:rPr>
        <w:t xml:space="preserve">установка пенного пожаротушения (спринклерная, дренчерная); </w:t>
      </w:r>
      <w:r w:rsidRPr="00514A4F">
        <w:rPr>
          <w:rFonts w:ascii="Arial" w:eastAsia="Arial" w:hAnsi="Arial" w:cs="Arial"/>
          <w:sz w:val="20"/>
          <w:lang w:val="ru-RU"/>
        </w:rPr>
        <w:t xml:space="preserve">• </w:t>
      </w:r>
      <w:r w:rsidRPr="00514A4F">
        <w:rPr>
          <w:rFonts w:ascii="Arial" w:eastAsia="Arial" w:hAnsi="Arial" w:cs="Arial"/>
          <w:sz w:val="20"/>
          <w:lang w:val="ru-RU"/>
        </w:rPr>
        <w:tab/>
      </w:r>
      <w:r w:rsidRPr="00514A4F">
        <w:rPr>
          <w:lang w:val="ru-RU"/>
        </w:rPr>
        <w:t xml:space="preserve">установка порошкового пожаротушения; </w:t>
      </w:r>
    </w:p>
    <w:p w:rsidR="00796292" w:rsidRPr="00514A4F" w:rsidRDefault="00875079">
      <w:pPr>
        <w:numPr>
          <w:ilvl w:val="0"/>
          <w:numId w:val="4"/>
        </w:numPr>
        <w:ind w:right="216" w:hanging="336"/>
        <w:rPr>
          <w:lang w:val="ru-RU"/>
        </w:rPr>
      </w:pPr>
      <w:r w:rsidRPr="00514A4F">
        <w:rPr>
          <w:lang w:val="ru-RU"/>
        </w:rPr>
        <w:t>установка газового (СО</w:t>
      </w:r>
      <w:r w:rsidRPr="00514A4F">
        <w:rPr>
          <w:sz w:val="16"/>
          <w:lang w:val="ru-RU"/>
        </w:rPr>
        <w:t>2</w:t>
      </w:r>
      <w:r w:rsidRPr="00514A4F">
        <w:rPr>
          <w:lang w:val="ru-RU"/>
        </w:rPr>
        <w:t xml:space="preserve">, хладонового, азотного, парового и др.) пожаротушения. </w:t>
      </w:r>
    </w:p>
    <w:p w:rsidR="00796292" w:rsidRPr="00514A4F" w:rsidRDefault="00875079">
      <w:pPr>
        <w:spacing w:after="15" w:line="259" w:lineRule="auto"/>
        <w:ind w:left="245" w:right="0" w:firstLine="0"/>
        <w:rPr>
          <w:lang w:val="ru-RU"/>
        </w:rPr>
      </w:pPr>
      <w:r w:rsidRPr="00514A4F">
        <w:rPr>
          <w:sz w:val="26"/>
          <w:lang w:val="ru-RU"/>
        </w:rPr>
        <w:t xml:space="preserve"> </w:t>
      </w:r>
    </w:p>
    <w:p w:rsidR="00796292" w:rsidRPr="00514A4F" w:rsidRDefault="00875079">
      <w:pPr>
        <w:spacing w:after="3" w:line="270" w:lineRule="auto"/>
        <w:ind w:left="783" w:right="0"/>
        <w:rPr>
          <w:lang w:val="ru-RU"/>
        </w:rPr>
      </w:pPr>
      <w:r w:rsidRPr="00514A4F">
        <w:rPr>
          <w:b/>
          <w:lang w:val="ru-RU"/>
        </w:rPr>
        <w:t xml:space="preserve">Автоматические установки пожаротушения (АУП) классифицируются: </w:t>
      </w:r>
    </w:p>
    <w:p w:rsidR="00796292" w:rsidRPr="00514A4F" w:rsidRDefault="00875079">
      <w:pPr>
        <w:spacing w:after="0" w:line="259" w:lineRule="auto"/>
        <w:ind w:left="245" w:right="0" w:firstLine="0"/>
        <w:rPr>
          <w:lang w:val="ru-RU"/>
        </w:rPr>
      </w:pPr>
      <w:r w:rsidRPr="00514A4F">
        <w:rPr>
          <w:b/>
          <w:sz w:val="27"/>
          <w:lang w:val="ru-RU"/>
        </w:rPr>
        <w:t xml:space="preserve"> </w:t>
      </w:r>
    </w:p>
    <w:p w:rsidR="00796292" w:rsidRPr="00514A4F" w:rsidRDefault="00875079">
      <w:pPr>
        <w:numPr>
          <w:ilvl w:val="0"/>
          <w:numId w:val="4"/>
        </w:numPr>
        <w:ind w:right="216" w:hanging="336"/>
        <w:rPr>
          <w:lang w:val="ru-RU"/>
        </w:rPr>
      </w:pPr>
      <w:r w:rsidRPr="00514A4F">
        <w:rPr>
          <w:lang w:val="ru-RU"/>
        </w:rPr>
        <w:t xml:space="preserve">по конструктивному исполнению - на спринклерные, дренчерные, агрегатные, модульные; </w:t>
      </w:r>
    </w:p>
    <w:p w:rsidR="00796292" w:rsidRPr="00514A4F" w:rsidRDefault="00875079">
      <w:pPr>
        <w:numPr>
          <w:ilvl w:val="0"/>
          <w:numId w:val="4"/>
        </w:numPr>
        <w:ind w:right="216" w:hanging="336"/>
        <w:rPr>
          <w:lang w:val="ru-RU"/>
        </w:rPr>
      </w:pPr>
      <w:r w:rsidRPr="00514A4F">
        <w:rPr>
          <w:lang w:val="ru-RU"/>
        </w:rPr>
        <w:t xml:space="preserve">по виду огнетушащего вещества - на водяные, пенные, газовые и порошковые. </w:t>
      </w:r>
    </w:p>
    <w:p w:rsidR="00796292" w:rsidRPr="00514A4F" w:rsidRDefault="00875079">
      <w:pPr>
        <w:spacing w:after="0" w:line="259" w:lineRule="auto"/>
        <w:ind w:left="245" w:right="0" w:firstLine="0"/>
        <w:rPr>
          <w:lang w:val="ru-RU"/>
        </w:rPr>
      </w:pPr>
      <w:r w:rsidRPr="00514A4F">
        <w:rPr>
          <w:sz w:val="22"/>
          <w:lang w:val="ru-RU"/>
        </w:rPr>
        <w:t xml:space="preserve"> </w:t>
      </w:r>
    </w:p>
    <w:p w:rsidR="00796292" w:rsidRPr="00514A4F" w:rsidRDefault="00875079">
      <w:pPr>
        <w:ind w:left="783" w:right="216"/>
        <w:rPr>
          <w:lang w:val="ru-RU"/>
        </w:rPr>
      </w:pPr>
      <w:r w:rsidRPr="00514A4F">
        <w:rPr>
          <w:lang w:val="ru-RU"/>
        </w:rPr>
        <w:t xml:space="preserve">Необходимость применения и выбор типа АУП обусловливаются уровнем пожарной опасности конкретного объекта с учетом скорости развития пожара в начальной стадии и экономической целесообразности их применения. </w:t>
      </w:r>
    </w:p>
    <w:p w:rsidR="00796292" w:rsidRPr="00514A4F" w:rsidRDefault="00875079">
      <w:pPr>
        <w:spacing w:after="198" w:line="259" w:lineRule="auto"/>
        <w:ind w:left="245" w:right="0" w:firstLine="0"/>
        <w:rPr>
          <w:lang w:val="ru-RU"/>
        </w:rPr>
      </w:pPr>
      <w:r w:rsidRPr="00514A4F">
        <w:rPr>
          <w:sz w:val="11"/>
          <w:lang w:val="ru-RU"/>
        </w:rPr>
        <w:t xml:space="preserve"> </w:t>
      </w:r>
    </w:p>
    <w:p w:rsidR="00796292" w:rsidRPr="00514A4F" w:rsidRDefault="00875079">
      <w:pPr>
        <w:spacing w:after="4" w:line="295" w:lineRule="auto"/>
        <w:ind w:left="783" w:right="821"/>
        <w:jc w:val="both"/>
        <w:rPr>
          <w:lang w:val="ru-RU"/>
        </w:rPr>
      </w:pPr>
      <w:r w:rsidRPr="00514A4F">
        <w:rPr>
          <w:lang w:val="ru-RU"/>
        </w:rPr>
        <w:t xml:space="preserve">По назначению установки подразделяются на установки для предупреждения тушения пожаров, сдерживания горения (установки локализации пожаров) и блокирования объектов от пожаров. </w:t>
      </w:r>
    </w:p>
    <w:p w:rsidR="00796292" w:rsidRPr="00514A4F" w:rsidRDefault="00875079">
      <w:pPr>
        <w:spacing w:after="0" w:line="259" w:lineRule="auto"/>
        <w:ind w:left="245" w:right="0" w:firstLine="0"/>
        <w:rPr>
          <w:lang w:val="ru-RU"/>
        </w:rPr>
      </w:pPr>
      <w:r w:rsidRPr="00514A4F">
        <w:rPr>
          <w:sz w:val="28"/>
          <w:lang w:val="ru-RU"/>
        </w:rPr>
        <w:t xml:space="preserve"> </w:t>
      </w:r>
    </w:p>
    <w:p w:rsidR="00796292" w:rsidRPr="00514A4F" w:rsidRDefault="00875079">
      <w:pPr>
        <w:ind w:left="783" w:right="288"/>
        <w:rPr>
          <w:lang w:val="ru-RU"/>
        </w:rPr>
      </w:pPr>
      <w:r w:rsidRPr="00514A4F">
        <w:rPr>
          <w:b/>
          <w:lang w:val="ru-RU"/>
        </w:rPr>
        <w:t xml:space="preserve">Установка для предупреждения пожаров </w:t>
      </w:r>
      <w:r w:rsidRPr="00514A4F">
        <w:rPr>
          <w:lang w:val="ru-RU"/>
        </w:rPr>
        <w:t xml:space="preserve">предназначены для введения в опасную зону огнетушащих (флегматизирующих) средств или изменения режима работы технологического агрегата (аппарата) и тем самым предотвращения возникновения пожара. </w:t>
      </w:r>
    </w:p>
    <w:p w:rsidR="00796292" w:rsidRPr="00514A4F" w:rsidRDefault="00875079">
      <w:pPr>
        <w:spacing w:after="0" w:line="259" w:lineRule="auto"/>
        <w:ind w:left="245" w:right="0" w:firstLine="0"/>
        <w:rPr>
          <w:lang w:val="ru-RU"/>
        </w:rPr>
      </w:pPr>
      <w:r w:rsidRPr="00514A4F">
        <w:rPr>
          <w:sz w:val="28"/>
          <w:lang w:val="ru-RU"/>
        </w:rPr>
        <w:t xml:space="preserve"> </w:t>
      </w:r>
    </w:p>
    <w:p w:rsidR="00796292" w:rsidRPr="00514A4F" w:rsidRDefault="00875079">
      <w:pPr>
        <w:spacing w:after="4" w:line="295" w:lineRule="auto"/>
        <w:ind w:left="783" w:right="720"/>
        <w:jc w:val="both"/>
        <w:rPr>
          <w:lang w:val="ru-RU"/>
        </w:rPr>
      </w:pPr>
      <w:r w:rsidRPr="00514A4F">
        <w:rPr>
          <w:b/>
          <w:lang w:val="ru-RU"/>
        </w:rPr>
        <w:lastRenderedPageBreak/>
        <w:t xml:space="preserve">Установка для тушения пожаров </w:t>
      </w:r>
      <w:r w:rsidRPr="00514A4F">
        <w:rPr>
          <w:lang w:val="ru-RU"/>
        </w:rPr>
        <w:t xml:space="preserve">предназначены для полной локализации возникших очагов горения огнетушащим средством или создания условий, в которых прение прекращается. </w:t>
      </w:r>
    </w:p>
    <w:p w:rsidR="00796292" w:rsidRPr="00514A4F" w:rsidRDefault="00875079">
      <w:pPr>
        <w:spacing w:after="0" w:line="259" w:lineRule="auto"/>
        <w:ind w:left="245" w:right="0" w:firstLine="0"/>
        <w:rPr>
          <w:lang w:val="ru-RU"/>
        </w:rPr>
      </w:pPr>
      <w:r w:rsidRPr="00514A4F">
        <w:rPr>
          <w:sz w:val="28"/>
          <w:lang w:val="ru-RU"/>
        </w:rPr>
        <w:t xml:space="preserve"> </w:t>
      </w:r>
    </w:p>
    <w:p w:rsidR="00796292" w:rsidRPr="00514A4F" w:rsidRDefault="00875079">
      <w:pPr>
        <w:spacing w:after="4" w:line="295" w:lineRule="auto"/>
        <w:ind w:left="783" w:right="1069"/>
        <w:jc w:val="both"/>
        <w:rPr>
          <w:lang w:val="ru-RU"/>
        </w:rPr>
      </w:pPr>
      <w:r w:rsidRPr="00514A4F">
        <w:rPr>
          <w:b/>
          <w:lang w:val="ru-RU"/>
        </w:rPr>
        <w:t xml:space="preserve">Установки локализации пожаров </w:t>
      </w:r>
      <w:r w:rsidRPr="00514A4F">
        <w:rPr>
          <w:lang w:val="ru-RU"/>
        </w:rPr>
        <w:t xml:space="preserve">предназначены для сдерживания развития очага горения воздействием огнетушащих средств на огонь до прибытия передвижной пожарной техники и аварийно-спасательных служб предприятия. </w:t>
      </w:r>
    </w:p>
    <w:p w:rsidR="00E0465A" w:rsidRDefault="00875079" w:rsidP="00E0465A">
      <w:pPr>
        <w:spacing w:after="0" w:line="259" w:lineRule="auto"/>
        <w:ind w:left="245" w:right="0" w:firstLine="0"/>
        <w:rPr>
          <w:sz w:val="28"/>
          <w:lang w:val="ru-RU"/>
        </w:rPr>
      </w:pPr>
      <w:r w:rsidRPr="00514A4F">
        <w:rPr>
          <w:sz w:val="28"/>
          <w:lang w:val="ru-RU"/>
        </w:rPr>
        <w:t xml:space="preserve"> </w:t>
      </w:r>
    </w:p>
    <w:p w:rsidR="00796292" w:rsidRPr="00514A4F" w:rsidRDefault="00875079" w:rsidP="00E0465A">
      <w:pPr>
        <w:spacing w:after="0" w:line="259" w:lineRule="auto"/>
        <w:ind w:left="709" w:right="0" w:firstLine="0"/>
        <w:rPr>
          <w:lang w:val="ru-RU"/>
        </w:rPr>
      </w:pPr>
      <w:r w:rsidRPr="00514A4F">
        <w:rPr>
          <w:b/>
          <w:lang w:val="ru-RU"/>
        </w:rPr>
        <w:t xml:space="preserve">Установки блокирования от пожаров </w:t>
      </w:r>
      <w:r w:rsidRPr="00514A4F">
        <w:rPr>
          <w:lang w:val="ru-RU"/>
        </w:rPr>
        <w:t xml:space="preserve">предназначены для защиты объектов от опасного воздействия возникающих при пожаре высоких температур. Эти установки применяют для охлаждения и создания завес. </w:t>
      </w:r>
    </w:p>
    <w:p w:rsidR="00796292" w:rsidRPr="00514A4F" w:rsidRDefault="00875079">
      <w:pPr>
        <w:spacing w:after="0" w:line="259" w:lineRule="auto"/>
        <w:ind w:left="245" w:right="0" w:firstLine="0"/>
        <w:rPr>
          <w:lang w:val="ru-RU"/>
        </w:rPr>
      </w:pPr>
      <w:r w:rsidRPr="00514A4F">
        <w:rPr>
          <w:sz w:val="31"/>
          <w:lang w:val="ru-RU"/>
        </w:rPr>
        <w:t xml:space="preserve"> </w:t>
      </w:r>
    </w:p>
    <w:p w:rsidR="00796292" w:rsidRPr="00514A4F" w:rsidRDefault="00875079">
      <w:pPr>
        <w:spacing w:after="3" w:line="270" w:lineRule="auto"/>
        <w:ind w:left="783" w:right="0"/>
        <w:rPr>
          <w:lang w:val="ru-RU"/>
        </w:rPr>
      </w:pPr>
      <w:r w:rsidRPr="00514A4F">
        <w:rPr>
          <w:b/>
          <w:lang w:val="ru-RU"/>
        </w:rPr>
        <w:t xml:space="preserve">Классификация по виду используемых средств тушения пожаров: </w:t>
      </w:r>
    </w:p>
    <w:p w:rsidR="00796292" w:rsidRPr="00514A4F" w:rsidRDefault="00875079">
      <w:pPr>
        <w:spacing w:after="0" w:line="259" w:lineRule="auto"/>
        <w:ind w:left="245" w:right="0" w:firstLine="0"/>
        <w:rPr>
          <w:lang w:val="ru-RU"/>
        </w:rPr>
      </w:pPr>
      <w:r w:rsidRPr="00514A4F">
        <w:rPr>
          <w:b/>
          <w:sz w:val="27"/>
          <w:lang w:val="ru-RU"/>
        </w:rPr>
        <w:t xml:space="preserve"> </w:t>
      </w:r>
    </w:p>
    <w:p w:rsidR="00796292" w:rsidRPr="00514A4F" w:rsidRDefault="00875079">
      <w:pPr>
        <w:numPr>
          <w:ilvl w:val="0"/>
          <w:numId w:val="5"/>
        </w:numPr>
        <w:ind w:left="1494" w:right="216" w:hanging="346"/>
        <w:rPr>
          <w:lang w:val="ru-RU"/>
        </w:rPr>
      </w:pPr>
      <w:r w:rsidRPr="00514A4F">
        <w:rPr>
          <w:lang w:val="ru-RU"/>
        </w:rPr>
        <w:t xml:space="preserve">водяные - для подачи сплошных, капельных, распыленных и мелкораспыленных водяных струй (дренчерные и спринклерные); </w:t>
      </w:r>
    </w:p>
    <w:p w:rsidR="00796292" w:rsidRPr="00514A4F" w:rsidRDefault="00875079">
      <w:pPr>
        <w:numPr>
          <w:ilvl w:val="0"/>
          <w:numId w:val="5"/>
        </w:numPr>
        <w:ind w:left="1494" w:right="216" w:hanging="346"/>
        <w:rPr>
          <w:lang w:val="ru-RU"/>
        </w:rPr>
      </w:pPr>
      <w:r w:rsidRPr="00514A4F">
        <w:rPr>
          <w:lang w:val="ru-RU"/>
        </w:rPr>
        <w:t xml:space="preserve">водохимические, подающие водные растворы химических веществ; </w:t>
      </w:r>
    </w:p>
    <w:p w:rsidR="00796292" w:rsidRDefault="00875079">
      <w:pPr>
        <w:numPr>
          <w:ilvl w:val="0"/>
          <w:numId w:val="5"/>
        </w:numPr>
        <w:spacing w:after="26"/>
        <w:ind w:left="1494" w:right="216" w:hanging="346"/>
      </w:pPr>
      <w:r>
        <w:t xml:space="preserve">пенные - для подачи пены; </w:t>
      </w:r>
    </w:p>
    <w:p w:rsidR="00796292" w:rsidRPr="00514A4F" w:rsidRDefault="00875079">
      <w:pPr>
        <w:numPr>
          <w:ilvl w:val="0"/>
          <w:numId w:val="5"/>
        </w:numPr>
        <w:ind w:left="1494" w:right="216" w:hanging="346"/>
        <w:rPr>
          <w:lang w:val="ru-RU"/>
        </w:rPr>
      </w:pPr>
      <w:r w:rsidRPr="00514A4F">
        <w:rPr>
          <w:lang w:val="ru-RU"/>
        </w:rPr>
        <w:t xml:space="preserve">газовые (аэрозольные) - для подачи диоксида углерода, галогенуглеводородов, пара и инертных газов; </w:t>
      </w:r>
    </w:p>
    <w:p w:rsidR="00796292" w:rsidRPr="00514A4F" w:rsidRDefault="00875079">
      <w:pPr>
        <w:numPr>
          <w:ilvl w:val="0"/>
          <w:numId w:val="5"/>
        </w:numPr>
        <w:spacing w:after="26"/>
        <w:ind w:left="1494" w:right="216" w:hanging="346"/>
        <w:rPr>
          <w:lang w:val="ru-RU"/>
        </w:rPr>
      </w:pPr>
      <w:r w:rsidRPr="00514A4F">
        <w:rPr>
          <w:lang w:val="ru-RU"/>
        </w:rPr>
        <w:t xml:space="preserve">порошковые - для подачи порошковых составов; </w:t>
      </w:r>
    </w:p>
    <w:p w:rsidR="00796292" w:rsidRPr="00514A4F" w:rsidRDefault="00875079">
      <w:pPr>
        <w:numPr>
          <w:ilvl w:val="0"/>
          <w:numId w:val="5"/>
        </w:numPr>
        <w:ind w:left="1494" w:right="216" w:hanging="346"/>
        <w:rPr>
          <w:lang w:val="ru-RU"/>
        </w:rPr>
      </w:pPr>
      <w:r w:rsidRPr="00514A4F">
        <w:rPr>
          <w:lang w:val="ru-RU"/>
        </w:rPr>
        <w:t xml:space="preserve">комбинированные - для одновременной подачи нескольких средств тушения, например, пены и порошка, воды и газа. </w:t>
      </w:r>
    </w:p>
    <w:p w:rsidR="00796292" w:rsidRPr="00514A4F" w:rsidRDefault="00875079">
      <w:pPr>
        <w:spacing w:after="9" w:line="259" w:lineRule="auto"/>
        <w:ind w:left="245" w:right="0" w:firstLine="0"/>
        <w:rPr>
          <w:lang w:val="ru-RU"/>
        </w:rPr>
      </w:pPr>
      <w:r w:rsidRPr="00514A4F">
        <w:rPr>
          <w:sz w:val="26"/>
          <w:lang w:val="ru-RU"/>
        </w:rPr>
        <w:t xml:space="preserve"> </w:t>
      </w:r>
    </w:p>
    <w:p w:rsidR="00796292" w:rsidRDefault="00875079">
      <w:pPr>
        <w:spacing w:after="3" w:line="270" w:lineRule="auto"/>
        <w:ind w:left="783" w:right="0"/>
      </w:pPr>
      <w:r>
        <w:rPr>
          <w:b/>
        </w:rPr>
        <w:t xml:space="preserve">Классификация по принципу тушения: </w:t>
      </w:r>
    </w:p>
    <w:p w:rsidR="00796292" w:rsidRDefault="00875079">
      <w:pPr>
        <w:spacing w:after="0" w:line="259" w:lineRule="auto"/>
        <w:ind w:left="245" w:right="0" w:firstLine="0"/>
      </w:pPr>
      <w:r>
        <w:rPr>
          <w:b/>
          <w:sz w:val="28"/>
        </w:rPr>
        <w:t xml:space="preserve"> </w:t>
      </w:r>
    </w:p>
    <w:p w:rsidR="00796292" w:rsidRPr="00514A4F" w:rsidRDefault="00875079">
      <w:pPr>
        <w:numPr>
          <w:ilvl w:val="0"/>
          <w:numId w:val="5"/>
        </w:numPr>
        <w:ind w:left="1494" w:right="216" w:hanging="346"/>
        <w:rPr>
          <w:lang w:val="ru-RU"/>
        </w:rPr>
      </w:pPr>
      <w:r w:rsidRPr="00514A4F">
        <w:rPr>
          <w:lang w:val="ru-RU"/>
        </w:rPr>
        <w:t xml:space="preserve">установки тушения по площади (распыленная вода, пена, порошки); </w:t>
      </w:r>
    </w:p>
    <w:p w:rsidR="00796292" w:rsidRPr="00514A4F" w:rsidRDefault="00875079">
      <w:pPr>
        <w:numPr>
          <w:ilvl w:val="0"/>
          <w:numId w:val="5"/>
        </w:numPr>
        <w:ind w:left="1494" w:right="216" w:hanging="346"/>
        <w:rPr>
          <w:lang w:val="ru-RU"/>
        </w:rPr>
      </w:pPr>
      <w:r w:rsidRPr="00514A4F">
        <w:rPr>
          <w:lang w:val="ru-RU"/>
        </w:rPr>
        <w:t xml:space="preserve">установки объемного тушения (диоксид углерода, галогенпроизводные и инертные газы, пар и пена высокой кратности); </w:t>
      </w:r>
    </w:p>
    <w:p w:rsidR="00796292" w:rsidRPr="00514A4F" w:rsidRDefault="00875079">
      <w:pPr>
        <w:spacing w:after="214" w:line="259" w:lineRule="auto"/>
        <w:ind w:left="245" w:right="0" w:firstLine="0"/>
        <w:rPr>
          <w:lang w:val="ru-RU"/>
        </w:rPr>
      </w:pPr>
      <w:r w:rsidRPr="00514A4F">
        <w:rPr>
          <w:sz w:val="11"/>
          <w:lang w:val="ru-RU"/>
        </w:rPr>
        <w:t xml:space="preserve"> </w:t>
      </w:r>
    </w:p>
    <w:p w:rsidR="00796292" w:rsidRPr="00514A4F" w:rsidRDefault="00875079">
      <w:pPr>
        <w:numPr>
          <w:ilvl w:val="0"/>
          <w:numId w:val="5"/>
        </w:numPr>
        <w:ind w:left="1494" w:right="216" w:hanging="346"/>
        <w:rPr>
          <w:lang w:val="ru-RU"/>
        </w:rPr>
      </w:pPr>
      <w:r w:rsidRPr="00514A4F">
        <w:rPr>
          <w:lang w:val="ru-RU"/>
        </w:rPr>
        <w:t xml:space="preserve">установки локального тушения, располагаемые вблизи возможного очага пожара (огнетушащие вещества любого типа); </w:t>
      </w:r>
    </w:p>
    <w:p w:rsidR="00796292" w:rsidRPr="00514A4F" w:rsidRDefault="00875079">
      <w:pPr>
        <w:numPr>
          <w:ilvl w:val="0"/>
          <w:numId w:val="5"/>
        </w:numPr>
        <w:ind w:left="1494" w:right="216" w:hanging="346"/>
        <w:rPr>
          <w:lang w:val="ru-RU"/>
        </w:rPr>
      </w:pPr>
      <w:r w:rsidRPr="00514A4F">
        <w:rPr>
          <w:lang w:val="ru-RU"/>
        </w:rPr>
        <w:t xml:space="preserve">установки блокирующего действия рекомендуются для преграждения распространения огня на другие объекты или исключения теплового воздействия на близлежащие технологические аппараты. </w:t>
      </w:r>
    </w:p>
    <w:p w:rsidR="00796292" w:rsidRPr="00514A4F" w:rsidRDefault="00875079">
      <w:pPr>
        <w:spacing w:after="0" w:line="259" w:lineRule="auto"/>
        <w:ind w:left="245" w:right="0" w:firstLine="0"/>
        <w:rPr>
          <w:lang w:val="ru-RU"/>
        </w:rPr>
      </w:pPr>
      <w:r w:rsidRPr="00514A4F">
        <w:rPr>
          <w:sz w:val="22"/>
          <w:lang w:val="ru-RU"/>
        </w:rPr>
        <w:t xml:space="preserve"> </w:t>
      </w:r>
    </w:p>
    <w:p w:rsidR="00796292" w:rsidRPr="00514A4F" w:rsidRDefault="00875079">
      <w:pPr>
        <w:spacing w:after="4" w:line="295" w:lineRule="auto"/>
        <w:ind w:left="783" w:right="651"/>
        <w:jc w:val="both"/>
        <w:rPr>
          <w:lang w:val="ru-RU"/>
        </w:rPr>
      </w:pPr>
      <w:r w:rsidRPr="00514A4F">
        <w:rPr>
          <w:lang w:val="ru-RU"/>
        </w:rPr>
        <w:t xml:space="preserve">Продолжительность работы установок локализации и блокирования объектов от пожара определяется временем, необходимым для ликвидации возникшей аварии и развертывания передвижной техники пожарных подразделений. </w:t>
      </w:r>
    </w:p>
    <w:p w:rsidR="00796292" w:rsidRPr="00514A4F" w:rsidRDefault="00875079">
      <w:pPr>
        <w:spacing w:after="0" w:line="259" w:lineRule="auto"/>
        <w:ind w:left="245" w:right="0" w:firstLine="0"/>
        <w:rPr>
          <w:lang w:val="ru-RU"/>
        </w:rPr>
      </w:pPr>
      <w:r w:rsidRPr="00514A4F">
        <w:rPr>
          <w:sz w:val="28"/>
          <w:lang w:val="ru-RU"/>
        </w:rPr>
        <w:t xml:space="preserve"> </w:t>
      </w:r>
    </w:p>
    <w:p w:rsidR="00796292" w:rsidRPr="00514A4F" w:rsidRDefault="00875079">
      <w:pPr>
        <w:spacing w:after="3" w:line="270" w:lineRule="auto"/>
        <w:ind w:left="783" w:right="0"/>
        <w:rPr>
          <w:lang w:val="ru-RU"/>
        </w:rPr>
      </w:pPr>
      <w:r w:rsidRPr="00514A4F">
        <w:rPr>
          <w:b/>
          <w:lang w:val="ru-RU"/>
        </w:rPr>
        <w:t xml:space="preserve">По продолжительности пуска пожарные установки подразделяются на: </w:t>
      </w:r>
    </w:p>
    <w:p w:rsidR="00796292" w:rsidRPr="00514A4F" w:rsidRDefault="00875079">
      <w:pPr>
        <w:spacing w:after="0" w:line="259" w:lineRule="auto"/>
        <w:ind w:left="245" w:right="0" w:firstLine="0"/>
        <w:rPr>
          <w:lang w:val="ru-RU"/>
        </w:rPr>
      </w:pPr>
      <w:r w:rsidRPr="00514A4F">
        <w:rPr>
          <w:b/>
          <w:sz w:val="27"/>
          <w:lang w:val="ru-RU"/>
        </w:rPr>
        <w:lastRenderedPageBreak/>
        <w:t xml:space="preserve"> </w:t>
      </w:r>
    </w:p>
    <w:p w:rsidR="00796292" w:rsidRPr="00514A4F" w:rsidRDefault="00875079">
      <w:pPr>
        <w:numPr>
          <w:ilvl w:val="0"/>
          <w:numId w:val="5"/>
        </w:numPr>
        <w:ind w:left="1494" w:right="216" w:hanging="346"/>
        <w:rPr>
          <w:lang w:val="ru-RU"/>
        </w:rPr>
      </w:pPr>
      <w:r w:rsidRPr="00514A4F">
        <w:rPr>
          <w:lang w:val="ru-RU"/>
        </w:rPr>
        <w:t xml:space="preserve">сверхбыстродействующие (безынерционные; продолжительность пуска до 0,1 с); </w:t>
      </w:r>
    </w:p>
    <w:p w:rsidR="00796292" w:rsidRPr="00514A4F" w:rsidRDefault="00875079">
      <w:pPr>
        <w:numPr>
          <w:ilvl w:val="0"/>
          <w:numId w:val="5"/>
        </w:numPr>
        <w:spacing w:after="4" w:line="295" w:lineRule="auto"/>
        <w:ind w:left="1494" w:right="216" w:hanging="346"/>
        <w:rPr>
          <w:lang w:val="ru-RU"/>
        </w:rPr>
      </w:pPr>
      <w:r w:rsidRPr="00514A4F">
        <w:rPr>
          <w:lang w:val="ru-RU"/>
        </w:rPr>
        <w:t xml:space="preserve">быстродействующие (безынерционные; продолжительность пуска до 0,1-3 с); </w:t>
      </w:r>
      <w:r>
        <w:rPr>
          <w:noProof/>
          <w:lang w:val="ru-RU" w:eastAsia="ru-RU" w:bidi="ar-SA"/>
        </w:rPr>
        <w:drawing>
          <wp:inline distT="0" distB="0" distL="0" distR="0">
            <wp:extent cx="163970" cy="167005"/>
            <wp:effectExtent l="0" t="0" r="0" b="0"/>
            <wp:docPr id="9406" name="Picture 9406"/>
            <wp:cNvGraphicFramePr/>
            <a:graphic xmlns:a="http://schemas.openxmlformats.org/drawingml/2006/main">
              <a:graphicData uri="http://schemas.openxmlformats.org/drawingml/2006/picture">
                <pic:pic xmlns:pic="http://schemas.openxmlformats.org/drawingml/2006/picture">
                  <pic:nvPicPr>
                    <pic:cNvPr id="9406" name="Picture 9406"/>
                    <pic:cNvPicPr/>
                  </pic:nvPicPr>
                  <pic:blipFill>
                    <a:blip r:embed="rId15"/>
                    <a:stretch>
                      <a:fillRect/>
                    </a:stretch>
                  </pic:blipFill>
                  <pic:spPr>
                    <a:xfrm>
                      <a:off x="0" y="0"/>
                      <a:ext cx="163970" cy="167005"/>
                    </a:xfrm>
                    <a:prstGeom prst="rect">
                      <a:avLst/>
                    </a:prstGeom>
                  </pic:spPr>
                </pic:pic>
              </a:graphicData>
            </a:graphic>
          </wp:inline>
        </w:drawing>
      </w:r>
      <w:r w:rsidRPr="00514A4F">
        <w:rPr>
          <w:lang w:val="ru-RU"/>
        </w:rPr>
        <w:t xml:space="preserve"> средней инерционности (продолжительность пуска 3-30 с); </w:t>
      </w:r>
      <w:r>
        <w:rPr>
          <w:noProof/>
          <w:lang w:val="ru-RU" w:eastAsia="ru-RU" w:bidi="ar-SA"/>
        </w:rPr>
        <w:drawing>
          <wp:inline distT="0" distB="0" distL="0" distR="0">
            <wp:extent cx="163970" cy="167005"/>
            <wp:effectExtent l="0" t="0" r="0" b="0"/>
            <wp:docPr id="9408" name="Picture 9408"/>
            <wp:cNvGraphicFramePr/>
            <a:graphic xmlns:a="http://schemas.openxmlformats.org/drawingml/2006/main">
              <a:graphicData uri="http://schemas.openxmlformats.org/drawingml/2006/picture">
                <pic:pic xmlns:pic="http://schemas.openxmlformats.org/drawingml/2006/picture">
                  <pic:nvPicPr>
                    <pic:cNvPr id="9408" name="Picture 9408"/>
                    <pic:cNvPicPr/>
                  </pic:nvPicPr>
                  <pic:blipFill>
                    <a:blip r:embed="rId15"/>
                    <a:stretch>
                      <a:fillRect/>
                    </a:stretch>
                  </pic:blipFill>
                  <pic:spPr>
                    <a:xfrm>
                      <a:off x="0" y="0"/>
                      <a:ext cx="163970" cy="167005"/>
                    </a:xfrm>
                    <a:prstGeom prst="rect">
                      <a:avLst/>
                    </a:prstGeom>
                  </pic:spPr>
                </pic:pic>
              </a:graphicData>
            </a:graphic>
          </wp:inline>
        </w:drawing>
      </w:r>
      <w:r w:rsidRPr="00514A4F">
        <w:rPr>
          <w:lang w:val="ru-RU"/>
        </w:rPr>
        <w:t xml:space="preserve">инерционные (продолжительность пуска свыше 30 с). </w:t>
      </w:r>
    </w:p>
    <w:p w:rsidR="00796292" w:rsidRPr="00514A4F" w:rsidRDefault="00875079">
      <w:pPr>
        <w:spacing w:after="0" w:line="259" w:lineRule="auto"/>
        <w:ind w:left="245" w:right="0" w:firstLine="0"/>
        <w:rPr>
          <w:lang w:val="ru-RU"/>
        </w:rPr>
      </w:pPr>
      <w:r w:rsidRPr="00514A4F">
        <w:rPr>
          <w:sz w:val="29"/>
          <w:lang w:val="ru-RU"/>
        </w:rPr>
        <w:t xml:space="preserve"> </w:t>
      </w:r>
    </w:p>
    <w:p w:rsidR="00796292" w:rsidRPr="00514A4F" w:rsidRDefault="00875079">
      <w:pPr>
        <w:spacing w:after="3" w:line="270" w:lineRule="auto"/>
        <w:ind w:left="783" w:right="0"/>
        <w:rPr>
          <w:lang w:val="ru-RU"/>
        </w:rPr>
      </w:pPr>
      <w:r w:rsidRPr="00514A4F">
        <w:rPr>
          <w:b/>
          <w:lang w:val="ru-RU"/>
        </w:rPr>
        <w:t xml:space="preserve">По продолжительности тушения (действия) пожарные установки могут быть: </w:t>
      </w:r>
    </w:p>
    <w:p w:rsidR="00796292" w:rsidRPr="00514A4F" w:rsidRDefault="00875079">
      <w:pPr>
        <w:spacing w:after="24" w:line="259" w:lineRule="auto"/>
        <w:ind w:left="245" w:right="0" w:firstLine="0"/>
        <w:rPr>
          <w:lang w:val="ru-RU"/>
        </w:rPr>
      </w:pPr>
      <w:r w:rsidRPr="00514A4F">
        <w:rPr>
          <w:lang w:val="ru-RU"/>
        </w:rPr>
        <w:t xml:space="preserve"> </w:t>
      </w:r>
    </w:p>
    <w:p w:rsidR="00796292" w:rsidRDefault="00875079">
      <w:pPr>
        <w:numPr>
          <w:ilvl w:val="0"/>
          <w:numId w:val="5"/>
        </w:numPr>
        <w:ind w:left="1494" w:right="216" w:hanging="346"/>
      </w:pPr>
      <w:r>
        <w:t xml:space="preserve">кратковременного действия (до 15 мин); </w:t>
      </w:r>
    </w:p>
    <w:p w:rsidR="00E0465A" w:rsidRDefault="00875079">
      <w:pPr>
        <w:numPr>
          <w:ilvl w:val="0"/>
          <w:numId w:val="5"/>
        </w:numPr>
        <w:ind w:left="1494" w:right="216" w:hanging="346"/>
        <w:rPr>
          <w:lang w:val="ru-RU"/>
        </w:rPr>
      </w:pPr>
      <w:r w:rsidRPr="00514A4F">
        <w:rPr>
          <w:lang w:val="ru-RU"/>
        </w:rPr>
        <w:t xml:space="preserve">средней продолжительности действия (до 30 мин);  </w:t>
      </w:r>
    </w:p>
    <w:p w:rsidR="00796292" w:rsidRPr="00514A4F" w:rsidRDefault="00875079">
      <w:pPr>
        <w:numPr>
          <w:ilvl w:val="0"/>
          <w:numId w:val="5"/>
        </w:numPr>
        <w:ind w:left="1494" w:right="216" w:hanging="346"/>
        <w:rPr>
          <w:lang w:val="ru-RU"/>
        </w:rPr>
      </w:pPr>
      <w:r w:rsidRPr="00514A4F">
        <w:rPr>
          <w:lang w:val="ru-RU"/>
        </w:rPr>
        <w:t xml:space="preserve"> длительного действия (более </w:t>
      </w:r>
    </w:p>
    <w:p w:rsidR="00796292" w:rsidRDefault="00875079">
      <w:pPr>
        <w:ind w:left="1518" w:right="216"/>
      </w:pPr>
      <w:r>
        <w:t xml:space="preserve">30 мин). </w:t>
      </w:r>
    </w:p>
    <w:p w:rsidR="00E0465A" w:rsidRDefault="00E0465A">
      <w:pPr>
        <w:ind w:left="1518" w:right="216"/>
      </w:pPr>
    </w:p>
    <w:p w:rsidR="004F7505" w:rsidRDefault="004F7505">
      <w:pPr>
        <w:ind w:left="1518" w:right="216"/>
      </w:pPr>
    </w:p>
    <w:p w:rsidR="00E0465A" w:rsidRDefault="00875079">
      <w:pPr>
        <w:spacing w:after="100" w:line="239" w:lineRule="auto"/>
        <w:ind w:left="245" w:right="313" w:firstLine="0"/>
        <w:rPr>
          <w:sz w:val="25"/>
        </w:rPr>
      </w:pPr>
      <w:r>
        <w:rPr>
          <w:sz w:val="25"/>
        </w:rPr>
        <w:tab/>
      </w:r>
    </w:p>
    <w:p w:rsidR="00796292" w:rsidRDefault="00875079">
      <w:pPr>
        <w:spacing w:after="100" w:line="239" w:lineRule="auto"/>
        <w:ind w:left="245" w:right="313"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8527" name="Group 78527"/>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9415" name="Shape 9415"/>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19E4E7" id="Group 78527"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HIWgIAAMwFAAAOAAAAZHJzL2Uyb0RvYy54bWykVM1u2zAMvg/oOwi6N3aCJE2MOD2sWy7D&#10;VqzdAyiyZBuQJUFS4uTtR9E/CVKsh8wHmZLIj+RHipvnU6PIUThfG53T6SSlRGhuilqXOf3z/v1x&#10;RYkPTBdMGS1yehaePm8fvmxam4mZqYwqhCMAon3W2pxWIdgsSTyvRMP8xFih4VIa17AAW1cmhWMt&#10;oDcqmaXpMmmNK6wzXHgPpy/dJd0ivpSCh19SehGIyinEFnB1uO7jmmw3LCsds1XN+zDYHVE0rNbg&#10;dIR6YYGRg6s/QDU1d8YbGSbcNImRsuYCc4BspulNNjtnDhZzKbO2tCNNQO0NT3fD8p/HV0fqIqdP&#10;q8XsiRLNGigTeibdEVDU2jIDzZ2zb/bV9Qdlt4tZn6Rr4h/yISck9zySK06BcDhcrOfpfLakhMPd&#10;dL1cLTryeQUV+mDFq2+f2iWD0yTGNobSWmgjf2HK/x9TbxWzAgvgY/49U+v5dDEQhRoET5AW1BtJ&#10;8pkHvu5iCFtzzJJl/ODDThikmR1/+NB1bjFIrBokftKD6KD/P+18y0K0ixFGkbSXOsWzxhzFu8Hb&#10;cFMiCO1yq/S11ljpoQlAt9MAIbrZbnoBXYN8nZzSMYquQQhnMBOkYgEfFzwHXUDeiAe/WO2OYJTC&#10;WYkYq9K/hYSehqabop135f6rcuTI4hTAL/YewoBqtJG1UqNV+k+rqMqUrViP1cP0DhCyR4qaAgfQ&#10;LSzvo+mmELxlmEvDLIKQRiMMy+gw2muYoOjwKtso7k1xxleJhED7IzU4MjCifrzFmXS9R63LEN7+&#10;BQ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GQCcchaAgAAzAUAAA4AAAAAAAAAAAAAAAAALgIAAGRycy9lMm9Eb2MueG1sUEsB&#10;Ai0AFAAGAAgAAAAhAAblxsvbAAAAAwEAAA8AAAAAAAAAAAAAAAAAtAQAAGRycy9kb3ducmV2Lnht&#10;bFBLBQYAAAAABAAEAPMAAAC8BQAAAAA=&#10;">
                <v:shape id="Shape 9415"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yk7xQAAAN0AAAAPAAAAZHJzL2Rvd25yZXYueG1sRI9fSwMx&#10;EMTfBb9D2IIvYnOVVuzZtIhY6JP2Hz4vl/Vy9LI5k7W9fvtGEPo4zMxvmNmi9606UkxNYAOjYQGK&#10;uAq24drAfrd8eAaVBNliG5gMnCnBYn57M8PShhNv6LiVWmUIpxINOJGu1DpVjjymYeiIs/cdokfJ&#10;MtbaRjxluG/1Y1E8aY8N5wWHHb05qg7bX29g9/G+pmg/f8b3X9qKm9rJei/G3A361xdQQr1cw//t&#10;lTUwHY8m8PcmPwE9vwAAAP//AwBQSwECLQAUAAYACAAAACEA2+H2y+4AAACFAQAAEwAAAAAAAAAA&#10;AAAAAAAAAAAAW0NvbnRlbnRfVHlwZXNdLnhtbFBLAQItABQABgAIAAAAIQBa9CxbvwAAABUBAAAL&#10;AAAAAAAAAAAAAAAAAB8BAABfcmVscy8ucmVsc1BLAQItABQABgAIAAAAIQCM4yk7xQAAAN0AAAAP&#10;AAAAAAAAAAAAAAAAAAcCAABkcnMvZG93bnJldi54bWxQSwUGAAAAAAMAAwC3AAAA+QIAAAAA&#10;" path="m,l5940426,e" filled="f" strokeweight="1.55pt">
                  <v:path arrowok="t" textboxrect="0,0,5940426,0"/>
                </v:shape>
                <w10:anchorlock/>
              </v:group>
            </w:pict>
          </mc:Fallback>
        </mc:AlternateContent>
      </w:r>
    </w:p>
    <w:p w:rsidR="00796292" w:rsidRDefault="00875079">
      <w:pPr>
        <w:pStyle w:val="1"/>
        <w:ind w:left="680" w:right="250"/>
      </w:pPr>
      <w:r>
        <w:t xml:space="preserve">Первичные средства пожаротушения </w:t>
      </w:r>
    </w:p>
    <w:p w:rsidR="00796292" w:rsidRPr="00514A4F" w:rsidRDefault="00875079">
      <w:pPr>
        <w:spacing w:after="2" w:line="259" w:lineRule="auto"/>
        <w:ind w:left="245" w:right="0" w:firstLine="0"/>
        <w:rPr>
          <w:lang w:val="ru-RU"/>
        </w:rPr>
      </w:pPr>
      <w:r w:rsidRPr="00514A4F">
        <w:rPr>
          <w:b/>
          <w:sz w:val="20"/>
          <w:lang w:val="ru-RU"/>
        </w:rPr>
        <w:t xml:space="preserve"> </w:t>
      </w:r>
    </w:p>
    <w:p w:rsidR="00796292" w:rsidRPr="00514A4F" w:rsidRDefault="00875079">
      <w:pPr>
        <w:spacing w:after="0" w:line="259" w:lineRule="auto"/>
        <w:ind w:left="245" w:right="0" w:firstLine="0"/>
        <w:rPr>
          <w:lang w:val="ru-RU"/>
        </w:rPr>
      </w:pPr>
      <w:r w:rsidRPr="00514A4F">
        <w:rPr>
          <w:b/>
          <w:sz w:val="23"/>
          <w:lang w:val="ru-RU"/>
        </w:rPr>
        <w:t xml:space="preserve"> </w:t>
      </w:r>
    </w:p>
    <w:p w:rsidR="00796292" w:rsidRPr="00514A4F" w:rsidRDefault="00875079">
      <w:pPr>
        <w:ind w:left="783" w:right="216"/>
        <w:rPr>
          <w:lang w:val="ru-RU"/>
        </w:rPr>
      </w:pPr>
      <w:r>
        <w:rPr>
          <w:rFonts w:ascii="Calibri" w:eastAsia="Calibri" w:hAnsi="Calibri" w:cs="Calibri"/>
          <w:noProof/>
          <w:sz w:val="22"/>
          <w:lang w:val="ru-RU" w:eastAsia="ru-RU" w:bidi="ar-SA"/>
        </w:rPr>
        <mc:AlternateContent>
          <mc:Choice Requires="wpg">
            <w:drawing>
              <wp:anchor distT="0" distB="0" distL="114300" distR="114300" simplePos="0" relativeHeight="251660288" behindDoc="0" locked="0" layoutInCell="1" allowOverlap="1">
                <wp:simplePos x="0" y="0"/>
                <wp:positionH relativeFrom="column">
                  <wp:posOffset>533857</wp:posOffset>
                </wp:positionH>
                <wp:positionV relativeFrom="paragraph">
                  <wp:posOffset>5</wp:posOffset>
                </wp:positionV>
                <wp:extent cx="5940426" cy="20320"/>
                <wp:effectExtent l="0" t="0" r="0" b="0"/>
                <wp:wrapNone/>
                <wp:docPr id="78528" name="Group 78528"/>
                <wp:cNvGraphicFramePr/>
                <a:graphic xmlns:a="http://schemas.openxmlformats.org/drawingml/2006/main">
                  <a:graphicData uri="http://schemas.microsoft.com/office/word/2010/wordprocessingGroup">
                    <wpg:wgp>
                      <wpg:cNvGrpSpPr/>
                      <wpg:grpSpPr>
                        <a:xfrm>
                          <a:off x="0" y="0"/>
                          <a:ext cx="5940426" cy="20320"/>
                          <a:chOff x="0" y="0"/>
                          <a:chExt cx="5940426" cy="20320"/>
                        </a:xfrm>
                      </wpg:grpSpPr>
                      <wps:wsp>
                        <wps:cNvPr id="9416" name="Shape 9416"/>
                        <wps:cNvSpPr/>
                        <wps:spPr>
                          <a:xfrm>
                            <a:off x="0" y="0"/>
                            <a:ext cx="5940426" cy="0"/>
                          </a:xfrm>
                          <a:custGeom>
                            <a:avLst/>
                            <a:gdLst/>
                            <a:ahLst/>
                            <a:cxnLst/>
                            <a:rect l="0" t="0" r="0" b="0"/>
                            <a:pathLst>
                              <a:path w="5940426">
                                <a:moveTo>
                                  <a:pt x="0" y="0"/>
                                </a:moveTo>
                                <a:lnTo>
                                  <a:pt x="5940426"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80AFF4C" id="Group 78528" o:spid="_x0000_s1026" style="position:absolute;margin-left:42.05pt;margin-top:0;width:467.75pt;height:1.6pt;z-index:251660288"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c2WQIAAMwFAAAOAAAAZHJzL2Uyb0RvYy54bWykVM1y2yAQvnem78BwryWrTppoLOfQtLl0&#10;2kyTPgBGIGkGAQPYst++ywrJHmeag6sDWmB/vv122fXDoVdkL5zvjK7ocpFTIjQ3daebiv55/f7p&#10;jhIfmK6ZMlpU9Cg8fdh8/LAebCkK0xpVC0fAifblYCvahmDLLPO8FT3zC2OFhktpXM8CbF2T1Y4N&#10;4L1XWZHnt9lgXG2d4cJ7OH0cL+kG/UspePglpReBqIoCtoCrw3Ub12yzZmXjmG07nmCwK1D0rNMQ&#10;dHb1yAIjO9e9cdV33BlvZFhw02dGyo4LzAGyWeYX2Tw5s7OYS1MOjZ1pAmoveLraLf+5f3akqyv6&#10;5e6mgGJp1kOZMDIZj4CiwTYlaD45+2KfXTpoxl3M+iBdH/+QDzkguceZXHEIhMPhzf0qXxW3lHC4&#10;K/LPRSKft1ChN1a8/fauXTYFzSK2GcpgoY38iSn/f0y9tMwKLICP+Sem7ldLSGMkCjUIniAtqDeT&#10;5EsPfF3FELIzZ8lKvvPhSRikme1/+DB2bj1JrJ0kftCT6KD/3+18y0K0iwijSIZTneJZb/bi1eBt&#10;uCgRQDvdKn2uNVd6agLQHTVAiGE26yRgaJDPk1M6ohgbhHAGM0EqFvBxwXPQNeSN/uAXqz0SjFI4&#10;KhGxKv1bSOhpaLol2nnXbL8qR/YsTgH84sNHN6AabWSn1GyV/9MqqjJlW5Z8JTcpALpMnqKmwAF0&#10;6ZYnNOMUgrcMc2maRQBpNkJYRofZXsMExYBn2UZxa+ojvkokBNofqcGRgYjSeIsz6XyPWqchvPkL&#10;AAD//wMAUEsDBBQABgAIAAAAIQDAj8uR3QAAAAYBAAAPAAAAZHJzL2Rvd25yZXYueG1sTI9Ba8JA&#10;FITvhf6H5RV6q5vVVjTNi4i0PUmhWije1uwzCWbfhuyaxH/f9dQehxlmvslWo21ET52vHSOoSQKC&#10;uHCm5hLhe//+tADhg2ajG8eEcCUPq/z+LtOpcQN/Ub8LpYgl7FONUIXQplL6oiKr/cS1xNE7uc7q&#10;EGVXStPpIZbbRk6TZC6trjkuVLqlTUXFeXexCB+DHtYz9dZvz6fN9bB/+fzZKkJ8fBjXryACjeEv&#10;DDf8iA55ZDq6CxsvGoTFs4pJhHjo5iZqOQdxRJhNQeaZ/I+f/wIAAP//AwBQSwECLQAUAAYACAAA&#10;ACEAtoM4kv4AAADhAQAAEwAAAAAAAAAAAAAAAAAAAAAAW0NvbnRlbnRfVHlwZXNdLnhtbFBLAQIt&#10;ABQABgAIAAAAIQA4/SH/1gAAAJQBAAALAAAAAAAAAAAAAAAAAC8BAABfcmVscy8ucmVsc1BLAQIt&#10;ABQABgAIAAAAIQBGjOc2WQIAAMwFAAAOAAAAAAAAAAAAAAAAAC4CAABkcnMvZTJvRG9jLnhtbFBL&#10;AQItABQABgAIAAAAIQDAj8uR3QAAAAYBAAAPAAAAAAAAAAAAAAAAALMEAABkcnMvZG93bnJldi54&#10;bWxQSwUGAAAAAAQABADzAAAAvQUAAAAA&#10;">
                <v:shape id="Shape 9416"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UFxQAAAN0AAAAPAAAAZHJzL2Rvd25yZXYueG1sRI9Ba8JA&#10;FITvgv9heYK3utkialNXsYJYBAvV0lwf2WcSzL4N2dWk/75bKHgcZuYbZrnubS3u1PrKsQY1SUAQ&#10;585UXGj4Ou+eFiB8QDZYOyYNP+RhvRoOlpga1/En3U+hEBHCPkUNZQhNKqXPS7LoJ64hjt7FtRZD&#10;lG0hTYtdhNtaPifJTFqsOC6U2NC2pPx6ulkN9aWbO7X3yVuWffD3IVPyeFBaj0f95hVEoD48wv/t&#10;d6PhZapm8PcmPgG5+gUAAP//AwBQSwECLQAUAAYACAAAACEA2+H2y+4AAACFAQAAEwAAAAAAAAAA&#10;AAAAAAAAAAAAW0NvbnRlbnRfVHlwZXNdLnhtbFBLAQItABQABgAIAAAAIQBa9CxbvwAAABUBAAAL&#10;AAAAAAAAAAAAAAAAAB8BAABfcmVscy8ucmVsc1BLAQItABQABgAIAAAAIQCN9LUFxQAAAN0AAAAP&#10;AAAAAAAAAAAAAAAAAAcCAABkcnMvZG93bnJldi54bWxQSwUGAAAAAAMAAwC3AAAA+QIAAAAA&#10;" path="m,l5940426,e" filled="f" strokeweight="1.6pt">
                  <v:path arrowok="t" textboxrect="0,0,5940426,0"/>
                </v:shape>
              </v:group>
            </w:pict>
          </mc:Fallback>
        </mc:AlternateContent>
      </w:r>
      <w:r w:rsidRPr="00514A4F">
        <w:rPr>
          <w:lang w:val="ru-RU"/>
        </w:rPr>
        <w:t xml:space="preserve">Огнетушители по виду применяемого огнетушащего вещества (ОТВ) подразделяют на: водные (ОВ); воздушно-пенные (ОВП); порошковые (ОП); газовые, в том числе: </w:t>
      </w:r>
    </w:p>
    <w:p w:rsidR="00796292" w:rsidRPr="00514A4F" w:rsidRDefault="00875079">
      <w:pPr>
        <w:spacing w:after="0" w:line="259" w:lineRule="auto"/>
        <w:ind w:left="245" w:right="0" w:firstLine="0"/>
        <w:rPr>
          <w:lang w:val="ru-RU"/>
        </w:rPr>
      </w:pPr>
      <w:r w:rsidRPr="00514A4F">
        <w:rPr>
          <w:sz w:val="25"/>
          <w:lang w:val="ru-RU"/>
        </w:rPr>
        <w:t xml:space="preserve"> </w:t>
      </w:r>
    </w:p>
    <w:p w:rsidR="00E0465A" w:rsidRDefault="00875079">
      <w:pPr>
        <w:numPr>
          <w:ilvl w:val="0"/>
          <w:numId w:val="6"/>
        </w:numPr>
        <w:ind w:left="1494" w:right="216" w:hanging="346"/>
      </w:pPr>
      <w:r>
        <w:t xml:space="preserve">углекислотные (ОУ);       </w:t>
      </w:r>
    </w:p>
    <w:p w:rsidR="00796292" w:rsidRDefault="00875079">
      <w:pPr>
        <w:numPr>
          <w:ilvl w:val="0"/>
          <w:numId w:val="6"/>
        </w:numPr>
        <w:ind w:left="1494" w:right="216" w:hanging="346"/>
      </w:pPr>
      <w:r>
        <w:t xml:space="preserve">хладоновые (ОХ). </w:t>
      </w:r>
    </w:p>
    <w:p w:rsidR="00796292" w:rsidRDefault="00875079">
      <w:pPr>
        <w:spacing w:after="0" w:line="259" w:lineRule="auto"/>
        <w:ind w:left="245" w:right="0" w:firstLine="0"/>
      </w:pPr>
      <w:r>
        <w:rPr>
          <w:sz w:val="29"/>
        </w:rPr>
        <w:t xml:space="preserve"> </w:t>
      </w:r>
    </w:p>
    <w:p w:rsidR="00796292" w:rsidRPr="00514A4F" w:rsidRDefault="00875079">
      <w:pPr>
        <w:spacing w:after="3" w:line="270" w:lineRule="auto"/>
        <w:ind w:left="783" w:right="0"/>
        <w:rPr>
          <w:lang w:val="ru-RU"/>
        </w:rPr>
      </w:pPr>
      <w:r w:rsidRPr="00514A4F">
        <w:rPr>
          <w:b/>
          <w:lang w:val="ru-RU"/>
        </w:rPr>
        <w:t xml:space="preserve">Водные огнетушители по виду выходящей струи ОТВ подразделяют на: </w:t>
      </w:r>
    </w:p>
    <w:p w:rsidR="00796292" w:rsidRPr="00514A4F" w:rsidRDefault="00875079">
      <w:pPr>
        <w:spacing w:after="0" w:line="259" w:lineRule="auto"/>
        <w:ind w:left="245" w:right="0" w:firstLine="0"/>
        <w:rPr>
          <w:lang w:val="ru-RU"/>
        </w:rPr>
      </w:pPr>
      <w:r w:rsidRPr="00514A4F">
        <w:rPr>
          <w:b/>
          <w:lang w:val="ru-RU"/>
        </w:rPr>
        <w:t xml:space="preserve"> </w:t>
      </w:r>
    </w:p>
    <w:p w:rsidR="00796292" w:rsidRPr="00514A4F" w:rsidRDefault="00875079">
      <w:pPr>
        <w:numPr>
          <w:ilvl w:val="0"/>
          <w:numId w:val="6"/>
        </w:numPr>
        <w:spacing w:after="69"/>
        <w:ind w:left="1494" w:right="216" w:hanging="346"/>
        <w:rPr>
          <w:lang w:val="ru-RU"/>
        </w:rPr>
      </w:pPr>
      <w:r w:rsidRPr="00514A4F">
        <w:rPr>
          <w:lang w:val="ru-RU"/>
        </w:rPr>
        <w:t xml:space="preserve">огнетушители с распыленной струей (Р): средний диаметр капель спектра распыления более 100 мкм; </w:t>
      </w:r>
    </w:p>
    <w:p w:rsidR="00E0465A" w:rsidRDefault="00875079">
      <w:pPr>
        <w:numPr>
          <w:ilvl w:val="0"/>
          <w:numId w:val="6"/>
        </w:numPr>
        <w:ind w:left="1494" w:right="216" w:hanging="346"/>
        <w:rPr>
          <w:lang w:val="ru-RU"/>
        </w:rPr>
      </w:pPr>
      <w:r w:rsidRPr="00514A4F">
        <w:rPr>
          <w:lang w:val="ru-RU"/>
        </w:rPr>
        <w:t xml:space="preserve">огнетушители с мелкодисперсной распыленной струей (М): средний диаметр капель спектра распыления 100 мкм и менее; </w:t>
      </w:r>
    </w:p>
    <w:p w:rsidR="00796292" w:rsidRPr="00514A4F" w:rsidRDefault="00875079">
      <w:pPr>
        <w:numPr>
          <w:ilvl w:val="0"/>
          <w:numId w:val="6"/>
        </w:numPr>
        <w:ind w:left="1494" w:right="216" w:hanging="346"/>
        <w:rPr>
          <w:lang w:val="ru-RU"/>
        </w:rPr>
      </w:pPr>
      <w:r w:rsidRPr="00514A4F">
        <w:rPr>
          <w:lang w:val="ru-RU"/>
        </w:rPr>
        <w:t xml:space="preserve">огнетушители с компактной струей </w:t>
      </w:r>
    </w:p>
    <w:p w:rsidR="00796292" w:rsidRPr="00514A4F" w:rsidRDefault="00875079">
      <w:pPr>
        <w:ind w:left="1518" w:right="216"/>
        <w:rPr>
          <w:lang w:val="ru-RU"/>
        </w:rPr>
      </w:pPr>
      <w:r w:rsidRPr="00514A4F">
        <w:rPr>
          <w:lang w:val="ru-RU"/>
        </w:rPr>
        <w:t xml:space="preserve">(К). </w:t>
      </w:r>
    </w:p>
    <w:p w:rsidR="00796292" w:rsidRPr="00514A4F" w:rsidRDefault="00875079" w:rsidP="004F7505">
      <w:pPr>
        <w:spacing w:after="0" w:line="259" w:lineRule="auto"/>
        <w:ind w:left="245" w:right="0" w:firstLine="0"/>
        <w:rPr>
          <w:lang w:val="ru-RU"/>
        </w:rPr>
      </w:pPr>
      <w:r w:rsidRPr="00514A4F">
        <w:rPr>
          <w:sz w:val="26"/>
          <w:lang w:val="ru-RU"/>
        </w:rPr>
        <w:t xml:space="preserve"> </w:t>
      </w:r>
      <w:r w:rsidRPr="00514A4F">
        <w:rPr>
          <w:sz w:val="26"/>
          <w:lang w:val="ru-RU"/>
        </w:rPr>
        <w:tab/>
        <w:t xml:space="preserve"> </w:t>
      </w:r>
    </w:p>
    <w:p w:rsidR="00796292" w:rsidRPr="00514A4F" w:rsidRDefault="00875079">
      <w:pPr>
        <w:spacing w:after="9" w:line="259" w:lineRule="auto"/>
        <w:ind w:left="245" w:right="0" w:firstLine="0"/>
        <w:rPr>
          <w:lang w:val="ru-RU"/>
        </w:rPr>
      </w:pPr>
      <w:r w:rsidRPr="00514A4F">
        <w:rPr>
          <w:sz w:val="26"/>
          <w:lang w:val="ru-RU"/>
        </w:rPr>
        <w:t xml:space="preserve"> </w:t>
      </w:r>
    </w:p>
    <w:p w:rsidR="00796292" w:rsidRPr="00514A4F" w:rsidRDefault="00875079">
      <w:pPr>
        <w:spacing w:after="39" w:line="270" w:lineRule="auto"/>
        <w:ind w:left="783" w:right="0"/>
        <w:rPr>
          <w:lang w:val="ru-RU"/>
        </w:rPr>
      </w:pPr>
      <w:r w:rsidRPr="00514A4F">
        <w:rPr>
          <w:b/>
          <w:lang w:val="ru-RU"/>
        </w:rPr>
        <w:t xml:space="preserve">Воздушно-пенные огнетушители по кратности пены подразделяют на: </w:t>
      </w:r>
    </w:p>
    <w:p w:rsidR="004F7505" w:rsidRDefault="00875079">
      <w:pPr>
        <w:numPr>
          <w:ilvl w:val="0"/>
          <w:numId w:val="6"/>
        </w:numPr>
        <w:ind w:left="1494" w:right="216" w:hanging="346"/>
        <w:rPr>
          <w:lang w:val="ru-RU"/>
        </w:rPr>
      </w:pPr>
      <w:r w:rsidRPr="00514A4F">
        <w:rPr>
          <w:lang w:val="ru-RU"/>
        </w:rPr>
        <w:t xml:space="preserve">низкой кратности (Н) от 5 до 20; </w:t>
      </w:r>
    </w:p>
    <w:p w:rsidR="00796292" w:rsidRPr="00514A4F" w:rsidRDefault="00875079">
      <w:pPr>
        <w:numPr>
          <w:ilvl w:val="0"/>
          <w:numId w:val="6"/>
        </w:numPr>
        <w:ind w:left="1494" w:right="216" w:hanging="346"/>
        <w:rPr>
          <w:lang w:val="ru-RU"/>
        </w:rPr>
      </w:pPr>
      <w:r w:rsidRPr="00514A4F">
        <w:rPr>
          <w:lang w:val="ru-RU"/>
        </w:rPr>
        <w:t xml:space="preserve">средней кратности (С) свыше 20 до 200. </w:t>
      </w:r>
    </w:p>
    <w:p w:rsidR="00796292" w:rsidRPr="00514A4F" w:rsidRDefault="00875079">
      <w:pPr>
        <w:spacing w:after="0" w:line="259" w:lineRule="auto"/>
        <w:ind w:left="245" w:right="0" w:firstLine="0"/>
        <w:rPr>
          <w:lang w:val="ru-RU"/>
        </w:rPr>
      </w:pPr>
      <w:r w:rsidRPr="00514A4F">
        <w:rPr>
          <w:sz w:val="29"/>
          <w:lang w:val="ru-RU"/>
        </w:rPr>
        <w:t xml:space="preserve"> </w:t>
      </w:r>
    </w:p>
    <w:p w:rsidR="00796292" w:rsidRPr="00514A4F" w:rsidRDefault="00875079">
      <w:pPr>
        <w:spacing w:after="3" w:line="270" w:lineRule="auto"/>
        <w:ind w:left="783" w:right="0"/>
        <w:rPr>
          <w:lang w:val="ru-RU"/>
        </w:rPr>
      </w:pPr>
      <w:r w:rsidRPr="00514A4F">
        <w:rPr>
          <w:b/>
          <w:lang w:val="ru-RU"/>
        </w:rPr>
        <w:t xml:space="preserve">По принципу вытеснения огнетушащего вещества огнетушители подразделяют на: </w:t>
      </w:r>
    </w:p>
    <w:p w:rsidR="00796292" w:rsidRPr="00514A4F" w:rsidRDefault="00875079">
      <w:pPr>
        <w:spacing w:after="0" w:line="259" w:lineRule="auto"/>
        <w:ind w:left="245" w:right="0" w:firstLine="0"/>
        <w:rPr>
          <w:lang w:val="ru-RU"/>
        </w:rPr>
      </w:pPr>
      <w:r w:rsidRPr="00514A4F">
        <w:rPr>
          <w:b/>
          <w:sz w:val="27"/>
          <w:lang w:val="ru-RU"/>
        </w:rPr>
        <w:t xml:space="preserve"> </w:t>
      </w:r>
    </w:p>
    <w:p w:rsidR="00796292" w:rsidRDefault="00875079">
      <w:pPr>
        <w:numPr>
          <w:ilvl w:val="0"/>
          <w:numId w:val="6"/>
        </w:numPr>
        <w:ind w:left="1494" w:right="216" w:hanging="346"/>
      </w:pPr>
      <w:r>
        <w:lastRenderedPageBreak/>
        <w:t xml:space="preserve">закачные (з); </w:t>
      </w:r>
    </w:p>
    <w:p w:rsidR="00796292" w:rsidRPr="00514A4F" w:rsidRDefault="00875079">
      <w:pPr>
        <w:numPr>
          <w:ilvl w:val="0"/>
          <w:numId w:val="6"/>
        </w:numPr>
        <w:ind w:left="1494" w:right="216" w:hanging="346"/>
        <w:rPr>
          <w:lang w:val="ru-RU"/>
        </w:rPr>
      </w:pPr>
      <w:r w:rsidRPr="00514A4F">
        <w:rPr>
          <w:lang w:val="ru-RU"/>
        </w:rPr>
        <w:t xml:space="preserve">с баллоном сжатого газа (б); </w:t>
      </w:r>
    </w:p>
    <w:p w:rsidR="004F7505" w:rsidRDefault="00875079">
      <w:pPr>
        <w:numPr>
          <w:ilvl w:val="0"/>
          <w:numId w:val="6"/>
        </w:numPr>
        <w:ind w:left="1494" w:right="216" w:hanging="346"/>
        <w:rPr>
          <w:lang w:val="ru-RU"/>
        </w:rPr>
      </w:pPr>
      <w:r w:rsidRPr="00514A4F">
        <w:rPr>
          <w:lang w:val="ru-RU"/>
        </w:rPr>
        <w:t xml:space="preserve">с газогенерирующим элементом (г); </w:t>
      </w:r>
    </w:p>
    <w:p w:rsidR="00796292" w:rsidRPr="00514A4F" w:rsidRDefault="00875079">
      <w:pPr>
        <w:numPr>
          <w:ilvl w:val="0"/>
          <w:numId w:val="6"/>
        </w:numPr>
        <w:ind w:left="1494" w:right="216" w:hanging="346"/>
        <w:rPr>
          <w:lang w:val="ru-RU"/>
        </w:rPr>
      </w:pPr>
      <w:r w:rsidRPr="00514A4F">
        <w:rPr>
          <w:lang w:val="ru-RU"/>
        </w:rPr>
        <w:t xml:space="preserve">с эжектирующим устройством (ж); </w:t>
      </w:r>
    </w:p>
    <w:p w:rsidR="004F7505" w:rsidRDefault="00875079">
      <w:pPr>
        <w:numPr>
          <w:ilvl w:val="0"/>
          <w:numId w:val="6"/>
        </w:numPr>
        <w:spacing w:after="48" w:line="270" w:lineRule="auto"/>
        <w:ind w:left="1494" w:right="216" w:hanging="346"/>
        <w:rPr>
          <w:lang w:val="ru-RU"/>
        </w:rPr>
      </w:pPr>
      <w:r w:rsidRPr="00514A4F">
        <w:rPr>
          <w:lang w:val="ru-RU"/>
        </w:rPr>
        <w:t xml:space="preserve">с термическим элементом (т). </w:t>
      </w:r>
    </w:p>
    <w:p w:rsidR="004F7505" w:rsidRDefault="004F7505" w:rsidP="004F7505">
      <w:pPr>
        <w:spacing w:after="48" w:line="270" w:lineRule="auto"/>
        <w:ind w:left="1494" w:right="216" w:firstLine="0"/>
        <w:rPr>
          <w:lang w:val="ru-RU"/>
        </w:rPr>
      </w:pPr>
    </w:p>
    <w:p w:rsidR="00796292" w:rsidRPr="00514A4F" w:rsidRDefault="00875079" w:rsidP="004F7505">
      <w:pPr>
        <w:spacing w:after="48" w:line="270" w:lineRule="auto"/>
        <w:ind w:left="1494" w:right="216" w:firstLine="0"/>
        <w:rPr>
          <w:lang w:val="ru-RU"/>
        </w:rPr>
      </w:pPr>
      <w:r w:rsidRPr="00514A4F">
        <w:rPr>
          <w:b/>
          <w:lang w:val="ru-RU"/>
        </w:rPr>
        <w:t xml:space="preserve">По возможности перезарядки огнетушители подразделяют на: </w:t>
      </w:r>
    </w:p>
    <w:p w:rsidR="00796292" w:rsidRPr="00514A4F" w:rsidRDefault="00875079">
      <w:pPr>
        <w:spacing w:after="0" w:line="259" w:lineRule="auto"/>
        <w:ind w:left="245" w:right="0" w:firstLine="0"/>
        <w:rPr>
          <w:lang w:val="ru-RU"/>
        </w:rPr>
      </w:pPr>
      <w:r w:rsidRPr="00514A4F">
        <w:rPr>
          <w:b/>
          <w:sz w:val="28"/>
          <w:lang w:val="ru-RU"/>
        </w:rPr>
        <w:t xml:space="preserve"> </w:t>
      </w:r>
    </w:p>
    <w:p w:rsidR="004F7505" w:rsidRDefault="00875079">
      <w:pPr>
        <w:numPr>
          <w:ilvl w:val="0"/>
          <w:numId w:val="6"/>
        </w:numPr>
        <w:ind w:left="1494" w:right="216" w:hanging="346"/>
      </w:pPr>
      <w:r>
        <w:t xml:space="preserve">перезаряжаемые; </w:t>
      </w:r>
    </w:p>
    <w:p w:rsidR="00796292" w:rsidRDefault="00875079">
      <w:pPr>
        <w:numPr>
          <w:ilvl w:val="0"/>
          <w:numId w:val="6"/>
        </w:numPr>
        <w:ind w:left="1494" w:right="216" w:hanging="346"/>
      </w:pPr>
      <w:r>
        <w:t xml:space="preserve">неперезаряжаемые (одноразового пользования). </w:t>
      </w:r>
    </w:p>
    <w:p w:rsidR="00796292" w:rsidRDefault="00875079">
      <w:pPr>
        <w:spacing w:after="0" w:line="259" w:lineRule="auto"/>
        <w:ind w:left="245" w:right="0" w:firstLine="0"/>
      </w:pPr>
      <w:r>
        <w:rPr>
          <w:sz w:val="29"/>
        </w:rPr>
        <w:t xml:space="preserve"> </w:t>
      </w:r>
    </w:p>
    <w:p w:rsidR="00796292" w:rsidRPr="00514A4F" w:rsidRDefault="00875079">
      <w:pPr>
        <w:spacing w:after="3" w:line="270" w:lineRule="auto"/>
        <w:ind w:left="783" w:right="0"/>
        <w:rPr>
          <w:lang w:val="ru-RU"/>
        </w:rPr>
      </w:pPr>
      <w:r w:rsidRPr="00514A4F">
        <w:rPr>
          <w:b/>
          <w:lang w:val="ru-RU"/>
        </w:rPr>
        <w:t xml:space="preserve">По величине рабочего давления огнетушители подразделяют на: </w:t>
      </w:r>
    </w:p>
    <w:p w:rsidR="00796292" w:rsidRPr="00514A4F" w:rsidRDefault="00875079">
      <w:pPr>
        <w:spacing w:after="21" w:line="259" w:lineRule="auto"/>
        <w:ind w:left="245" w:right="0" w:firstLine="0"/>
        <w:rPr>
          <w:lang w:val="ru-RU"/>
        </w:rPr>
      </w:pPr>
      <w:r w:rsidRPr="00514A4F">
        <w:rPr>
          <w:b/>
          <w:lang w:val="ru-RU"/>
        </w:rPr>
        <w:t xml:space="preserve"> </w:t>
      </w:r>
    </w:p>
    <w:p w:rsidR="00796292" w:rsidRPr="00514A4F" w:rsidRDefault="00875079">
      <w:pPr>
        <w:numPr>
          <w:ilvl w:val="0"/>
          <w:numId w:val="6"/>
        </w:numPr>
        <w:ind w:left="1494" w:right="216" w:hanging="346"/>
        <w:rPr>
          <w:lang w:val="ru-RU"/>
        </w:rPr>
      </w:pPr>
      <w:r w:rsidRPr="00514A4F">
        <w:rPr>
          <w:lang w:val="ru-RU"/>
        </w:rPr>
        <w:t xml:space="preserve">низкого давления (рабочее давление равно или ниже 2,5 МПа при температуре окружающей среды (20±2)°С); </w:t>
      </w:r>
    </w:p>
    <w:p w:rsidR="00796292" w:rsidRPr="00514A4F" w:rsidRDefault="00875079">
      <w:pPr>
        <w:numPr>
          <w:ilvl w:val="0"/>
          <w:numId w:val="6"/>
        </w:numPr>
        <w:ind w:left="1494" w:right="216" w:hanging="346"/>
        <w:rPr>
          <w:lang w:val="ru-RU"/>
        </w:rPr>
      </w:pPr>
      <w:r w:rsidRPr="00514A4F">
        <w:rPr>
          <w:lang w:val="ru-RU"/>
        </w:rPr>
        <w:t xml:space="preserve">высокого давления (рабочее давление выше 2,5 МПа при температуре окружающей среды (20±2)°С). </w:t>
      </w:r>
    </w:p>
    <w:p w:rsidR="00796292" w:rsidRPr="00514A4F" w:rsidRDefault="00875079">
      <w:pPr>
        <w:spacing w:after="17" w:line="259" w:lineRule="auto"/>
        <w:ind w:left="245" w:right="0" w:firstLine="0"/>
        <w:rPr>
          <w:lang w:val="ru-RU"/>
        </w:rPr>
      </w:pPr>
      <w:r w:rsidRPr="00514A4F">
        <w:rPr>
          <w:sz w:val="20"/>
          <w:lang w:val="ru-RU"/>
        </w:rPr>
        <w:t xml:space="preserve"> </w:t>
      </w:r>
    </w:p>
    <w:p w:rsidR="00796292" w:rsidRDefault="00875079">
      <w:pPr>
        <w:spacing w:after="55"/>
        <w:ind w:left="783" w:right="360"/>
      </w:pPr>
      <w:r w:rsidRPr="00514A4F">
        <w:rPr>
          <w:lang w:val="ru-RU"/>
        </w:rPr>
        <w:t xml:space="preserve">В зависимости от вида заряженного ОТВ огнетушители могут использоваться для тушения загораний одного или нескольких из следующих классов пожаров горючих веществ: твердых горючих веществ (А); жидких горючих веществ (В); газообразных (С); электрооборудования, находящегося под напряжением (Е). </w:t>
      </w:r>
      <w:r>
        <w:rPr>
          <w:b/>
        </w:rPr>
        <w:t xml:space="preserve">Огнетушители должны иметь следующую структуру обозначения: </w:t>
      </w:r>
    </w:p>
    <w:p w:rsidR="00796292" w:rsidRDefault="00875079">
      <w:pPr>
        <w:spacing w:after="0" w:line="259" w:lineRule="auto"/>
        <w:ind w:left="245" w:right="0" w:firstLine="0"/>
      </w:pPr>
      <w:r>
        <w:rPr>
          <w:b/>
          <w:sz w:val="28"/>
        </w:rPr>
        <w:t xml:space="preserve"> </w:t>
      </w:r>
      <w:r>
        <w:rPr>
          <w:b/>
          <w:sz w:val="28"/>
        </w:rPr>
        <w:tab/>
        <w:t xml:space="preserve"> </w:t>
      </w:r>
    </w:p>
    <w:p w:rsidR="00796292" w:rsidRDefault="00875079">
      <w:pPr>
        <w:spacing w:after="0" w:line="259" w:lineRule="auto"/>
        <w:ind w:left="245" w:right="0" w:firstLine="0"/>
      </w:pPr>
      <w:r>
        <w:rPr>
          <w:b/>
          <w:sz w:val="28"/>
        </w:rPr>
        <w:t xml:space="preserve"> </w:t>
      </w:r>
    </w:p>
    <w:p w:rsidR="00796292" w:rsidRDefault="00875079">
      <w:pPr>
        <w:spacing w:after="3" w:line="270" w:lineRule="auto"/>
        <w:ind w:left="783" w:right="0"/>
      </w:pPr>
      <w:r>
        <w:rPr>
          <w:b/>
        </w:rPr>
        <w:t xml:space="preserve">Таблица 16 </w:t>
      </w:r>
    </w:p>
    <w:p w:rsidR="00796292" w:rsidRDefault="00875079">
      <w:pPr>
        <w:spacing w:after="0" w:line="259" w:lineRule="auto"/>
        <w:ind w:left="245" w:right="0" w:firstLine="0"/>
      </w:pPr>
      <w:r>
        <w:rPr>
          <w:b/>
          <w:sz w:val="20"/>
        </w:rPr>
        <w:t xml:space="preserve"> </w:t>
      </w:r>
    </w:p>
    <w:tbl>
      <w:tblPr>
        <w:tblStyle w:val="TableGrid"/>
        <w:tblW w:w="10176" w:type="dxa"/>
        <w:tblInd w:w="367" w:type="dxa"/>
        <w:tblCellMar>
          <w:top w:w="12" w:type="dxa"/>
          <w:left w:w="7" w:type="dxa"/>
        </w:tblCellMar>
        <w:tblLook w:val="04A0" w:firstRow="1" w:lastRow="0" w:firstColumn="1" w:lastColumn="0" w:noHBand="0" w:noVBand="1"/>
      </w:tblPr>
      <w:tblGrid>
        <w:gridCol w:w="1595"/>
        <w:gridCol w:w="1662"/>
        <w:gridCol w:w="1757"/>
        <w:gridCol w:w="1056"/>
        <w:gridCol w:w="1926"/>
        <w:gridCol w:w="2180"/>
      </w:tblGrid>
      <w:tr w:rsidR="00796292">
        <w:trPr>
          <w:trHeight w:val="336"/>
        </w:trPr>
        <w:tc>
          <w:tcPr>
            <w:tcW w:w="1594"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ХХ(Х)- </w:t>
            </w:r>
          </w:p>
        </w:tc>
        <w:tc>
          <w:tcPr>
            <w:tcW w:w="166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ХХ(Х)- </w:t>
            </w:r>
          </w:p>
        </w:tc>
        <w:tc>
          <w:tcPr>
            <w:tcW w:w="1757"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ХХА:ХХВ;С- </w:t>
            </w:r>
          </w:p>
        </w:tc>
        <w:tc>
          <w:tcPr>
            <w:tcW w:w="105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(Х) </w:t>
            </w:r>
          </w:p>
        </w:tc>
        <w:tc>
          <w:tcPr>
            <w:tcW w:w="192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XX </w:t>
            </w:r>
          </w:p>
        </w:tc>
        <w:tc>
          <w:tcPr>
            <w:tcW w:w="218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X </w:t>
            </w:r>
          </w:p>
        </w:tc>
      </w:tr>
      <w:tr w:rsidR="00796292">
        <w:trPr>
          <w:trHeight w:val="922"/>
        </w:trPr>
        <w:tc>
          <w:tcPr>
            <w:tcW w:w="1594" w:type="dxa"/>
            <w:tcBorders>
              <w:top w:val="single" w:sz="6" w:space="0" w:color="9F9F9F"/>
              <w:left w:val="single" w:sz="6" w:space="0" w:color="EFEFEF"/>
              <w:bottom w:val="single" w:sz="6" w:space="0" w:color="9F9F9F"/>
              <w:right w:val="single" w:sz="6" w:space="0" w:color="9F9F9F"/>
            </w:tcBorders>
            <w:vAlign w:val="center"/>
          </w:tcPr>
          <w:p w:rsidR="00796292" w:rsidRDefault="00875079">
            <w:pPr>
              <w:spacing w:after="0" w:line="259" w:lineRule="auto"/>
              <w:ind w:left="10" w:right="0" w:firstLine="0"/>
            </w:pPr>
            <w:r>
              <w:t xml:space="preserve">Тип огнетушителя </w:t>
            </w:r>
          </w:p>
        </w:tc>
        <w:tc>
          <w:tcPr>
            <w:tcW w:w="1662"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вместимость корпуса, л </w:t>
            </w:r>
          </w:p>
        </w:tc>
        <w:tc>
          <w:tcPr>
            <w:tcW w:w="1757"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ранг очага, класс пожара </w:t>
            </w:r>
          </w:p>
        </w:tc>
        <w:tc>
          <w:tcPr>
            <w:tcW w:w="105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b/>
                <w:sz w:val="26"/>
              </w:rPr>
              <w:t xml:space="preserve"> </w:t>
            </w:r>
          </w:p>
          <w:p w:rsidR="00796292" w:rsidRDefault="00875079">
            <w:pPr>
              <w:spacing w:after="0" w:line="259" w:lineRule="auto"/>
              <w:ind w:left="14" w:right="0" w:firstLine="0"/>
            </w:pPr>
            <w:r>
              <w:t xml:space="preserve">модель </w:t>
            </w:r>
          </w:p>
        </w:tc>
        <w:tc>
          <w:tcPr>
            <w:tcW w:w="1926"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климатическое исполнение </w:t>
            </w:r>
          </w:p>
        </w:tc>
        <w:tc>
          <w:tcPr>
            <w:tcW w:w="218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обозначение нормативного документа </w:t>
            </w:r>
          </w:p>
        </w:tc>
      </w:tr>
      <w:tr w:rsidR="00796292">
        <w:trPr>
          <w:trHeight w:val="629"/>
        </w:trPr>
        <w:tc>
          <w:tcPr>
            <w:tcW w:w="1594" w:type="dxa"/>
            <w:tcBorders>
              <w:top w:val="single" w:sz="6" w:space="0" w:color="9F9F9F"/>
              <w:left w:val="single" w:sz="6" w:space="0" w:color="EFEFEF"/>
              <w:bottom w:val="single" w:sz="6" w:space="0" w:color="9F9F9F"/>
              <w:right w:val="single" w:sz="6" w:space="0" w:color="9F9F9F"/>
            </w:tcBorders>
          </w:tcPr>
          <w:p w:rsidR="00796292" w:rsidRPr="00514A4F" w:rsidRDefault="00875079">
            <w:pPr>
              <w:spacing w:after="0" w:line="259" w:lineRule="auto"/>
              <w:ind w:left="10" w:right="0" w:firstLine="0"/>
              <w:rPr>
                <w:lang w:val="ru-RU"/>
              </w:rPr>
            </w:pPr>
            <w:r w:rsidRPr="00514A4F">
              <w:rPr>
                <w:lang w:val="ru-RU"/>
              </w:rPr>
              <w:t xml:space="preserve">ОВ, ОВП, ОП, ОУ, ОХ </w:t>
            </w:r>
          </w:p>
        </w:tc>
        <w:tc>
          <w:tcPr>
            <w:tcW w:w="1662"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1757"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А, В, С, D, Е </w:t>
            </w:r>
          </w:p>
        </w:tc>
        <w:tc>
          <w:tcPr>
            <w:tcW w:w="105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(01, 02 и т.д.) </w:t>
            </w:r>
          </w:p>
        </w:tc>
        <w:tc>
          <w:tcPr>
            <w:tcW w:w="1926"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У1, Т2 и т.д </w:t>
            </w:r>
          </w:p>
        </w:tc>
        <w:tc>
          <w:tcPr>
            <w:tcW w:w="2180"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ГОСТ, ТУ </w:t>
            </w:r>
          </w:p>
        </w:tc>
      </w:tr>
      <w:tr w:rsidR="00796292" w:rsidRPr="003159D8">
        <w:trPr>
          <w:trHeight w:val="1238"/>
        </w:trPr>
        <w:tc>
          <w:tcPr>
            <w:tcW w:w="1594" w:type="dxa"/>
            <w:tcBorders>
              <w:top w:val="single" w:sz="6" w:space="0" w:color="9F9F9F"/>
              <w:left w:val="single" w:sz="6" w:space="0" w:color="EFEFEF"/>
              <w:bottom w:val="single" w:sz="6" w:space="0" w:color="9F9F9F"/>
              <w:right w:val="single" w:sz="6" w:space="0" w:color="9F9F9F"/>
            </w:tcBorders>
          </w:tcPr>
          <w:p w:rsidR="00796292" w:rsidRPr="00514A4F" w:rsidRDefault="00875079">
            <w:pPr>
              <w:spacing w:after="0" w:line="259" w:lineRule="auto"/>
              <w:ind w:left="10" w:right="0" w:firstLine="0"/>
              <w:rPr>
                <w:lang w:val="ru-RU"/>
              </w:rPr>
            </w:pPr>
            <w:r w:rsidRPr="00514A4F">
              <w:rPr>
                <w:lang w:val="ru-RU"/>
              </w:rPr>
              <w:t xml:space="preserve">(кратность пены - Н, С; вид струи - К, Р, М) </w:t>
            </w:r>
          </w:p>
        </w:tc>
        <w:tc>
          <w:tcPr>
            <w:tcW w:w="1662"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27" w:line="296" w:lineRule="auto"/>
              <w:ind w:left="14" w:right="0" w:firstLine="0"/>
              <w:rPr>
                <w:lang w:val="ru-RU"/>
              </w:rPr>
            </w:pPr>
            <w:r w:rsidRPr="00514A4F">
              <w:rPr>
                <w:lang w:val="ru-RU"/>
              </w:rPr>
              <w:t xml:space="preserve">(принцип вытеснения </w:t>
            </w:r>
          </w:p>
          <w:p w:rsidR="00796292" w:rsidRPr="00514A4F" w:rsidRDefault="00875079">
            <w:pPr>
              <w:spacing w:after="0" w:line="259" w:lineRule="auto"/>
              <w:ind w:left="14" w:right="0" w:firstLine="0"/>
              <w:rPr>
                <w:lang w:val="ru-RU"/>
              </w:rPr>
            </w:pPr>
            <w:r w:rsidRPr="00514A4F">
              <w:rPr>
                <w:lang w:val="ru-RU"/>
              </w:rPr>
              <w:t xml:space="preserve">ОТВ - з, б, г, ж, т) </w:t>
            </w:r>
          </w:p>
        </w:tc>
        <w:tc>
          <w:tcPr>
            <w:tcW w:w="1757"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1056"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1926"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2180"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r>
    </w:tbl>
    <w:p w:rsidR="00796292" w:rsidRPr="00514A4F" w:rsidRDefault="00875079">
      <w:pPr>
        <w:spacing w:after="156" w:line="259" w:lineRule="auto"/>
        <w:ind w:left="245" w:right="0" w:firstLine="0"/>
        <w:rPr>
          <w:lang w:val="ru-RU"/>
        </w:rPr>
      </w:pPr>
      <w:r w:rsidRPr="00514A4F">
        <w:rPr>
          <w:b/>
          <w:sz w:val="19"/>
          <w:lang w:val="ru-RU"/>
        </w:rPr>
        <w:t xml:space="preserve"> </w:t>
      </w:r>
    </w:p>
    <w:p w:rsidR="00796292" w:rsidRPr="00514A4F" w:rsidRDefault="00875079">
      <w:pPr>
        <w:ind w:left="783" w:right="216"/>
        <w:rPr>
          <w:lang w:val="ru-RU"/>
        </w:rPr>
      </w:pPr>
      <w:r w:rsidRPr="00514A4F">
        <w:rPr>
          <w:lang w:val="ru-RU"/>
        </w:rPr>
        <w:t xml:space="preserve">Пример условного обозначения: ОВП(Н)-10(г)-2А; 558(01) У2 ГОСТ... </w:t>
      </w:r>
    </w:p>
    <w:p w:rsidR="00796292" w:rsidRPr="00514A4F" w:rsidRDefault="00875079">
      <w:pPr>
        <w:spacing w:after="0" w:line="259" w:lineRule="auto"/>
        <w:ind w:left="245" w:right="0" w:firstLine="0"/>
        <w:rPr>
          <w:lang w:val="ru-RU"/>
        </w:rPr>
      </w:pPr>
      <w:r w:rsidRPr="00514A4F">
        <w:rPr>
          <w:sz w:val="31"/>
          <w:lang w:val="ru-RU"/>
        </w:rPr>
        <w:t xml:space="preserve"> </w:t>
      </w:r>
    </w:p>
    <w:p w:rsidR="00796292" w:rsidRPr="00514A4F" w:rsidRDefault="00875079">
      <w:pPr>
        <w:ind w:left="783" w:right="216"/>
        <w:rPr>
          <w:lang w:val="ru-RU"/>
        </w:rPr>
      </w:pPr>
      <w:r w:rsidRPr="00514A4F">
        <w:rPr>
          <w:lang w:val="ru-RU"/>
        </w:rPr>
        <w:lastRenderedPageBreak/>
        <w:t xml:space="preserve">Огнетушитель воздушно-пенный (ОВП), низкой кратности (Н), вместимость корпуса 10 л, вытеснение ОТВ газогенерирующим элементом (г), для тушения загораний твердых горючих материалов (ранг очага 2А) и жидких горючих веществ (ранг очага 55В), модель 01, климатическое исполнение У2, ГОСТ Р ... </w:t>
      </w:r>
    </w:p>
    <w:p w:rsidR="00796292" w:rsidRPr="00514A4F" w:rsidRDefault="00875079">
      <w:pPr>
        <w:spacing w:after="0" w:line="259" w:lineRule="auto"/>
        <w:ind w:left="245" w:right="0" w:firstLine="0"/>
        <w:rPr>
          <w:lang w:val="ru-RU"/>
        </w:rPr>
      </w:pPr>
      <w:r w:rsidRPr="00514A4F">
        <w:rPr>
          <w:sz w:val="27"/>
          <w:lang w:val="ru-RU"/>
        </w:rPr>
        <w:t xml:space="preserve"> </w:t>
      </w:r>
    </w:p>
    <w:p w:rsidR="00796292" w:rsidRPr="00514A4F" w:rsidRDefault="00875079">
      <w:pPr>
        <w:ind w:left="783" w:right="216"/>
        <w:rPr>
          <w:lang w:val="ru-RU"/>
        </w:rPr>
      </w:pPr>
      <w:r w:rsidRPr="00514A4F">
        <w:rPr>
          <w:lang w:val="ru-RU"/>
        </w:rPr>
        <w:t xml:space="preserve">ОП-5(з)-ЗА; 89В; С-(01) Т2 ГОСТ Р ... </w:t>
      </w:r>
    </w:p>
    <w:p w:rsidR="00796292" w:rsidRPr="00514A4F" w:rsidRDefault="00875079">
      <w:pPr>
        <w:spacing w:after="0" w:line="259" w:lineRule="auto"/>
        <w:ind w:left="245" w:right="0" w:firstLine="0"/>
        <w:rPr>
          <w:lang w:val="ru-RU"/>
        </w:rPr>
      </w:pPr>
      <w:r w:rsidRPr="00514A4F">
        <w:rPr>
          <w:sz w:val="29"/>
          <w:lang w:val="ru-RU"/>
        </w:rPr>
        <w:t xml:space="preserve"> </w:t>
      </w:r>
    </w:p>
    <w:p w:rsidR="00557FD1" w:rsidRPr="00557FD1" w:rsidRDefault="00875079" w:rsidP="00557FD1">
      <w:pPr>
        <w:ind w:left="783" w:right="294"/>
        <w:rPr>
          <w:lang w:val="ru-RU"/>
        </w:rPr>
      </w:pPr>
      <w:r w:rsidRPr="00514A4F">
        <w:rPr>
          <w:lang w:val="ru-RU"/>
        </w:rPr>
        <w:t xml:space="preserve">Огнетушитель порошковый (ОП), вместимостью корпуса 5 л, закачной (з), для тушения загораний пожаров твердых горючих материалов (ранг очага ЗА), жидких горючих веществ (ранг очага 89В) и газа (С), модель 01, климатическое исполнение Т2, ГОСТ Р... </w:t>
      </w:r>
    </w:p>
    <w:p w:rsidR="004F7505" w:rsidRPr="00514A4F" w:rsidRDefault="004F7505">
      <w:pPr>
        <w:spacing w:after="0" w:line="259" w:lineRule="auto"/>
        <w:ind w:left="245" w:right="0" w:firstLine="0"/>
        <w:rPr>
          <w:lang w:val="ru-RU"/>
        </w:rPr>
      </w:pPr>
    </w:p>
    <w:p w:rsidR="00796292" w:rsidRDefault="00875079">
      <w:pPr>
        <w:tabs>
          <w:tab w:val="center" w:pos="245"/>
          <w:tab w:val="center" w:pos="5518"/>
        </w:tabs>
        <w:spacing w:after="74" w:line="259" w:lineRule="auto"/>
        <w:ind w:left="0" w:right="0" w:firstLine="0"/>
      </w:pPr>
      <w:r w:rsidRPr="00514A4F">
        <w:rPr>
          <w:rFonts w:ascii="Calibri" w:eastAsia="Calibri" w:hAnsi="Calibri" w:cs="Calibri"/>
          <w:sz w:val="22"/>
          <w:lang w:val="ru-RU"/>
        </w:rPr>
        <w:tab/>
      </w:r>
      <w:r w:rsidRPr="00514A4F">
        <w:rPr>
          <w:sz w:val="25"/>
          <w:lang w:val="ru-RU"/>
        </w:rPr>
        <w:t xml:space="preserve"> </w:t>
      </w:r>
      <w:r w:rsidRPr="00514A4F">
        <w:rPr>
          <w:sz w:val="25"/>
          <w:lang w:val="ru-RU"/>
        </w:rP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7914" name="Group 77914"/>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9896" name="Shape 9896"/>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CF8967" id="Group 77914"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f0WwIAAMwFAAAOAAAAZHJzL2Uyb0RvYy54bWykVM1u2zAMvg/YOwi6L3aCNI2NOD2sWy7D&#10;VqzdAyiyZBuQJUFS4uTtR9E/CVKsh8wHmZLIj+RHipunU6vIUTjfGF3Q+SylRGhuykZXBf3z9v3L&#10;mhIfmC6ZMloU9Cw8fdp+/rTpbC4WpjaqFI4AiPZ5Zwtah2DzJPG8Fi3zM2OFhktpXMsCbF2VlI51&#10;gN6qZJGmq6QzrrTOcOE9nD73l3SL+FIKHn5J6UUgqqAQW8DV4bqPa7LdsLxyzNYNH8Jgd0TRskaD&#10;0wnqmQVGDq55B9U23BlvZJhx0yZGyoYLzAGymac32eycOVjMpcq7yk40AbU3PN0Ny38eXxxpyoI+&#10;PmbzJSWatVAm9Ez6I6Cos1UOmjtnX+2LGw6qfhezPknXxj/kQ05I7nkiV5wC4XD4kC3T5WJFCYe7&#10;ebZaP/Tk8xoq9M6K198+tEtGp0mMbQqls9BG/sKU/z+mXmtmBRbAx/wHprJ1Bmn0RKEGwROkBfUm&#10;knzuga+7GMLWnLJkOT/4sBMGaWbHHz70nVuOEqtHiZ/0KDro/w8737IQ7WKEUSTdpU7xrDVH8Wbw&#10;NtyUCEK73Cp9rTVVemwC0O01QIhutptBQNcgXyendIyibxDCGcwEqVjAxwXPQZeQN+LBL1a7Jxil&#10;cFYixqr0byGhp6Hp5mjnXbX/qhw5sjgF8Iu9hzCgGm1ko9Rklf7TKqoyZWs2YA0wgwOEHJCipsAB&#10;dAvLh2j6KQRvGebSOIsgpMkIwzI6TPYaJig6vMo2intTnvFVIiHQ/kgNjgyMaBhvcSZd71HrMoS3&#10;fwE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A7zBf0WwIAAMwFAAAOAAAAAAAAAAAAAAAAAC4CAABkcnMvZTJvRG9jLnhtbFBL&#10;AQItABQABgAIAAAAIQAG5cbL2wAAAAMBAAAPAAAAAAAAAAAAAAAAALUEAABkcnMvZG93bnJldi54&#10;bWxQSwUGAAAAAAQABADzAAAAvQUAAAAA&#10;">
                <v:shape id="Shape 9896"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0E8xQAAAN0AAAAPAAAAZHJzL2Rvd25yZXYueG1sRI9fSwMx&#10;EMTfBb9DWMEXaXMVLb2zaSmi4JP2Hz4vl+3l6GVzJmt7fnsjCH0cZuY3zHw5+E6dKKY2sIHJuABF&#10;XAfbcmNgv3sdzUAlQbbYBSYDP5Rgubi+mmNlw5k3dNpKozKEU4UGnEhfaZ1qRx7TOPTE2TuE6FGy&#10;jI22Ec8Z7jt9XxRT7bHlvOCwp2dH9XH77Q3s3l/WFO3H18Pdp7biSvu43osxtzfD6gmU0CCX8H/7&#10;zRooZ+UU/t7kJ6AXvwAAAP//AwBQSwECLQAUAAYACAAAACEA2+H2y+4AAACFAQAAEwAAAAAAAAAA&#10;AAAAAAAAAAAAW0NvbnRlbnRfVHlwZXNdLnhtbFBLAQItABQABgAIAAAAIQBa9CxbvwAAABUBAAAL&#10;AAAAAAAAAAAAAAAAAB8BAABfcmVscy8ucmVsc1BLAQItABQABgAIAAAAIQA8c0E8xQAAAN0AAAAP&#10;AAAAAAAAAAAAAAAAAAcCAABkcnMvZG93bnJldi54bWxQSwUGAAAAAAMAAwC3AAAA+QIAAAAA&#10;" path="m,l5940426,e" filled="f" strokeweight="1.55pt">
                  <v:path arrowok="t" textboxrect="0,0,5940426,0"/>
                </v:shape>
                <w10:anchorlock/>
              </v:group>
            </w:pict>
          </mc:Fallback>
        </mc:AlternateContent>
      </w:r>
    </w:p>
    <w:p w:rsidR="00796292" w:rsidRDefault="00875079">
      <w:pPr>
        <w:pStyle w:val="1"/>
        <w:ind w:left="680" w:right="243"/>
      </w:pPr>
      <w:r>
        <w:t xml:space="preserve">Передвижные огнетушители </w:t>
      </w:r>
    </w:p>
    <w:p w:rsidR="00796292" w:rsidRDefault="00875079">
      <w:pPr>
        <w:spacing w:after="7" w:line="259" w:lineRule="auto"/>
        <w:ind w:left="245" w:right="0" w:firstLine="0"/>
      </w:pPr>
      <w:r>
        <w:rPr>
          <w:b/>
          <w:sz w:val="20"/>
        </w:rPr>
        <w:t xml:space="preserve"> </w:t>
      </w:r>
    </w:p>
    <w:p w:rsidR="00796292" w:rsidRDefault="00875079">
      <w:pPr>
        <w:spacing w:after="0" w:line="259" w:lineRule="auto"/>
        <w:ind w:left="245" w:right="0" w:firstLine="0"/>
      </w:pPr>
      <w:r>
        <w:rPr>
          <w:b/>
          <w:sz w:val="23"/>
        </w:rPr>
        <w:t xml:space="preserve"> </w:t>
      </w:r>
    </w:p>
    <w:p w:rsidR="00796292" w:rsidRDefault="00875079">
      <w:pPr>
        <w:spacing w:after="183" w:line="259" w:lineRule="auto"/>
        <w:ind w:left="841"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7915" name="Group 77915"/>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9897" name="Shape 9897"/>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A82404" id="Group 77915"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sPWgIAAMwFAAAOAAAAZHJzL2Uyb0RvYy54bWykVM1u2zAMvg/oOwi6N3aC5s+I08O65TJs&#10;xdo9gCJLtgFZEiQlTt5+FP2TIMV6yHyQKYn8SH6kuHk+NYochfO10TmdTlJKhOamqHWZ0z/v3x9X&#10;lPjAdMGU0SKnZ+Hp8/bhy6a1mZiZyqhCOAIg2metzWkVgs2SxPNKNMxPjBUaLqVxDQuwdWVSONYC&#10;eqOSWZoukta4wjrDhfdw+tJd0i3iSyl4+CWlF4GonEJsAVeH6z6uyXbDstIxW9W8D4PdEUXDag1O&#10;R6gXFhg5uPoDVFNzZ7yRYcJNkxgpay4wB8hmmt5ks3PmYDGXMmtLO9IE1N7wdDcs/3l8daQucrpc&#10;rqdzSjRroEzomXRHQFFryww0d86+2VfXH5TdLmZ9kq6Jf8iHnJDc80iuOAXC4XC+fkqfZgtKONxN&#10;14vVvCOfV1ChD1a8+vapXTI4TWJsYyithTbyF6b8/zH1VjErsAA+5t8ztV6tlwNRqEHwBGlBvZEk&#10;n3ng6y6GsDXHLFnGDz7shEGa2fGHD13nFoPEqkHiJz2IDvr/0863LES7GGEUSXupUzxrzFG8G7wN&#10;NyWC0C63Sl9rjZUemgB0Ow0QopvtphfQNcjXySkdo+gahHAGM0EqFvBxwXPQBeSNePCL1e4IRimc&#10;lYixKv1bSOhpaLop2nlX7r8qR44sTgH8Yu8hDKhGG1krNVql/7SKqkzZivVYPUzvACF7pKgpcADd&#10;wvI+mm4KwVuGuTTMIghpNMKwjA6jvYYJig6vso3i3hRnfJVICLQ/UoMjAyPqx1ucSdd71LoM4e1f&#10;AA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MyN+w9aAgAAzAUAAA4AAAAAAAAAAAAAAAAALgIAAGRycy9lMm9Eb2MueG1sUEsB&#10;Ai0AFAAGAAgAAAAhAAblxsvbAAAAAwEAAA8AAAAAAAAAAAAAAAAAtAQAAGRycy9kb3ducmV2Lnht&#10;bFBLBQYAAAAABAAEAPMAAAC8BQAAAAA=&#10;">
                <v:shape id="Shape 9897"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nxgAAAN0AAAAPAAAAZHJzL2Rvd25yZXYueG1sRI9fSwMx&#10;EMTfhX6HsAVfpM1V/NM7mxYRBZ9sbUufl8t6OXrZnMnant/eCIKPw8z8hlmsBt+pE8XUBjYwmxag&#10;iOtgW24M7HcvkzmoJMgWu8Bk4JsSrJajiwVWNpz5nU5baVSGcKrQgBPpK61T7chjmoaeOHsfIXqU&#10;LGOjbcRzhvtOXxfFnfbYcl5w2NOTo/q4/fIGdm/PG4p2/XlzddBWXGlvN3sx5nI8PD6AEhrkP/zX&#10;frUGynl5D79v8hPQyx8AAAD//wMAUEsBAi0AFAAGAAgAAAAhANvh9svuAAAAhQEAABMAAAAAAAAA&#10;AAAAAAAAAAAAAFtDb250ZW50X1R5cGVzXS54bWxQSwECLQAUAAYACAAAACEAWvQsW78AAAAVAQAA&#10;CwAAAAAAAAAAAAAAAAAfAQAAX3JlbHMvLnJlbHNQSwECLQAUAAYACAAAACEAUz/kp8YAAADdAAAA&#10;DwAAAAAAAAAAAAAAAAAHAgAAZHJzL2Rvd25yZXYueG1sUEsFBgAAAAADAAMAtwAAAPoCAAAAAA==&#10;" path="m,l5940426,e" filled="f" strokeweight="1.55pt">
                  <v:path arrowok="t" textboxrect="0,0,5940426,0"/>
                </v:shape>
                <w10:anchorlock/>
              </v:group>
            </w:pict>
          </mc:Fallback>
        </mc:AlternateContent>
      </w:r>
    </w:p>
    <w:p w:rsidR="00796292" w:rsidRPr="00514A4F" w:rsidRDefault="00875079">
      <w:pPr>
        <w:ind w:left="783" w:right="372"/>
        <w:rPr>
          <w:lang w:val="ru-RU"/>
        </w:rPr>
      </w:pPr>
      <w:r w:rsidRPr="00514A4F">
        <w:rPr>
          <w:lang w:val="ru-RU"/>
        </w:rPr>
        <w:t xml:space="preserve">К передвижным относятся огнетушители массой не менее 20, но не более 400 кг, имеющие одну или несколько емкостей для зарядки ОТВ, которые смонтированы на тележке. </w:t>
      </w:r>
    </w:p>
    <w:p w:rsidR="00796292" w:rsidRPr="00514A4F" w:rsidRDefault="00875079">
      <w:pPr>
        <w:spacing w:after="1" w:line="259" w:lineRule="auto"/>
        <w:ind w:left="245" w:right="0" w:firstLine="0"/>
        <w:rPr>
          <w:lang w:val="ru-RU"/>
        </w:rPr>
      </w:pPr>
      <w:r w:rsidRPr="00514A4F">
        <w:rPr>
          <w:sz w:val="26"/>
          <w:lang w:val="ru-RU"/>
        </w:rPr>
        <w:t xml:space="preserve"> </w:t>
      </w:r>
    </w:p>
    <w:p w:rsidR="00796292" w:rsidRPr="00514A4F" w:rsidRDefault="00875079">
      <w:pPr>
        <w:spacing w:after="4" w:line="295" w:lineRule="auto"/>
        <w:ind w:left="783" w:right="738"/>
        <w:jc w:val="both"/>
        <w:rPr>
          <w:lang w:val="ru-RU"/>
        </w:rPr>
      </w:pPr>
      <w:r w:rsidRPr="00514A4F">
        <w:rPr>
          <w:lang w:val="ru-RU"/>
        </w:rPr>
        <w:t xml:space="preserve">Передвижные огнетушители по виду, применяемого огнетушащего вещества подразделяются на: водные (ОВ); воздушно-пенные (ОВП); порошковые (ОП); газовые (ОУ, ОХ); комбинированные (ОК). Например, пена-порошок. </w:t>
      </w:r>
    </w:p>
    <w:p w:rsidR="00796292" w:rsidRPr="00514A4F" w:rsidRDefault="00875079">
      <w:pPr>
        <w:spacing w:after="198" w:line="259" w:lineRule="auto"/>
        <w:ind w:left="245" w:right="0" w:firstLine="0"/>
        <w:rPr>
          <w:lang w:val="ru-RU"/>
        </w:rPr>
      </w:pPr>
      <w:r w:rsidRPr="00514A4F">
        <w:rPr>
          <w:sz w:val="11"/>
          <w:lang w:val="ru-RU"/>
        </w:rPr>
        <w:t xml:space="preserve"> </w:t>
      </w:r>
    </w:p>
    <w:p w:rsidR="00796292" w:rsidRPr="00514A4F" w:rsidRDefault="00875079">
      <w:pPr>
        <w:ind w:left="783" w:right="216"/>
        <w:rPr>
          <w:lang w:val="ru-RU"/>
        </w:rPr>
      </w:pPr>
      <w:r w:rsidRPr="00514A4F">
        <w:rPr>
          <w:lang w:val="ru-RU"/>
        </w:rPr>
        <w:t xml:space="preserve">В зависимости от вида заряженного ОТВ передвижные огнетушители могут использоваться для тушения загорании одного или нескольких классов пожаров горючих веществ (ГОСТ 27331): А, В, С или Е. </w:t>
      </w:r>
    </w:p>
    <w:p w:rsidR="00796292" w:rsidRPr="00514A4F" w:rsidRDefault="00875079">
      <w:pPr>
        <w:spacing w:after="0" w:line="259" w:lineRule="auto"/>
        <w:ind w:left="245" w:right="0" w:firstLine="0"/>
        <w:rPr>
          <w:lang w:val="ru-RU"/>
        </w:rPr>
      </w:pPr>
      <w:r w:rsidRPr="00514A4F">
        <w:rPr>
          <w:sz w:val="26"/>
          <w:lang w:val="ru-RU"/>
        </w:rPr>
        <w:t xml:space="preserve"> </w:t>
      </w:r>
    </w:p>
    <w:p w:rsidR="00796292" w:rsidRPr="00514A4F" w:rsidRDefault="00875079">
      <w:pPr>
        <w:ind w:left="783" w:right="337"/>
        <w:rPr>
          <w:lang w:val="ru-RU"/>
        </w:rPr>
      </w:pPr>
      <w:r w:rsidRPr="00514A4F">
        <w:rPr>
          <w:lang w:val="ru-RU"/>
        </w:rPr>
        <w:t xml:space="preserve">Огнетушители ранжируются по эффективности тушения модельных очагов пожара классов А и В. Огнетушители, не предназначенные для тушения пожаров класса А, ранжируются по эффективности тушения электрооборудования с рабочим напряжением не выше 1,0 кВ для порошковых огнетушителей и не выше 10,0 кВ для углекислотных огнетушителей. </w:t>
      </w:r>
    </w:p>
    <w:p w:rsidR="00796292" w:rsidRPr="00514A4F" w:rsidRDefault="00875079">
      <w:pPr>
        <w:spacing w:after="0" w:line="259" w:lineRule="auto"/>
        <w:ind w:left="245" w:right="0" w:firstLine="0"/>
        <w:rPr>
          <w:lang w:val="ru-RU"/>
        </w:rPr>
      </w:pPr>
      <w:r w:rsidRPr="00514A4F">
        <w:rPr>
          <w:sz w:val="25"/>
          <w:lang w:val="ru-RU"/>
        </w:rPr>
        <w:t xml:space="preserve"> </w:t>
      </w:r>
    </w:p>
    <w:p w:rsidR="00796292" w:rsidRPr="00514A4F" w:rsidRDefault="00875079">
      <w:pPr>
        <w:ind w:left="783" w:right="216"/>
        <w:rPr>
          <w:lang w:val="ru-RU"/>
        </w:rPr>
      </w:pPr>
      <w:r w:rsidRPr="00514A4F">
        <w:rPr>
          <w:lang w:val="ru-RU"/>
        </w:rPr>
        <w:t xml:space="preserve">Передвижные огнетушители должны сохранять устойчивое рабочее положение, исключающее возможность их падения или самопроизвольного перемещения, как в режиме ожидания, так и во время работы, а также при отклонении их на угол до 10°. </w:t>
      </w:r>
    </w:p>
    <w:p w:rsidR="00796292" w:rsidRPr="00514A4F" w:rsidRDefault="00875079">
      <w:pPr>
        <w:spacing w:after="0" w:line="259" w:lineRule="auto"/>
        <w:ind w:left="245" w:right="0" w:firstLine="0"/>
        <w:rPr>
          <w:lang w:val="ru-RU"/>
        </w:rPr>
      </w:pPr>
      <w:r w:rsidRPr="00514A4F">
        <w:rPr>
          <w:sz w:val="28"/>
          <w:lang w:val="ru-RU"/>
        </w:rPr>
        <w:t xml:space="preserve"> </w:t>
      </w:r>
    </w:p>
    <w:p w:rsidR="00796292" w:rsidRPr="00514A4F" w:rsidRDefault="00875079">
      <w:pPr>
        <w:ind w:left="783" w:right="216"/>
        <w:rPr>
          <w:lang w:val="ru-RU"/>
        </w:rPr>
      </w:pPr>
      <w:r w:rsidRPr="00514A4F">
        <w:rPr>
          <w:lang w:val="ru-RU"/>
        </w:rPr>
        <w:t xml:space="preserve">Назначенный срок службы передвижного огнетушителя должен быть не менее 10 лет. </w:t>
      </w:r>
    </w:p>
    <w:p w:rsidR="00796292" w:rsidRPr="00514A4F" w:rsidRDefault="00875079">
      <w:pPr>
        <w:spacing w:after="0" w:line="259" w:lineRule="auto"/>
        <w:ind w:left="245" w:right="0" w:firstLine="0"/>
        <w:rPr>
          <w:lang w:val="ru-RU"/>
        </w:rPr>
      </w:pPr>
      <w:r w:rsidRPr="00514A4F">
        <w:rPr>
          <w:sz w:val="29"/>
          <w:lang w:val="ru-RU"/>
        </w:rPr>
        <w:t xml:space="preserve"> </w:t>
      </w:r>
    </w:p>
    <w:p w:rsidR="00796292" w:rsidRPr="00514A4F" w:rsidRDefault="00875079">
      <w:pPr>
        <w:ind w:left="783" w:right="216"/>
        <w:rPr>
          <w:lang w:val="ru-RU"/>
        </w:rPr>
      </w:pPr>
      <w:r w:rsidRPr="00514A4F">
        <w:rPr>
          <w:lang w:val="ru-RU"/>
        </w:rPr>
        <w:lastRenderedPageBreak/>
        <w:t xml:space="preserve">Огнетушитель должен безотказно работать после десяти циклов эксплуатационных испытаний. </w:t>
      </w:r>
    </w:p>
    <w:p w:rsidR="004F7505" w:rsidRPr="00514A4F" w:rsidRDefault="00875079" w:rsidP="00557FD1">
      <w:pPr>
        <w:spacing w:after="17" w:line="259" w:lineRule="auto"/>
        <w:ind w:left="245" w:right="0" w:firstLine="0"/>
        <w:rPr>
          <w:lang w:val="ru-RU"/>
        </w:rPr>
      </w:pPr>
      <w:r w:rsidRPr="00514A4F">
        <w:rPr>
          <w:sz w:val="20"/>
          <w:lang w:val="ru-RU"/>
        </w:rPr>
        <w:t xml:space="preserve"> </w:t>
      </w:r>
    </w:p>
    <w:p w:rsidR="00796292" w:rsidRDefault="00875079">
      <w:pPr>
        <w:spacing w:after="247" w:line="259" w:lineRule="auto"/>
        <w:ind w:left="841"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6956" name="Group 76956"/>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0031" name="Shape 10031"/>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CE9F66" id="Group 76956"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WeWwIAAM4FAAAOAAAAZHJzL2Uyb0RvYy54bWykVM1u2zAMvg/YOwi6L7bTJmuMOD20Wy7D&#10;VqzdAyiyZBuQJUFS4uTtR9E/CVKsh8wHmZLIj+RHiuvHY6vIQTjfGF3QbJZSIjQ3ZaOrgv55+/7l&#10;gRIfmC6ZMloU9CQ8fdx8/rTubC7mpjaqFI4AiPZ5Zwtah2DzJPG8Fi3zM2OFhktpXMsCbF2VlI51&#10;gN6qZJ6my6QzrrTOcOE9nD73l3SD+FIKHn5J6UUgqqAQW8DV4bqLa7JZs7xyzNYNH8JgN0TRskaD&#10;0wnqmQVG9q55B9U23BlvZJhx0yZGyoYLzAGyydKrbLbO7C3mUuVdZSeagNornm6G5T8PL440ZUG/&#10;LleLJSWatVAm9Ez6I6Cos1UOmltnX+2LGw6qfhezPkrXxj/kQ45I7mkiVxwD4XC4WN2n93PwwOEu&#10;Wy0fFj35vIYKvbPi9bcP7ZLRaRJjm0LpLLSRPzPl/4+p15pZgQXwMf+BqSxN77KRKVQh/RESg5oT&#10;TT73wNhNHGFzTnmynO992AqDRLPDDx/63i1HidWjxI96FB28gA9737IQ7WKEUSTduVLxrDUH8Wbw&#10;NlwVCUI73yp9qTXVemwD0O01QIhuNutBQNcgXyandIyibxHCGUwFqVjA5wUPQpeQN+LBL9a7Jxil&#10;cFIixqr0byGhq6HtMrTzrto9KUcOLM4B/GL3IQyoRhvZKDVZpf+0iqpM2ZoNWAPM4AAhB6SoKXAE&#10;XcPyIZp+DsFrhsk0TiMIaTLCsIwOk72GGYoOL7KN4s6UJ3yXSAg8AKQGhwZGNAy4OJUu96h1HsOb&#10;vwA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DVy4WeWwIAAM4FAAAOAAAAAAAAAAAAAAAAAC4CAABkcnMvZTJvRG9jLnhtbFBL&#10;AQItABQABgAIAAAAIQAG5cbL2wAAAAMBAAAPAAAAAAAAAAAAAAAAALUEAABkcnMvZG93bnJldi54&#10;bWxQSwUGAAAAAAQABADzAAAAvQUAAAAA&#10;">
                <v:shape id="Shape 10031"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i45wwAAAN4AAAAPAAAAZHJzL2Rvd25yZXYueG1sRE9LSwMx&#10;EL4L/Q9hCl7EJvVFXZuWIgqetLal52EzbhY3k20ytuu/N4LgbT6+58yXQ+jUkVJuI1uYTgwo4jq6&#10;lhsLu+3z5QxUFmSHXWSy8E0ZlovR2RwrF0/8TseNNKqEcK7QghfpK61z7SlgnsSeuHAfMQWUAlOj&#10;XcJTCQ+dvjLmTgdsuTR47OnRU/25+QoWtq9Pa0ru7XBzsddO/L27Xe/E2vPxsHoAJTTIv/jP/eLK&#10;fGOup/D7TrlBL34AAAD//wMAUEsBAi0AFAAGAAgAAAAhANvh9svuAAAAhQEAABMAAAAAAAAAAAAA&#10;AAAAAAAAAFtDb250ZW50X1R5cGVzXS54bWxQSwECLQAUAAYACAAAACEAWvQsW78AAAAVAQAACwAA&#10;AAAAAAAAAAAAAAAfAQAAX3JlbHMvLnJlbHNQSwECLQAUAAYACAAAACEAs/YuOcMAAADeAAAADwAA&#10;AAAAAAAAAAAAAAAHAgAAZHJzL2Rvd25yZXYueG1sUEsFBgAAAAADAAMAtwAAAPcCAAAAAA==&#10;" path="m,l5940426,e" filled="f" strokeweight="1.55pt">
                  <v:path arrowok="t" textboxrect="0,0,5940426,0"/>
                </v:shape>
                <w10:anchorlock/>
              </v:group>
            </w:pict>
          </mc:Fallback>
        </mc:AlternateContent>
      </w:r>
    </w:p>
    <w:p w:rsidR="00796292" w:rsidRDefault="00875079">
      <w:pPr>
        <w:pStyle w:val="1"/>
        <w:spacing w:after="51"/>
        <w:ind w:left="680" w:right="210"/>
      </w:pPr>
      <w:r>
        <w:t xml:space="preserve">Определение необходимого количества первичных средств пожаротушения </w:t>
      </w:r>
    </w:p>
    <w:p w:rsidR="00796292" w:rsidRPr="00514A4F" w:rsidRDefault="00875079">
      <w:pPr>
        <w:spacing w:after="0" w:line="259" w:lineRule="auto"/>
        <w:ind w:left="245" w:right="0" w:firstLine="0"/>
        <w:rPr>
          <w:lang w:val="ru-RU"/>
        </w:rPr>
      </w:pPr>
      <w:r w:rsidRPr="00514A4F">
        <w:rPr>
          <w:b/>
          <w:sz w:val="20"/>
          <w:lang w:val="ru-RU"/>
        </w:rPr>
        <w:t xml:space="preserve"> </w:t>
      </w:r>
    </w:p>
    <w:p w:rsidR="00796292" w:rsidRPr="00514A4F" w:rsidRDefault="00875079">
      <w:pPr>
        <w:spacing w:after="0" w:line="259" w:lineRule="auto"/>
        <w:ind w:left="245" w:right="0" w:firstLine="0"/>
        <w:rPr>
          <w:lang w:val="ru-RU"/>
        </w:rPr>
      </w:pPr>
      <w:r w:rsidRPr="00514A4F">
        <w:rPr>
          <w:b/>
          <w:sz w:val="20"/>
          <w:lang w:val="ru-RU"/>
        </w:rPr>
        <w:t xml:space="preserve"> </w:t>
      </w:r>
    </w:p>
    <w:p w:rsidR="00796292" w:rsidRDefault="00875079">
      <w:pPr>
        <w:spacing w:after="204" w:line="259" w:lineRule="auto"/>
        <w:ind w:left="841" w:right="0" w:firstLine="0"/>
      </w:pPr>
      <w:r>
        <w:rPr>
          <w:rFonts w:ascii="Calibri" w:eastAsia="Calibri" w:hAnsi="Calibri" w:cs="Calibri"/>
          <w:noProof/>
          <w:sz w:val="22"/>
          <w:lang w:val="ru-RU" w:eastAsia="ru-RU" w:bidi="ar-SA"/>
        </w:rPr>
        <mc:AlternateContent>
          <mc:Choice Requires="wpg">
            <w:drawing>
              <wp:inline distT="0" distB="0" distL="0" distR="0">
                <wp:extent cx="5940426" cy="20320"/>
                <wp:effectExtent l="0" t="0" r="0" b="0"/>
                <wp:docPr id="76957" name="Group 76957"/>
                <wp:cNvGraphicFramePr/>
                <a:graphic xmlns:a="http://schemas.openxmlformats.org/drawingml/2006/main">
                  <a:graphicData uri="http://schemas.microsoft.com/office/word/2010/wordprocessingGroup">
                    <wpg:wgp>
                      <wpg:cNvGrpSpPr/>
                      <wpg:grpSpPr>
                        <a:xfrm>
                          <a:off x="0" y="0"/>
                          <a:ext cx="5940426" cy="20320"/>
                          <a:chOff x="0" y="0"/>
                          <a:chExt cx="5940426" cy="20320"/>
                        </a:xfrm>
                      </wpg:grpSpPr>
                      <wps:wsp>
                        <wps:cNvPr id="10032" name="Shape 10032"/>
                        <wps:cNvSpPr/>
                        <wps:spPr>
                          <a:xfrm>
                            <a:off x="0" y="0"/>
                            <a:ext cx="5940426" cy="0"/>
                          </a:xfrm>
                          <a:custGeom>
                            <a:avLst/>
                            <a:gdLst/>
                            <a:ahLst/>
                            <a:cxnLst/>
                            <a:rect l="0" t="0" r="0" b="0"/>
                            <a:pathLst>
                              <a:path w="5940426">
                                <a:moveTo>
                                  <a:pt x="0" y="0"/>
                                </a:moveTo>
                                <a:lnTo>
                                  <a:pt x="5940426"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D61851" id="Group 76957"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rWQIAAM4FAAAOAAAAZHJzL2Uyb0RvYy54bWykVEtu2zAQ3RfoHQjua8lu4jSC5SyS1pui&#10;DZr0ADRFSgIokiBpy759hyNKNhw0C0cLaUTO582bz+rh0CmyF863Rpd0PsspEZqbqtV1Sf++/vjy&#10;jRIfmK6YMlqU9Cg8fVh//rTqbSEWpjGqEo6AE+2L3pa0CcEWWeZ5IzrmZ8YKDZfSuI4F+HV1VjnW&#10;g/dOZYs8X2a9cZV1hgvv4fRpuKRr9C+l4OG3lF4EokoK2AK+Hb638Z2tV6yoHbNNyxMMdgWKjrUa&#10;gk6unlhgZOfaN666ljvjjQwzbrrMSNlygTlANvP8IpuNMzuLudRFX9uJJqD2gqer3fJf+2dH2qqk&#10;d8v72ztKNOugTBiZDEdAUW/rAjQ3zr7YZ5cO6uEvZn2QrotfyIcckNzjRK44BMLh8Pb+Jr9ZLCnh&#10;cLfIvy4S+byBCr2x4s33d+2yMWgWsU1Qegtt5E9M+Y8x9dIwK7AAPuafmJrngH5kClXIcITEoOZE&#10;ky88MHYVR8jPlCcr+M6HjTBINNv/9GHo3WqUWDNK/KBH0cEEvNv7loVoFxFGkfSnSsWzzuzFq8Hb&#10;cFEkgHa6Vfpca6r12AagO2iAEMOsV0nA0CCfJ6d0RDG0COEMtoJULOB4wUDoCvJGf/CJ9R4IRikc&#10;lYhYlf4jJHQ1tN0c7byrt4/KkT2LewCfOProBlSjjWyVmqzy/1pFVaZsw5Kv5CYFQJfJU9QUuIIu&#10;3fKEZthDMM2wmcZtBJAmI4RldJjsNexQDHiWbRS3pjriXCIhMABIDS4NRJQWXNxK5/+odVrD638A&#10;AAD//wMAUEsDBBQABgAIAAAAIQCvY5Bo2wAAAAMBAAAPAAAAZHJzL2Rvd25yZXYueG1sTI9BS8NA&#10;EIXvBf/DMoK3dpOGiMZsSinaUxFsBfE2zU6T0OxsyG6T9N939aKXgcd7vPdNvppMKwbqXWNZQbyI&#10;QBCXVjdcKfg8vM2fQDiPrLG1TAqu5GBV3M1yzLQd+YOGva9EKGGXoYLa+y6T0pU1GXQL2xEH72R7&#10;gz7IvpK6xzGUm1Yuo+hRGmw4LNTY0aam8ry/GAXbEcd1Er8Ou/Npc/0+pO9fu5iUerif1i8gPE3+&#10;Lww/+AEdisB0tBfWTrQKwiP+9wbvOUlTEEcFyRJkkcv/7MUNAAD//wMAUEsBAi0AFAAGAAgAAAAh&#10;ALaDOJL+AAAA4QEAABMAAAAAAAAAAAAAAAAAAAAAAFtDb250ZW50X1R5cGVzXS54bWxQSwECLQAU&#10;AAYACAAAACEAOP0h/9YAAACUAQAACwAAAAAAAAAAAAAAAAAvAQAAX3JlbHMvLnJlbHNQSwECLQAU&#10;AAYACAAAACEA6/u161kCAADOBQAADgAAAAAAAAAAAAAAAAAuAgAAZHJzL2Uyb0RvYy54bWxQSwEC&#10;LQAUAAYACAAAACEAr2OQaNsAAAADAQAADwAAAAAAAAAAAAAAAACzBAAAZHJzL2Rvd25yZXYueG1s&#10;UEsFBgAAAAAEAAQA8wAAALsFAAAAAA==&#10;">
                <v:shape id="Shape 10032"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EOExAAAAN4AAAAPAAAAZHJzL2Rvd25yZXYueG1sRE/fa8Iw&#10;EH4X9j+EG+xNkzqYozMtmyATQUE31tejOduy5lKazNb/fhEE3+7j+3nLfLStOFPvG8cakpkCQVw6&#10;03Cl4ftrPX0F4QOywdYxabiQhzx7mCwxNW7gA52PoRIxhH2KGuoQulRKX9Zk0c9cRxy5k+sthgj7&#10;SpoehxhuWzlX6kVabDg21NjRqqby9/hnNbSnYeGST68+imLPP9sikbttovXT4/j+BiLQGO7im3tj&#10;4nylnudwfSfeILN/AAAA//8DAFBLAQItABQABgAIAAAAIQDb4fbL7gAAAIUBAAATAAAAAAAAAAAA&#10;AAAAAAAAAABbQ29udGVudF9UeXBlc10ueG1sUEsBAi0AFAAGAAgAAAAhAFr0LFu/AAAAFQEAAAsA&#10;AAAAAAAAAAAAAAAAHwEAAF9yZWxzLy5yZWxzUEsBAi0AFAAGAAgAAAAhAAzkQ4TEAAAA3gAAAA8A&#10;AAAAAAAAAAAAAAAABwIAAGRycy9kb3ducmV2LnhtbFBLBQYAAAAAAwADALcAAAD4AgAAAAA=&#10;" path="m,l5940426,e" filled="f" strokeweight="1.6pt">
                  <v:path arrowok="t" textboxrect="0,0,5940426,0"/>
                </v:shape>
                <w10:anchorlock/>
              </v:group>
            </w:pict>
          </mc:Fallback>
        </mc:AlternateContent>
      </w:r>
    </w:p>
    <w:p w:rsidR="00796292" w:rsidRPr="00514A4F" w:rsidRDefault="00875079">
      <w:pPr>
        <w:spacing w:after="43" w:line="270" w:lineRule="auto"/>
        <w:ind w:left="783" w:right="0"/>
        <w:rPr>
          <w:lang w:val="ru-RU"/>
        </w:rPr>
      </w:pPr>
      <w:r w:rsidRPr="00514A4F">
        <w:rPr>
          <w:b/>
          <w:lang w:val="ru-RU"/>
        </w:rPr>
        <w:t xml:space="preserve">Определение необходимого количества первичных средств пожаротушения регламентируется: </w:t>
      </w:r>
    </w:p>
    <w:p w:rsidR="00796292" w:rsidRPr="00514A4F" w:rsidRDefault="00875079">
      <w:pPr>
        <w:spacing w:after="0" w:line="259" w:lineRule="auto"/>
        <w:ind w:left="245" w:right="0" w:firstLine="0"/>
        <w:rPr>
          <w:lang w:val="ru-RU"/>
        </w:rPr>
      </w:pPr>
      <w:r w:rsidRPr="00514A4F">
        <w:rPr>
          <w:b/>
          <w:sz w:val="25"/>
          <w:lang w:val="ru-RU"/>
        </w:rPr>
        <w:t xml:space="preserve"> </w:t>
      </w:r>
    </w:p>
    <w:p w:rsidR="00796292" w:rsidRPr="00514A4F" w:rsidRDefault="00875079">
      <w:pPr>
        <w:ind w:left="783" w:right="336"/>
        <w:rPr>
          <w:lang w:val="ru-RU"/>
        </w:rPr>
      </w:pPr>
      <w:r w:rsidRPr="00514A4F">
        <w:rPr>
          <w:lang w:val="ru-RU"/>
        </w:rPr>
        <w:t xml:space="preserve">При определении видов и количества первичных средств пожаротушения следует учитывать физико-химические и пожароопасные свойства горючих веществ, их отношение к огнетушащим веществам, а также площадь производственных помещений, открытых площадок и установок. </w:t>
      </w:r>
    </w:p>
    <w:p w:rsidR="00796292" w:rsidRPr="00514A4F" w:rsidRDefault="00875079">
      <w:pPr>
        <w:spacing w:after="0" w:line="259" w:lineRule="auto"/>
        <w:ind w:left="245" w:right="0" w:firstLine="0"/>
        <w:rPr>
          <w:lang w:val="ru-RU"/>
        </w:rPr>
      </w:pPr>
      <w:r w:rsidRPr="00514A4F">
        <w:rPr>
          <w:sz w:val="26"/>
          <w:lang w:val="ru-RU"/>
        </w:rPr>
        <w:t xml:space="preserve"> </w:t>
      </w:r>
    </w:p>
    <w:p w:rsidR="00796292" w:rsidRPr="00514A4F" w:rsidRDefault="00875079">
      <w:pPr>
        <w:ind w:left="783" w:right="216"/>
        <w:rPr>
          <w:lang w:val="ru-RU"/>
        </w:rPr>
      </w:pPr>
      <w:r w:rsidRPr="00514A4F">
        <w:rPr>
          <w:lang w:val="ru-RU"/>
        </w:rPr>
        <w:t xml:space="preserve">Комплектование технологического оборудования огнетушителями осуществляется согласно требованиям технических условий (паспортов) на это оборудование или соответствующим правилам пожарной безопасности. </w:t>
      </w:r>
    </w:p>
    <w:p w:rsidR="00796292" w:rsidRPr="00514A4F" w:rsidRDefault="00796292">
      <w:pPr>
        <w:spacing w:after="198" w:line="259" w:lineRule="auto"/>
        <w:ind w:left="0" w:right="0" w:firstLine="0"/>
        <w:rPr>
          <w:lang w:val="ru-RU"/>
        </w:rPr>
      </w:pPr>
    </w:p>
    <w:p w:rsidR="00796292" w:rsidRPr="00514A4F" w:rsidRDefault="00875079">
      <w:pPr>
        <w:ind w:left="537" w:right="216"/>
        <w:rPr>
          <w:lang w:val="ru-RU"/>
        </w:rPr>
      </w:pPr>
      <w:r w:rsidRPr="00514A4F">
        <w:rPr>
          <w:lang w:val="ru-RU"/>
        </w:rPr>
        <w:t xml:space="preserve">Комплектование импортного оборудования огнетушителями производится согласно условиям договора на его поставку.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305"/>
        <w:rPr>
          <w:color w:val="auto"/>
          <w:lang w:val="ru-RU"/>
        </w:rPr>
      </w:pPr>
      <w:r w:rsidRPr="00514A4F">
        <w:rPr>
          <w:color w:val="auto"/>
          <w:lang w:val="ru-RU"/>
        </w:rPr>
        <w:t xml:space="preserve">Выбор типа и расчет необходимого количества огнетушителей рекомендуется производить </w:t>
      </w:r>
      <w:r w:rsidR="00514A4F" w:rsidRPr="00514A4F">
        <w:rPr>
          <w:color w:val="auto"/>
          <w:lang w:val="ru-RU"/>
        </w:rPr>
        <w:t xml:space="preserve">в </w:t>
      </w:r>
      <w:r w:rsidR="00514A4F" w:rsidRPr="004F7505">
        <w:rPr>
          <w:color w:val="auto"/>
          <w:lang w:val="ru-RU"/>
        </w:rPr>
        <w:t>соответствии с требованиями Правил противопожарного режима</w:t>
      </w:r>
      <w:r w:rsidRPr="004F7505">
        <w:rPr>
          <w:color w:val="auto"/>
          <w:lang w:val="ru-RU"/>
        </w:rPr>
        <w:t xml:space="preserve"> в</w:t>
      </w:r>
      <w:r w:rsidRPr="00514A4F">
        <w:rPr>
          <w:color w:val="auto"/>
          <w:lang w:val="ru-RU"/>
        </w:rPr>
        <w:t xml:space="preserve"> зависимости от их огнетушащей способности, предельной площади, класса пожара горючих веществ и материалов в защищаемом помещении или на объекте: </w:t>
      </w:r>
    </w:p>
    <w:p w:rsidR="00796292" w:rsidRPr="00514A4F" w:rsidRDefault="00875079">
      <w:pPr>
        <w:spacing w:after="1" w:line="259" w:lineRule="auto"/>
        <w:ind w:left="0" w:right="0" w:firstLine="0"/>
        <w:rPr>
          <w:lang w:val="ru-RU"/>
        </w:rPr>
      </w:pPr>
      <w:r w:rsidRPr="00514A4F">
        <w:rPr>
          <w:sz w:val="26"/>
          <w:lang w:val="ru-RU"/>
        </w:rPr>
        <w:t xml:space="preserve"> </w:t>
      </w:r>
    </w:p>
    <w:p w:rsidR="00796292" w:rsidRPr="00514A4F" w:rsidRDefault="00875079">
      <w:pPr>
        <w:numPr>
          <w:ilvl w:val="0"/>
          <w:numId w:val="7"/>
        </w:numPr>
        <w:ind w:right="216" w:hanging="346"/>
        <w:rPr>
          <w:lang w:val="ru-RU"/>
        </w:rPr>
      </w:pPr>
      <w:r w:rsidRPr="00514A4F">
        <w:rPr>
          <w:lang w:val="ru-RU"/>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796292" w:rsidRPr="00514A4F" w:rsidRDefault="00875079">
      <w:pPr>
        <w:numPr>
          <w:ilvl w:val="0"/>
          <w:numId w:val="7"/>
        </w:numPr>
        <w:ind w:right="216" w:hanging="346"/>
        <w:rPr>
          <w:lang w:val="ru-RU"/>
        </w:rPr>
      </w:pPr>
      <w:r w:rsidRPr="00514A4F">
        <w:rPr>
          <w:lang w:val="ru-RU"/>
        </w:rPr>
        <w:t xml:space="preserve">класс В - пожары горючих жидкостей или плавящихся твердых веществ; </w:t>
      </w:r>
    </w:p>
    <w:p w:rsidR="00796292" w:rsidRDefault="00875079">
      <w:pPr>
        <w:numPr>
          <w:ilvl w:val="0"/>
          <w:numId w:val="7"/>
        </w:numPr>
        <w:ind w:right="216" w:hanging="346"/>
      </w:pPr>
      <w:r>
        <w:t xml:space="preserve">класс С - пожары газов; </w:t>
      </w:r>
    </w:p>
    <w:p w:rsidR="00796292" w:rsidRPr="00514A4F" w:rsidRDefault="00875079">
      <w:pPr>
        <w:numPr>
          <w:ilvl w:val="0"/>
          <w:numId w:val="7"/>
        </w:numPr>
        <w:ind w:right="216" w:hanging="346"/>
        <w:rPr>
          <w:lang w:val="ru-RU"/>
        </w:rPr>
      </w:pPr>
      <w:r w:rsidRPr="00514A4F">
        <w:rPr>
          <w:lang w:val="ru-RU"/>
        </w:rPr>
        <w:t xml:space="preserve">класс Д - пожары металлов и их сплавов; </w:t>
      </w:r>
      <w:r w:rsidRPr="00514A4F">
        <w:rPr>
          <w:rFonts w:ascii="Arial" w:eastAsia="Arial" w:hAnsi="Arial" w:cs="Arial"/>
          <w:sz w:val="20"/>
          <w:lang w:val="ru-RU"/>
        </w:rPr>
        <w:t xml:space="preserve">• </w:t>
      </w:r>
      <w:r w:rsidRPr="00514A4F">
        <w:rPr>
          <w:rFonts w:ascii="Arial" w:eastAsia="Arial" w:hAnsi="Arial" w:cs="Arial"/>
          <w:sz w:val="20"/>
          <w:lang w:val="ru-RU"/>
        </w:rPr>
        <w:tab/>
      </w:r>
      <w:r w:rsidRPr="00514A4F">
        <w:rPr>
          <w:lang w:val="ru-RU"/>
        </w:rPr>
        <w:t xml:space="preserve">класс (Е) - пожары, связанные с горением электроустановок. </w:t>
      </w:r>
    </w:p>
    <w:p w:rsidR="00796292" w:rsidRPr="00514A4F" w:rsidRDefault="00875079">
      <w:pPr>
        <w:spacing w:after="0" w:line="259" w:lineRule="auto"/>
        <w:ind w:left="0" w:right="0" w:firstLine="0"/>
        <w:rPr>
          <w:lang w:val="ru-RU"/>
        </w:rPr>
      </w:pPr>
      <w:r w:rsidRPr="00514A4F">
        <w:rPr>
          <w:lang w:val="ru-RU"/>
        </w:rPr>
        <w:t xml:space="preserve"> </w:t>
      </w:r>
    </w:p>
    <w:p w:rsidR="00796292" w:rsidRPr="00514A4F" w:rsidRDefault="00875079">
      <w:pPr>
        <w:ind w:left="537" w:right="216"/>
        <w:rPr>
          <w:lang w:val="ru-RU"/>
        </w:rPr>
      </w:pPr>
      <w:r w:rsidRPr="00514A4F">
        <w:rPr>
          <w:lang w:val="ru-RU"/>
        </w:rPr>
        <w:t xml:space="preserve">Выбор типа огнетушителя (передвижной или ручной) обусловлен размерами возможных очагов пожара. При их значительных размерах рекомендуется использовать передвижные огнетушители.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lastRenderedPageBreak/>
        <w:t xml:space="preserve">Выбирая огнетушитель с соответствующим температурным пределом использования, необходимо учитывать климатические условия эксплуатации зданий и сооружений. </w:t>
      </w:r>
    </w:p>
    <w:p w:rsidR="00796292" w:rsidRPr="00514A4F" w:rsidRDefault="00875079">
      <w:pPr>
        <w:spacing w:after="113" w:line="259" w:lineRule="auto"/>
        <w:ind w:left="0" w:right="0" w:firstLine="0"/>
        <w:rPr>
          <w:lang w:val="ru-RU"/>
        </w:rPr>
      </w:pPr>
      <w:r w:rsidRPr="00514A4F">
        <w:rPr>
          <w:sz w:val="25"/>
          <w:lang w:val="ru-RU"/>
        </w:rPr>
        <w:t xml:space="preserve"> </w:t>
      </w:r>
    </w:p>
    <w:p w:rsidR="00796292" w:rsidRPr="00514A4F" w:rsidRDefault="00875079">
      <w:pPr>
        <w:spacing w:after="382" w:line="270" w:lineRule="auto"/>
        <w:ind w:left="533" w:right="0"/>
        <w:rPr>
          <w:lang w:val="ru-RU"/>
        </w:rPr>
      </w:pPr>
      <w:r w:rsidRPr="00514A4F">
        <w:rPr>
          <w:b/>
          <w:lang w:val="ru-RU"/>
        </w:rPr>
        <w:t xml:space="preserve">Нормы оснащения помещений ручными огнетушителями </w:t>
      </w:r>
    </w:p>
    <w:p w:rsidR="00796292" w:rsidRPr="00514A4F" w:rsidRDefault="00875079">
      <w:pPr>
        <w:spacing w:after="3" w:line="270" w:lineRule="auto"/>
        <w:ind w:left="533" w:right="0"/>
        <w:rPr>
          <w:lang w:val="ru-RU"/>
        </w:rPr>
      </w:pPr>
      <w:r w:rsidRPr="00514A4F">
        <w:rPr>
          <w:b/>
          <w:lang w:val="ru-RU"/>
        </w:rPr>
        <w:t xml:space="preserve">Таблица 17 </w:t>
      </w:r>
    </w:p>
    <w:tbl>
      <w:tblPr>
        <w:tblStyle w:val="TableGrid"/>
        <w:tblpPr w:leftFromText="180" w:rightFromText="180" w:vertAnchor="text" w:tblpX="286" w:tblpY="1"/>
        <w:tblOverlap w:val="never"/>
        <w:tblW w:w="9849" w:type="dxa"/>
        <w:tblInd w:w="0" w:type="dxa"/>
        <w:tblCellMar>
          <w:top w:w="16" w:type="dxa"/>
          <w:left w:w="7" w:type="dxa"/>
        </w:tblCellMar>
        <w:tblLook w:val="04A0" w:firstRow="1" w:lastRow="0" w:firstColumn="1" w:lastColumn="0" w:noHBand="0" w:noVBand="1"/>
      </w:tblPr>
      <w:tblGrid>
        <w:gridCol w:w="1938"/>
        <w:gridCol w:w="1089"/>
        <w:gridCol w:w="840"/>
        <w:gridCol w:w="1474"/>
        <w:gridCol w:w="427"/>
        <w:gridCol w:w="724"/>
        <w:gridCol w:w="632"/>
        <w:gridCol w:w="977"/>
        <w:gridCol w:w="701"/>
        <w:gridCol w:w="1047"/>
      </w:tblGrid>
      <w:tr w:rsidR="00796292" w:rsidTr="004F7505">
        <w:trPr>
          <w:trHeight w:val="1287"/>
        </w:trPr>
        <w:tc>
          <w:tcPr>
            <w:tcW w:w="1931" w:type="dxa"/>
            <w:vMerge w:val="restart"/>
            <w:tcBorders>
              <w:top w:val="single" w:sz="6" w:space="0" w:color="9F9F9F"/>
              <w:left w:val="single" w:sz="6" w:space="0" w:color="EFEFEF"/>
              <w:bottom w:val="single" w:sz="6" w:space="0" w:color="9F9F9F"/>
              <w:right w:val="single" w:sz="6" w:space="0" w:color="9F9F9F"/>
            </w:tcBorders>
          </w:tcPr>
          <w:p w:rsidR="00796292" w:rsidRPr="00514A4F" w:rsidRDefault="00875079" w:rsidP="004F7505">
            <w:pPr>
              <w:spacing w:after="0" w:line="259" w:lineRule="auto"/>
              <w:ind w:left="0" w:right="0" w:firstLine="0"/>
              <w:rPr>
                <w:lang w:val="ru-RU"/>
              </w:rPr>
            </w:pPr>
            <w:r w:rsidRPr="00514A4F">
              <w:rPr>
                <w:sz w:val="26"/>
                <w:lang w:val="ru-RU"/>
              </w:rPr>
              <w:t xml:space="preserve"> </w:t>
            </w:r>
          </w:p>
          <w:p w:rsidR="00796292" w:rsidRPr="00514A4F" w:rsidRDefault="00875079" w:rsidP="004F7505">
            <w:pPr>
              <w:spacing w:after="0" w:line="259" w:lineRule="auto"/>
              <w:ind w:left="0" w:right="0" w:firstLine="0"/>
              <w:rPr>
                <w:lang w:val="ru-RU"/>
              </w:rPr>
            </w:pPr>
            <w:r w:rsidRPr="00514A4F">
              <w:rPr>
                <w:sz w:val="27"/>
                <w:lang w:val="ru-RU"/>
              </w:rPr>
              <w:t xml:space="preserve"> </w:t>
            </w:r>
          </w:p>
          <w:p w:rsidR="00796292" w:rsidRDefault="00875079" w:rsidP="004F7505">
            <w:pPr>
              <w:spacing w:after="0" w:line="259" w:lineRule="auto"/>
              <w:ind w:left="19" w:right="603" w:firstLine="58"/>
            </w:pPr>
            <w:r>
              <w:rPr>
                <w:b/>
              </w:rPr>
              <w:t xml:space="preserve">Кате- гория поме- щения </w:t>
            </w:r>
          </w:p>
        </w:tc>
        <w:tc>
          <w:tcPr>
            <w:tcW w:w="1090" w:type="dxa"/>
            <w:vMerge w:val="restart"/>
            <w:tcBorders>
              <w:top w:val="single" w:sz="6" w:space="0" w:color="9F9F9F"/>
              <w:left w:val="single" w:sz="6" w:space="0" w:color="9F9F9F"/>
              <w:bottom w:val="single" w:sz="6" w:space="0" w:color="9F9F9F"/>
              <w:right w:val="single" w:sz="6" w:space="0" w:color="9F9F9F"/>
            </w:tcBorders>
            <w:vAlign w:val="center"/>
          </w:tcPr>
          <w:p w:rsidR="00796292" w:rsidRPr="00514A4F" w:rsidRDefault="00875079" w:rsidP="004F7505">
            <w:pPr>
              <w:spacing w:after="25" w:line="290" w:lineRule="auto"/>
              <w:ind w:left="19" w:right="0" w:firstLine="0"/>
              <w:rPr>
                <w:lang w:val="ru-RU"/>
              </w:rPr>
            </w:pPr>
            <w:r w:rsidRPr="00514A4F">
              <w:rPr>
                <w:b/>
                <w:lang w:val="ru-RU"/>
              </w:rPr>
              <w:t xml:space="preserve">Предель- ная защи- щаемая </w:t>
            </w:r>
          </w:p>
          <w:p w:rsidR="00796292" w:rsidRPr="00514A4F" w:rsidRDefault="00875079" w:rsidP="004F7505">
            <w:pPr>
              <w:spacing w:after="0" w:line="259" w:lineRule="auto"/>
              <w:ind w:left="19" w:right="0" w:firstLine="0"/>
              <w:jc w:val="both"/>
              <w:rPr>
                <w:lang w:val="ru-RU"/>
              </w:rPr>
            </w:pPr>
            <w:r w:rsidRPr="00514A4F">
              <w:rPr>
                <w:b/>
                <w:lang w:val="ru-RU"/>
              </w:rPr>
              <w:t xml:space="preserve">площадь, </w:t>
            </w:r>
          </w:p>
          <w:p w:rsidR="00796292" w:rsidRDefault="00875079" w:rsidP="004F7505">
            <w:pPr>
              <w:spacing w:after="113" w:line="259" w:lineRule="auto"/>
              <w:ind w:left="182" w:right="0" w:firstLine="0"/>
            </w:pPr>
            <w:r>
              <w:rPr>
                <w:b/>
                <w:sz w:val="16"/>
              </w:rPr>
              <w:t xml:space="preserve">2 </w:t>
            </w:r>
          </w:p>
          <w:p w:rsidR="00796292" w:rsidRDefault="00875079" w:rsidP="004F7505">
            <w:pPr>
              <w:spacing w:after="0" w:line="259" w:lineRule="auto"/>
              <w:ind w:left="19" w:right="0" w:firstLine="0"/>
            </w:pPr>
            <w:r>
              <w:rPr>
                <w:b/>
              </w:rPr>
              <w:t xml:space="preserve">м </w:t>
            </w:r>
          </w:p>
        </w:tc>
        <w:tc>
          <w:tcPr>
            <w:tcW w:w="835" w:type="dxa"/>
            <w:vMerge w:val="restart"/>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0" w:right="0" w:firstLine="0"/>
            </w:pPr>
            <w:r>
              <w:rPr>
                <w:sz w:val="26"/>
              </w:rPr>
              <w:t xml:space="preserve"> </w:t>
            </w:r>
          </w:p>
          <w:p w:rsidR="00796292" w:rsidRDefault="00875079" w:rsidP="004F7505">
            <w:pPr>
              <w:spacing w:after="0" w:line="240" w:lineRule="auto"/>
              <w:ind w:left="0" w:right="761" w:firstLine="0"/>
            </w:pPr>
            <w:r>
              <w:rPr>
                <w:sz w:val="26"/>
              </w:rPr>
              <w:t xml:space="preserve"> </w:t>
            </w:r>
            <w:r>
              <w:rPr>
                <w:sz w:val="27"/>
              </w:rPr>
              <w:t xml:space="preserve"> </w:t>
            </w:r>
          </w:p>
          <w:p w:rsidR="00796292" w:rsidRDefault="00875079" w:rsidP="004F7505">
            <w:pPr>
              <w:spacing w:after="0" w:line="259" w:lineRule="auto"/>
              <w:ind w:left="19" w:right="0" w:firstLine="0"/>
            </w:pPr>
            <w:r>
              <w:rPr>
                <w:b/>
              </w:rPr>
              <w:t>Класс пожара</w:t>
            </w:r>
          </w:p>
        </w:tc>
        <w:tc>
          <w:tcPr>
            <w:tcW w:w="1479" w:type="dxa"/>
            <w:vMerge w:val="restart"/>
            <w:tcBorders>
              <w:top w:val="single" w:sz="6" w:space="0" w:color="9F9F9F"/>
              <w:left w:val="single" w:sz="6" w:space="0" w:color="9F9F9F"/>
              <w:bottom w:val="single" w:sz="6" w:space="0" w:color="9F9F9F"/>
              <w:right w:val="single" w:sz="6" w:space="0" w:color="9F9F9F"/>
            </w:tcBorders>
            <w:vAlign w:val="center"/>
          </w:tcPr>
          <w:p w:rsidR="00796292" w:rsidRPr="00514A4F" w:rsidRDefault="00875079" w:rsidP="004F7505">
            <w:pPr>
              <w:spacing w:after="32" w:line="285" w:lineRule="auto"/>
              <w:ind w:left="20" w:right="390" w:firstLine="0"/>
              <w:rPr>
                <w:lang w:val="ru-RU"/>
              </w:rPr>
            </w:pPr>
            <w:r w:rsidRPr="00514A4F">
              <w:rPr>
                <w:b/>
                <w:lang w:val="ru-RU"/>
              </w:rPr>
              <w:t xml:space="preserve">Пенные и водные огнету- шители вмести- мостью </w:t>
            </w:r>
          </w:p>
          <w:p w:rsidR="00796292" w:rsidRDefault="00875079" w:rsidP="004F7505">
            <w:pPr>
              <w:spacing w:after="0" w:line="259" w:lineRule="auto"/>
              <w:ind w:left="20" w:right="0" w:firstLine="0"/>
            </w:pPr>
            <w:r>
              <w:rPr>
                <w:b/>
              </w:rPr>
              <w:t xml:space="preserve">10 л </w:t>
            </w:r>
          </w:p>
        </w:tc>
        <w:tc>
          <w:tcPr>
            <w:tcW w:w="1786" w:type="dxa"/>
            <w:gridSpan w:val="3"/>
            <w:tcBorders>
              <w:top w:val="single" w:sz="6" w:space="0" w:color="9F9F9F"/>
              <w:left w:val="single" w:sz="6" w:space="0" w:color="9F9F9F"/>
              <w:bottom w:val="single" w:sz="6" w:space="0" w:color="9F9F9F"/>
              <w:right w:val="single" w:sz="6" w:space="0" w:color="9F9F9F"/>
            </w:tcBorders>
          </w:tcPr>
          <w:p w:rsidR="00796292" w:rsidRDefault="00875079" w:rsidP="004F7505">
            <w:pPr>
              <w:spacing w:after="49" w:line="278" w:lineRule="auto"/>
              <w:ind w:left="19" w:right="0" w:firstLine="0"/>
            </w:pPr>
            <w:r>
              <w:rPr>
                <w:b/>
              </w:rPr>
              <w:t xml:space="preserve">Порошковые огнетушители </w:t>
            </w:r>
          </w:p>
          <w:p w:rsidR="00796292" w:rsidRDefault="00875079" w:rsidP="004F7505">
            <w:pPr>
              <w:spacing w:after="0" w:line="259" w:lineRule="auto"/>
              <w:ind w:left="19" w:right="0" w:firstLine="0"/>
            </w:pPr>
            <w:r>
              <w:rPr>
                <w:b/>
              </w:rPr>
              <w:t xml:space="preserve">вместимостью, л </w:t>
            </w:r>
          </w:p>
        </w:tc>
        <w:tc>
          <w:tcPr>
            <w:tcW w:w="980" w:type="dxa"/>
            <w:vMerge w:val="restart"/>
            <w:tcBorders>
              <w:top w:val="single" w:sz="6" w:space="0" w:color="9F9F9F"/>
              <w:left w:val="single" w:sz="6" w:space="0" w:color="9F9F9F"/>
              <w:bottom w:val="single" w:sz="6" w:space="0" w:color="9F9F9F"/>
              <w:right w:val="single" w:sz="6" w:space="0" w:color="9F9F9F"/>
            </w:tcBorders>
          </w:tcPr>
          <w:p w:rsidR="00796292" w:rsidRPr="00514A4F" w:rsidRDefault="00875079" w:rsidP="004F7505">
            <w:pPr>
              <w:spacing w:after="28" w:line="289" w:lineRule="auto"/>
              <w:ind w:left="19" w:right="0" w:firstLine="0"/>
              <w:rPr>
                <w:lang w:val="ru-RU"/>
              </w:rPr>
            </w:pPr>
            <w:r>
              <w:rPr>
                <w:b/>
              </w:rPr>
              <w:t>X</w:t>
            </w:r>
            <w:r w:rsidRPr="00514A4F">
              <w:rPr>
                <w:b/>
                <w:lang w:val="ru-RU"/>
              </w:rPr>
              <w:t xml:space="preserve">ладон овые огнету- шители вмести- мостью </w:t>
            </w:r>
          </w:p>
          <w:p w:rsidR="00796292" w:rsidRDefault="00875079" w:rsidP="004F7505">
            <w:pPr>
              <w:spacing w:after="0" w:line="259" w:lineRule="auto"/>
              <w:ind w:left="19" w:right="0" w:firstLine="0"/>
            </w:pPr>
            <w:r>
              <w:rPr>
                <w:b/>
              </w:rPr>
              <w:t xml:space="preserve">2(3) л </w:t>
            </w:r>
          </w:p>
        </w:tc>
        <w:tc>
          <w:tcPr>
            <w:tcW w:w="1748" w:type="dxa"/>
            <w:gridSpan w:val="2"/>
            <w:tcBorders>
              <w:top w:val="single" w:sz="6" w:space="0" w:color="9F9F9F"/>
              <w:left w:val="single" w:sz="6" w:space="0" w:color="9F9F9F"/>
              <w:bottom w:val="single" w:sz="6" w:space="0" w:color="9F9F9F"/>
              <w:right w:val="single" w:sz="6" w:space="0" w:color="9F9F9F"/>
            </w:tcBorders>
          </w:tcPr>
          <w:p w:rsidR="00796292" w:rsidRDefault="00875079" w:rsidP="004F7505">
            <w:pPr>
              <w:spacing w:after="49" w:line="278" w:lineRule="auto"/>
              <w:ind w:left="14" w:right="0" w:firstLine="0"/>
            </w:pPr>
            <w:r>
              <w:rPr>
                <w:b/>
              </w:rPr>
              <w:t xml:space="preserve">Углекислотные огнетушители </w:t>
            </w:r>
          </w:p>
          <w:p w:rsidR="00796292" w:rsidRDefault="00875079" w:rsidP="004F7505">
            <w:pPr>
              <w:spacing w:after="0" w:line="259" w:lineRule="auto"/>
              <w:ind w:left="14" w:right="0" w:firstLine="0"/>
            </w:pPr>
            <w:r>
              <w:rPr>
                <w:b/>
              </w:rPr>
              <w:t xml:space="preserve">вместимостью, л </w:t>
            </w:r>
          </w:p>
        </w:tc>
      </w:tr>
      <w:tr w:rsidR="00796292" w:rsidTr="004F7505">
        <w:trPr>
          <w:trHeight w:val="1133"/>
        </w:trPr>
        <w:tc>
          <w:tcPr>
            <w:tcW w:w="0" w:type="auto"/>
            <w:vMerge/>
            <w:tcBorders>
              <w:top w:val="nil"/>
              <w:left w:val="single" w:sz="6" w:space="0" w:color="EFEFE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0" w:right="0" w:firstLine="0"/>
            </w:pPr>
            <w:r>
              <w:rPr>
                <w:sz w:val="36"/>
              </w:rPr>
              <w:t xml:space="preserve"> </w:t>
            </w:r>
          </w:p>
          <w:p w:rsidR="00796292" w:rsidRDefault="00875079" w:rsidP="004F7505">
            <w:pPr>
              <w:spacing w:after="0" w:line="259" w:lineRule="auto"/>
              <w:ind w:left="19" w:right="0" w:firstLine="0"/>
            </w:pPr>
            <w:r>
              <w:rPr>
                <w:b/>
              </w:rPr>
              <w:t xml:space="preserve">2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0" w:right="0" w:firstLine="0"/>
            </w:pPr>
            <w:r>
              <w:rPr>
                <w:sz w:val="36"/>
              </w:rPr>
              <w:t xml:space="preserve"> </w:t>
            </w:r>
          </w:p>
          <w:p w:rsidR="00796292" w:rsidRDefault="00875079" w:rsidP="004F7505">
            <w:pPr>
              <w:spacing w:after="0" w:line="259" w:lineRule="auto"/>
              <w:ind w:left="19" w:right="0" w:firstLine="0"/>
            </w:pPr>
            <w:r>
              <w:rPr>
                <w:b/>
              </w:rPr>
              <w:t xml:space="preserve">5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5" w:right="0" w:firstLine="0"/>
            </w:pPr>
            <w:r>
              <w:rPr>
                <w:sz w:val="36"/>
              </w:rPr>
              <w:t xml:space="preserve"> </w:t>
            </w:r>
          </w:p>
          <w:p w:rsidR="00796292" w:rsidRDefault="00875079" w:rsidP="004F7505">
            <w:pPr>
              <w:spacing w:after="0" w:line="259" w:lineRule="auto"/>
              <w:ind w:left="24" w:right="0" w:firstLine="0"/>
            </w:pPr>
            <w:r>
              <w:rPr>
                <w:b/>
              </w:rPr>
              <w:t xml:space="preserve">10 </w:t>
            </w: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0" w:right="0" w:firstLine="0"/>
            </w:pPr>
            <w:r>
              <w:rPr>
                <w:sz w:val="36"/>
              </w:rPr>
              <w:t xml:space="preserve"> </w:t>
            </w:r>
          </w:p>
          <w:p w:rsidR="00796292" w:rsidRDefault="00875079" w:rsidP="004F7505">
            <w:pPr>
              <w:spacing w:after="0" w:line="259" w:lineRule="auto"/>
              <w:ind w:left="14" w:right="0" w:firstLine="0"/>
            </w:pPr>
            <w:r>
              <w:rPr>
                <w:b/>
              </w:rPr>
              <w:t xml:space="preserve">2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0" w:right="0" w:firstLine="0"/>
            </w:pPr>
            <w:r>
              <w:rPr>
                <w:sz w:val="36"/>
              </w:rPr>
              <w:t xml:space="preserve"> </w:t>
            </w:r>
          </w:p>
          <w:p w:rsidR="00796292" w:rsidRDefault="00875079" w:rsidP="004F7505">
            <w:pPr>
              <w:spacing w:after="0" w:line="259" w:lineRule="auto"/>
              <w:ind w:left="14" w:right="0" w:firstLine="0"/>
            </w:pPr>
            <w:r>
              <w:rPr>
                <w:b/>
              </w:rPr>
              <w:t xml:space="preserve">5(8) </w:t>
            </w:r>
          </w:p>
        </w:tc>
      </w:tr>
      <w:tr w:rsidR="00796292" w:rsidTr="004F7505">
        <w:trPr>
          <w:trHeight w:val="341"/>
        </w:trPr>
        <w:tc>
          <w:tcPr>
            <w:tcW w:w="1931" w:type="dxa"/>
            <w:vMerge w:val="restart"/>
            <w:tcBorders>
              <w:top w:val="single" w:sz="6" w:space="0" w:color="9F9F9F"/>
              <w:left w:val="single" w:sz="6" w:space="0" w:color="EFEFEF"/>
              <w:bottom w:val="single" w:sz="6" w:space="0" w:color="9F9F9F"/>
              <w:right w:val="single" w:sz="6" w:space="0" w:color="9F9F9F"/>
            </w:tcBorders>
          </w:tcPr>
          <w:p w:rsidR="00796292" w:rsidRPr="00514A4F" w:rsidRDefault="00875079" w:rsidP="004F7505">
            <w:pPr>
              <w:spacing w:after="49" w:line="259" w:lineRule="auto"/>
              <w:ind w:left="0" w:right="0" w:firstLine="0"/>
              <w:rPr>
                <w:lang w:val="ru-RU"/>
              </w:rPr>
            </w:pPr>
            <w:r w:rsidRPr="00514A4F">
              <w:rPr>
                <w:sz w:val="21"/>
                <w:lang w:val="ru-RU"/>
              </w:rPr>
              <w:t xml:space="preserve"> </w:t>
            </w:r>
          </w:p>
          <w:p w:rsidR="00796292" w:rsidRPr="00514A4F" w:rsidRDefault="00875079" w:rsidP="004F7505">
            <w:pPr>
              <w:spacing w:after="0" w:line="259" w:lineRule="auto"/>
              <w:ind w:left="19" w:right="831" w:firstLine="0"/>
              <w:jc w:val="both"/>
              <w:rPr>
                <w:lang w:val="ru-RU"/>
              </w:rPr>
            </w:pPr>
            <w:r w:rsidRPr="00514A4F">
              <w:rPr>
                <w:lang w:val="ru-RU"/>
              </w:rPr>
              <w:t xml:space="preserve">А, Б, В (горючие газы и жидкости) </w:t>
            </w:r>
          </w:p>
        </w:tc>
        <w:tc>
          <w:tcPr>
            <w:tcW w:w="1090" w:type="dxa"/>
            <w:vMerge w:val="restart"/>
            <w:tcBorders>
              <w:top w:val="single" w:sz="6" w:space="0" w:color="9F9F9F"/>
              <w:left w:val="single" w:sz="6" w:space="0" w:color="9F9F9F"/>
              <w:bottom w:val="single" w:sz="6" w:space="0" w:color="9F9F9F"/>
              <w:right w:val="single" w:sz="6" w:space="0" w:color="9F9F9F"/>
            </w:tcBorders>
          </w:tcPr>
          <w:p w:rsidR="00796292" w:rsidRPr="00514A4F" w:rsidRDefault="00875079" w:rsidP="004F7505">
            <w:pPr>
              <w:spacing w:after="0" w:line="228" w:lineRule="auto"/>
              <w:ind w:left="0" w:right="998" w:firstLine="0"/>
              <w:rPr>
                <w:lang w:val="ru-RU"/>
              </w:rPr>
            </w:pPr>
            <w:r w:rsidRPr="00514A4F">
              <w:rPr>
                <w:sz w:val="26"/>
                <w:lang w:val="ru-RU"/>
              </w:rPr>
              <w:t xml:space="preserve"> </w:t>
            </w:r>
            <w:r w:rsidRPr="00514A4F">
              <w:rPr>
                <w:sz w:val="34"/>
                <w:lang w:val="ru-RU"/>
              </w:rPr>
              <w:t xml:space="preserve"> </w:t>
            </w:r>
          </w:p>
          <w:p w:rsidR="00796292" w:rsidRDefault="00875079" w:rsidP="004F7505">
            <w:pPr>
              <w:spacing w:after="0" w:line="259" w:lineRule="auto"/>
              <w:ind w:left="19" w:right="0" w:firstLine="0"/>
            </w:pPr>
            <w:r>
              <w:t xml:space="preserve">200 </w:t>
            </w: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А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2++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36"/>
        </w:trPr>
        <w:tc>
          <w:tcPr>
            <w:tcW w:w="0" w:type="auto"/>
            <w:vMerge/>
            <w:tcBorders>
              <w:top w:val="nil"/>
              <w:left w:val="single" w:sz="6" w:space="0" w:color="EFEFEF"/>
              <w:bottom w:val="nil"/>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nil"/>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В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4+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4+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36"/>
        </w:trPr>
        <w:tc>
          <w:tcPr>
            <w:tcW w:w="0" w:type="auto"/>
            <w:vMerge/>
            <w:tcBorders>
              <w:top w:val="nil"/>
              <w:left w:val="single" w:sz="6" w:space="0" w:color="EFEFEF"/>
              <w:bottom w:val="nil"/>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nil"/>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С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4+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41"/>
        </w:trPr>
        <w:tc>
          <w:tcPr>
            <w:tcW w:w="0" w:type="auto"/>
            <w:vMerge/>
            <w:tcBorders>
              <w:top w:val="nil"/>
              <w:left w:val="single" w:sz="6" w:space="0" w:color="EFEFEF"/>
              <w:bottom w:val="nil"/>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nil"/>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Д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36"/>
        </w:trPr>
        <w:tc>
          <w:tcPr>
            <w:tcW w:w="0" w:type="auto"/>
            <w:vMerge/>
            <w:tcBorders>
              <w:top w:val="nil"/>
              <w:left w:val="single" w:sz="6" w:space="0" w:color="EFEFE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(Е)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2++ </w:t>
            </w:r>
          </w:p>
        </w:tc>
      </w:tr>
      <w:tr w:rsidR="00796292" w:rsidTr="004F7505">
        <w:trPr>
          <w:trHeight w:val="341"/>
        </w:trPr>
        <w:tc>
          <w:tcPr>
            <w:tcW w:w="1931" w:type="dxa"/>
            <w:vMerge w:val="restart"/>
            <w:tcBorders>
              <w:top w:val="single" w:sz="6" w:space="0" w:color="9F9F9F"/>
              <w:left w:val="single" w:sz="6" w:space="0" w:color="EFEFEF"/>
              <w:bottom w:val="single" w:sz="6" w:space="0" w:color="9F9F9F"/>
              <w:right w:val="single" w:sz="6" w:space="0" w:color="9F9F9F"/>
            </w:tcBorders>
          </w:tcPr>
          <w:p w:rsidR="00796292" w:rsidRDefault="00875079" w:rsidP="004F7505">
            <w:pPr>
              <w:spacing w:after="0" w:line="259" w:lineRule="auto"/>
              <w:ind w:left="0" w:right="0" w:firstLine="0"/>
            </w:pPr>
            <w:r>
              <w:rPr>
                <w:sz w:val="30"/>
              </w:rPr>
              <w:t xml:space="preserve"> </w:t>
            </w:r>
          </w:p>
          <w:p w:rsidR="00796292" w:rsidRDefault="00875079" w:rsidP="004F7505">
            <w:pPr>
              <w:spacing w:after="0" w:line="259" w:lineRule="auto"/>
              <w:ind w:left="19" w:right="0" w:firstLine="0"/>
            </w:pPr>
            <w:r>
              <w:t xml:space="preserve">В </w:t>
            </w:r>
          </w:p>
        </w:tc>
        <w:tc>
          <w:tcPr>
            <w:tcW w:w="1090" w:type="dxa"/>
            <w:vMerge w:val="restart"/>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0" w:right="0" w:firstLine="0"/>
            </w:pPr>
            <w:r>
              <w:rPr>
                <w:sz w:val="30"/>
              </w:rPr>
              <w:t xml:space="preserve"> </w:t>
            </w:r>
          </w:p>
          <w:p w:rsidR="00796292" w:rsidRDefault="00875079" w:rsidP="004F7505">
            <w:pPr>
              <w:spacing w:after="0" w:line="259" w:lineRule="auto"/>
              <w:ind w:left="19" w:right="0" w:firstLine="0"/>
            </w:pPr>
            <w:r>
              <w:t xml:space="preserve">400 </w:t>
            </w: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А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2++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jc w:val="both"/>
            </w:pPr>
            <w:r>
              <w:t xml:space="preserve">4+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2+ </w:t>
            </w:r>
          </w:p>
        </w:tc>
      </w:tr>
      <w:tr w:rsidR="00796292" w:rsidTr="004F7505">
        <w:trPr>
          <w:trHeight w:val="336"/>
        </w:trPr>
        <w:tc>
          <w:tcPr>
            <w:tcW w:w="0" w:type="auto"/>
            <w:vMerge/>
            <w:tcBorders>
              <w:top w:val="nil"/>
              <w:left w:val="single" w:sz="6" w:space="0" w:color="EFEFEF"/>
              <w:bottom w:val="nil"/>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nil"/>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Д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36"/>
        </w:trPr>
        <w:tc>
          <w:tcPr>
            <w:tcW w:w="0" w:type="auto"/>
            <w:vMerge/>
            <w:tcBorders>
              <w:top w:val="nil"/>
              <w:left w:val="single" w:sz="6" w:space="0" w:color="EFEFE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(Е)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4+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2++ </w:t>
            </w:r>
          </w:p>
        </w:tc>
      </w:tr>
      <w:tr w:rsidR="00796292" w:rsidTr="004F7505">
        <w:trPr>
          <w:trHeight w:val="336"/>
        </w:trPr>
        <w:tc>
          <w:tcPr>
            <w:tcW w:w="1931" w:type="dxa"/>
            <w:vMerge w:val="restart"/>
            <w:tcBorders>
              <w:top w:val="single" w:sz="6" w:space="0" w:color="9F9F9F"/>
              <w:left w:val="single" w:sz="6" w:space="0" w:color="EFEFEF"/>
              <w:bottom w:val="single" w:sz="6" w:space="0" w:color="9F9F9F"/>
              <w:right w:val="single" w:sz="6" w:space="0" w:color="9F9F9F"/>
            </w:tcBorders>
            <w:vAlign w:val="center"/>
          </w:tcPr>
          <w:p w:rsidR="00796292" w:rsidRDefault="00875079" w:rsidP="004F7505">
            <w:pPr>
              <w:spacing w:after="0" w:line="259" w:lineRule="auto"/>
              <w:ind w:left="19" w:right="0" w:firstLine="0"/>
            </w:pPr>
            <w:r>
              <w:t xml:space="preserve">Г </w:t>
            </w:r>
          </w:p>
        </w:tc>
        <w:tc>
          <w:tcPr>
            <w:tcW w:w="1090" w:type="dxa"/>
            <w:vMerge w:val="restart"/>
            <w:tcBorders>
              <w:top w:val="single" w:sz="6" w:space="0" w:color="9F9F9F"/>
              <w:left w:val="single" w:sz="6" w:space="0" w:color="9F9F9F"/>
              <w:bottom w:val="single" w:sz="6" w:space="0" w:color="9F9F9F"/>
              <w:right w:val="single" w:sz="6" w:space="0" w:color="9F9F9F"/>
            </w:tcBorders>
            <w:vAlign w:val="center"/>
          </w:tcPr>
          <w:p w:rsidR="00796292" w:rsidRDefault="00875079" w:rsidP="004F7505">
            <w:pPr>
              <w:spacing w:after="0" w:line="259" w:lineRule="auto"/>
              <w:ind w:left="19" w:right="0" w:firstLine="0"/>
            </w:pPr>
            <w:r>
              <w:t xml:space="preserve">800 </w:t>
            </w: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В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2+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41"/>
        </w:trPr>
        <w:tc>
          <w:tcPr>
            <w:tcW w:w="0" w:type="auto"/>
            <w:vMerge/>
            <w:tcBorders>
              <w:top w:val="nil"/>
              <w:left w:val="single" w:sz="6" w:space="0" w:color="EFEFE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С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jc w:val="both"/>
            </w:pPr>
            <w:r>
              <w:t xml:space="preserve">4+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37"/>
        </w:trPr>
        <w:tc>
          <w:tcPr>
            <w:tcW w:w="1931" w:type="dxa"/>
            <w:vMerge w:val="restart"/>
            <w:tcBorders>
              <w:top w:val="single" w:sz="6" w:space="0" w:color="9F9F9F"/>
              <w:left w:val="single" w:sz="6" w:space="0" w:color="EFEFEF"/>
              <w:bottom w:val="single" w:sz="6" w:space="0" w:color="9F9F9F"/>
              <w:right w:val="single" w:sz="6" w:space="0" w:color="9F9F9F"/>
            </w:tcBorders>
          </w:tcPr>
          <w:p w:rsidR="00796292" w:rsidRDefault="00875079" w:rsidP="004F7505">
            <w:pPr>
              <w:spacing w:after="0" w:line="259" w:lineRule="auto"/>
              <w:ind w:left="19" w:right="1477" w:hanging="19"/>
            </w:pPr>
            <w:r>
              <w:rPr>
                <w:sz w:val="30"/>
              </w:rPr>
              <w:t xml:space="preserve"> </w:t>
            </w:r>
            <w:r>
              <w:t xml:space="preserve">Г, Д </w:t>
            </w:r>
          </w:p>
        </w:tc>
        <w:tc>
          <w:tcPr>
            <w:tcW w:w="1090" w:type="dxa"/>
            <w:vMerge w:val="restart"/>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0" w:right="0" w:firstLine="0"/>
            </w:pPr>
            <w:r>
              <w:rPr>
                <w:sz w:val="30"/>
              </w:rPr>
              <w:t xml:space="preserve"> </w:t>
            </w:r>
          </w:p>
          <w:p w:rsidR="00796292" w:rsidRDefault="00875079" w:rsidP="004F7505">
            <w:pPr>
              <w:spacing w:after="0" w:line="259" w:lineRule="auto"/>
              <w:ind w:left="19" w:right="0" w:firstLine="0"/>
            </w:pPr>
            <w:r>
              <w:t xml:space="preserve">1800 </w:t>
            </w: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А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2++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jc w:val="both"/>
            </w:pPr>
            <w:r>
              <w:t xml:space="preserve">4+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36"/>
        </w:trPr>
        <w:tc>
          <w:tcPr>
            <w:tcW w:w="0" w:type="auto"/>
            <w:vMerge/>
            <w:tcBorders>
              <w:top w:val="nil"/>
              <w:left w:val="single" w:sz="6" w:space="0" w:color="EFEFEF"/>
              <w:bottom w:val="nil"/>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nil"/>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Д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r>
      <w:tr w:rsidR="00796292" w:rsidTr="004F7505">
        <w:trPr>
          <w:trHeight w:val="341"/>
        </w:trPr>
        <w:tc>
          <w:tcPr>
            <w:tcW w:w="0" w:type="auto"/>
            <w:vMerge/>
            <w:tcBorders>
              <w:top w:val="nil"/>
              <w:left w:val="single" w:sz="6" w:space="0" w:color="EFEFE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(Е)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jc w:val="both"/>
            </w:pPr>
            <w:r>
              <w:t xml:space="preserve">2+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2+4-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1+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2+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4+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2++ </w:t>
            </w:r>
          </w:p>
        </w:tc>
      </w:tr>
      <w:tr w:rsidR="00796292" w:rsidTr="004F7505">
        <w:trPr>
          <w:trHeight w:val="336"/>
        </w:trPr>
        <w:tc>
          <w:tcPr>
            <w:tcW w:w="1931" w:type="dxa"/>
            <w:vMerge w:val="restart"/>
            <w:tcBorders>
              <w:top w:val="single" w:sz="6" w:space="0" w:color="9F9F9F"/>
              <w:left w:val="single" w:sz="6" w:space="0" w:color="EFEFEF"/>
              <w:bottom w:val="single" w:sz="6" w:space="0" w:color="9F9F9F"/>
              <w:right w:val="single" w:sz="6" w:space="0" w:color="9F9F9F"/>
            </w:tcBorders>
          </w:tcPr>
          <w:p w:rsidR="00796292" w:rsidRDefault="00875079" w:rsidP="004F7505">
            <w:pPr>
              <w:spacing w:after="0" w:line="259" w:lineRule="auto"/>
              <w:ind w:left="19" w:right="0" w:firstLine="0"/>
            </w:pPr>
            <w:r>
              <w:t xml:space="preserve">Общест-венные здания </w:t>
            </w:r>
          </w:p>
        </w:tc>
        <w:tc>
          <w:tcPr>
            <w:tcW w:w="1090" w:type="dxa"/>
            <w:vMerge w:val="restart"/>
            <w:tcBorders>
              <w:top w:val="single" w:sz="6" w:space="0" w:color="9F9F9F"/>
              <w:left w:val="single" w:sz="6" w:space="0" w:color="9F9F9F"/>
              <w:bottom w:val="single" w:sz="6" w:space="0" w:color="9F9F9F"/>
              <w:right w:val="single" w:sz="6" w:space="0" w:color="9F9F9F"/>
            </w:tcBorders>
            <w:vAlign w:val="center"/>
          </w:tcPr>
          <w:p w:rsidR="00796292" w:rsidRDefault="00875079" w:rsidP="004F7505">
            <w:pPr>
              <w:spacing w:after="0" w:line="259" w:lineRule="auto"/>
              <w:ind w:left="19" w:right="0" w:firstLine="0"/>
            </w:pPr>
            <w:r>
              <w:t xml:space="preserve">800 </w:t>
            </w: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А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4++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jc w:val="both"/>
            </w:pPr>
            <w:r>
              <w:t xml:space="preserve">8+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4++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2+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4+ </w:t>
            </w:r>
          </w:p>
        </w:tc>
      </w:tr>
      <w:tr w:rsidR="00796292" w:rsidTr="004F7505">
        <w:trPr>
          <w:trHeight w:val="336"/>
        </w:trPr>
        <w:tc>
          <w:tcPr>
            <w:tcW w:w="0" w:type="auto"/>
            <w:vMerge/>
            <w:tcBorders>
              <w:top w:val="nil"/>
              <w:left w:val="single" w:sz="6" w:space="0" w:color="EFEFEF"/>
              <w:bottom w:val="single" w:sz="6" w:space="0" w:color="9F9F9F"/>
              <w:right w:val="single" w:sz="6" w:space="0" w:color="9F9F9F"/>
            </w:tcBorders>
          </w:tcPr>
          <w:p w:rsidR="00796292" w:rsidRDefault="00796292" w:rsidP="004F7505">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rsidP="004F7505">
            <w:pPr>
              <w:spacing w:after="160" w:line="259" w:lineRule="auto"/>
              <w:ind w:left="0" w:right="0" w:firstLine="0"/>
            </w:pPr>
          </w:p>
        </w:tc>
        <w:tc>
          <w:tcPr>
            <w:tcW w:w="83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(Е) </w:t>
            </w:r>
          </w:p>
        </w:tc>
        <w:tc>
          <w:tcPr>
            <w:tcW w:w="1479"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0" w:right="0" w:firstLine="0"/>
            </w:pPr>
            <w:r>
              <w:t xml:space="preserve">- </w:t>
            </w:r>
          </w:p>
        </w:tc>
        <w:tc>
          <w:tcPr>
            <w:tcW w:w="42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 </w:t>
            </w:r>
          </w:p>
        </w:tc>
        <w:tc>
          <w:tcPr>
            <w:tcW w:w="725"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4++ </w:t>
            </w:r>
          </w:p>
        </w:tc>
        <w:tc>
          <w:tcPr>
            <w:tcW w:w="634"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24" w:right="0" w:firstLine="0"/>
            </w:pPr>
            <w:r>
              <w:t xml:space="preserve">2+ </w:t>
            </w:r>
          </w:p>
        </w:tc>
        <w:tc>
          <w:tcPr>
            <w:tcW w:w="980"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9" w:right="0" w:firstLine="0"/>
            </w:pPr>
            <w:r>
              <w:t xml:space="preserve">4- </w:t>
            </w:r>
          </w:p>
        </w:tc>
        <w:tc>
          <w:tcPr>
            <w:tcW w:w="701"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4+ </w:t>
            </w:r>
          </w:p>
        </w:tc>
        <w:tc>
          <w:tcPr>
            <w:tcW w:w="1047" w:type="dxa"/>
            <w:tcBorders>
              <w:top w:val="single" w:sz="6" w:space="0" w:color="9F9F9F"/>
              <w:left w:val="single" w:sz="6" w:space="0" w:color="9F9F9F"/>
              <w:bottom w:val="single" w:sz="6" w:space="0" w:color="9F9F9F"/>
              <w:right w:val="single" w:sz="6" w:space="0" w:color="9F9F9F"/>
            </w:tcBorders>
          </w:tcPr>
          <w:p w:rsidR="00796292" w:rsidRDefault="00875079" w:rsidP="004F7505">
            <w:pPr>
              <w:spacing w:after="0" w:line="259" w:lineRule="auto"/>
              <w:ind w:left="14" w:right="0" w:firstLine="0"/>
            </w:pPr>
            <w:r>
              <w:t xml:space="preserve">2++ </w:t>
            </w:r>
          </w:p>
        </w:tc>
      </w:tr>
    </w:tbl>
    <w:p w:rsidR="00796292" w:rsidRDefault="004F7505">
      <w:pPr>
        <w:spacing w:after="33" w:line="259" w:lineRule="auto"/>
        <w:ind w:left="0" w:right="0" w:firstLine="0"/>
      </w:pPr>
      <w:r>
        <w:rPr>
          <w:b/>
          <w:sz w:val="27"/>
        </w:rPr>
        <w:br w:type="textWrapping" w:clear="all"/>
      </w:r>
      <w:r w:rsidR="00875079">
        <w:rPr>
          <w:b/>
          <w:sz w:val="27"/>
        </w:rPr>
        <w:t xml:space="preserve"> </w:t>
      </w:r>
      <w:r w:rsidR="00875079">
        <w:rPr>
          <w:b/>
          <w:sz w:val="27"/>
        </w:rPr>
        <w:tab/>
      </w:r>
      <w:r w:rsidR="00875079">
        <w:t xml:space="preserve"> </w:t>
      </w:r>
    </w:p>
    <w:p w:rsidR="00796292" w:rsidRDefault="00875079">
      <w:pPr>
        <w:spacing w:after="55" w:line="270" w:lineRule="auto"/>
        <w:ind w:left="533" w:right="0"/>
      </w:pPr>
      <w:r>
        <w:rPr>
          <w:b/>
        </w:rPr>
        <w:t xml:space="preserve">Примечания: </w:t>
      </w:r>
    </w:p>
    <w:p w:rsidR="00796292" w:rsidRPr="00514A4F" w:rsidRDefault="00875079">
      <w:pPr>
        <w:numPr>
          <w:ilvl w:val="0"/>
          <w:numId w:val="8"/>
        </w:numPr>
        <w:ind w:right="216"/>
        <w:rPr>
          <w:lang w:val="ru-RU"/>
        </w:rPr>
      </w:pPr>
      <w:r w:rsidRPr="00514A4F">
        <w:rPr>
          <w:lang w:val="ru-RU"/>
        </w:rPr>
        <w:t xml:space="preserve">Для тушения очагов пожаров различных классов порошковые огнетушители должны иметь соответствующие заряды: для класса А - порошок АВС(Е); для классов В, С и Е - ВС(Е) или АВС(Е) и для класса Д - Д. </w:t>
      </w:r>
    </w:p>
    <w:p w:rsidR="00796292" w:rsidRPr="00514A4F" w:rsidRDefault="00875079">
      <w:pPr>
        <w:spacing w:after="252" w:line="259" w:lineRule="auto"/>
        <w:ind w:left="0" w:right="0" w:firstLine="0"/>
        <w:rPr>
          <w:lang w:val="ru-RU"/>
        </w:rPr>
      </w:pPr>
      <w:r w:rsidRPr="00514A4F">
        <w:rPr>
          <w:sz w:val="11"/>
          <w:lang w:val="ru-RU"/>
        </w:rPr>
        <w:t xml:space="preserve"> </w:t>
      </w:r>
    </w:p>
    <w:p w:rsidR="00796292" w:rsidRPr="00514A4F" w:rsidRDefault="00875079">
      <w:pPr>
        <w:numPr>
          <w:ilvl w:val="0"/>
          <w:numId w:val="8"/>
        </w:numPr>
        <w:ind w:right="216"/>
        <w:rPr>
          <w:lang w:val="ru-RU"/>
        </w:rPr>
      </w:pPr>
      <w:r w:rsidRPr="00514A4F">
        <w:rPr>
          <w:lang w:val="ru-RU"/>
        </w:rPr>
        <w:t xml:space="preserve">Знаком "++" обозначены рекомендуемые к оснащению объектов огнетушители, знаном "+" - огнетушители, применение которых допускается при отсутствии рекомендуемых и </w:t>
      </w:r>
      <w:r w:rsidRPr="00514A4F">
        <w:rPr>
          <w:lang w:val="ru-RU"/>
        </w:rPr>
        <w:lastRenderedPageBreak/>
        <w:t xml:space="preserve">при соответствующем обосновании, знаком " - " - огнетушители, которые не допускаются для оснащения данных объектов. </w:t>
      </w:r>
    </w:p>
    <w:p w:rsidR="00796292" w:rsidRPr="004F7505" w:rsidRDefault="00875079">
      <w:pPr>
        <w:spacing w:after="0" w:line="259" w:lineRule="auto"/>
        <w:ind w:left="0" w:right="0" w:firstLine="0"/>
        <w:rPr>
          <w:lang w:val="ru-RU"/>
        </w:rPr>
      </w:pPr>
      <w:r w:rsidRPr="00514A4F">
        <w:rPr>
          <w:sz w:val="28"/>
          <w:lang w:val="ru-RU"/>
        </w:rPr>
        <w:t xml:space="preserve"> </w:t>
      </w:r>
      <w:r w:rsidRPr="00514A4F">
        <w:rPr>
          <w:sz w:val="28"/>
          <w:lang w:val="ru-RU"/>
        </w:rPr>
        <w:tab/>
        <w:t xml:space="preserve"> </w:t>
      </w:r>
    </w:p>
    <w:p w:rsidR="00796292" w:rsidRPr="00514A4F" w:rsidRDefault="00875079">
      <w:pPr>
        <w:numPr>
          <w:ilvl w:val="0"/>
          <w:numId w:val="8"/>
        </w:numPr>
        <w:ind w:right="216"/>
        <w:rPr>
          <w:lang w:val="ru-RU"/>
        </w:rPr>
      </w:pPr>
      <w:r w:rsidRPr="00514A4F">
        <w:rPr>
          <w:lang w:val="ru-RU"/>
        </w:rPr>
        <w:t>В замкнутых помещениях объемом не более 50 м</w:t>
      </w:r>
      <w:r w:rsidRPr="00514A4F">
        <w:rPr>
          <w:vertAlign w:val="superscript"/>
          <w:lang w:val="ru-RU"/>
        </w:rPr>
        <w:t xml:space="preserve">3 </w:t>
      </w:r>
      <w:r w:rsidRPr="00514A4F">
        <w:rPr>
          <w:lang w:val="ru-RU"/>
        </w:rPr>
        <w:t xml:space="preserve">для тушения пожаров вместо переносных огнетушителей или дополнительно к ним могут быть использованы огнетушители самосрабатывающие порошковые.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spacing w:after="372" w:line="270" w:lineRule="auto"/>
        <w:ind w:left="533" w:right="0"/>
        <w:rPr>
          <w:lang w:val="ru-RU"/>
        </w:rPr>
      </w:pPr>
      <w:r w:rsidRPr="00514A4F">
        <w:rPr>
          <w:b/>
          <w:lang w:val="ru-RU"/>
        </w:rPr>
        <w:t xml:space="preserve">Нормы оснащения помещений передвижными огнетушителями </w:t>
      </w:r>
    </w:p>
    <w:p w:rsidR="00557FD1" w:rsidRDefault="00557FD1" w:rsidP="00557FD1">
      <w:pPr>
        <w:spacing w:after="3" w:line="270" w:lineRule="auto"/>
        <w:ind w:left="0" w:right="0" w:firstLine="0"/>
        <w:rPr>
          <w:b/>
          <w:lang w:val="ru-RU"/>
        </w:rPr>
      </w:pPr>
    </w:p>
    <w:p w:rsidR="00557FD1" w:rsidRDefault="00557FD1">
      <w:pPr>
        <w:spacing w:after="3" w:line="270" w:lineRule="auto"/>
        <w:ind w:left="533" w:right="0"/>
        <w:rPr>
          <w:b/>
          <w:lang w:val="ru-RU"/>
        </w:rPr>
      </w:pPr>
    </w:p>
    <w:p w:rsidR="00796292" w:rsidRPr="00514A4F" w:rsidRDefault="00875079">
      <w:pPr>
        <w:spacing w:after="3" w:line="270" w:lineRule="auto"/>
        <w:ind w:left="533" w:right="0"/>
        <w:rPr>
          <w:lang w:val="ru-RU"/>
        </w:rPr>
      </w:pPr>
      <w:r w:rsidRPr="00514A4F">
        <w:rPr>
          <w:b/>
          <w:lang w:val="ru-RU"/>
        </w:rPr>
        <w:t xml:space="preserve">Таблица 18 </w:t>
      </w:r>
    </w:p>
    <w:tbl>
      <w:tblPr>
        <w:tblStyle w:val="TableGrid"/>
        <w:tblW w:w="9974" w:type="dxa"/>
        <w:tblInd w:w="214" w:type="dxa"/>
        <w:tblCellMar>
          <w:top w:w="10" w:type="dxa"/>
          <w:left w:w="7" w:type="dxa"/>
          <w:right w:w="25" w:type="dxa"/>
        </w:tblCellMar>
        <w:tblLook w:val="04A0" w:firstRow="1" w:lastRow="0" w:firstColumn="1" w:lastColumn="0" w:noHBand="0" w:noVBand="1"/>
      </w:tblPr>
      <w:tblGrid>
        <w:gridCol w:w="1335"/>
        <w:gridCol w:w="1205"/>
        <w:gridCol w:w="745"/>
        <w:gridCol w:w="1032"/>
        <w:gridCol w:w="1882"/>
        <w:gridCol w:w="1844"/>
        <w:gridCol w:w="965"/>
        <w:gridCol w:w="966"/>
      </w:tblGrid>
      <w:tr w:rsidR="00796292">
        <w:trPr>
          <w:trHeight w:val="1286"/>
        </w:trPr>
        <w:tc>
          <w:tcPr>
            <w:tcW w:w="1335" w:type="dxa"/>
            <w:vMerge w:val="restart"/>
            <w:tcBorders>
              <w:top w:val="single" w:sz="6" w:space="0" w:color="9F9F9F"/>
              <w:left w:val="single" w:sz="6" w:space="0" w:color="EFEFEF"/>
              <w:bottom w:val="single" w:sz="6" w:space="0" w:color="9F9F9F"/>
              <w:right w:val="single" w:sz="6" w:space="0" w:color="9F9F9F"/>
            </w:tcBorders>
          </w:tcPr>
          <w:p w:rsidR="00796292" w:rsidRPr="00514A4F" w:rsidRDefault="00875079">
            <w:pPr>
              <w:spacing w:after="45" w:line="259" w:lineRule="auto"/>
              <w:ind w:left="0" w:right="0" w:firstLine="0"/>
              <w:rPr>
                <w:lang w:val="ru-RU"/>
              </w:rPr>
            </w:pPr>
            <w:r w:rsidRPr="00514A4F">
              <w:rPr>
                <w:b/>
                <w:sz w:val="26"/>
                <w:lang w:val="ru-RU"/>
              </w:rPr>
              <w:t xml:space="preserve"> </w:t>
            </w:r>
          </w:p>
          <w:p w:rsidR="00796292" w:rsidRPr="00514A4F" w:rsidRDefault="00875079">
            <w:pPr>
              <w:spacing w:after="0" w:line="259" w:lineRule="auto"/>
              <w:ind w:left="0" w:right="0" w:firstLine="0"/>
              <w:rPr>
                <w:lang w:val="ru-RU"/>
              </w:rPr>
            </w:pPr>
            <w:r w:rsidRPr="00514A4F">
              <w:rPr>
                <w:b/>
                <w:sz w:val="33"/>
                <w:lang w:val="ru-RU"/>
              </w:rPr>
              <w:t xml:space="preserve"> </w:t>
            </w:r>
          </w:p>
          <w:p w:rsidR="00796292" w:rsidRDefault="00875079">
            <w:pPr>
              <w:spacing w:after="0" w:line="259" w:lineRule="auto"/>
              <w:ind w:left="10" w:right="0" w:firstLine="62"/>
            </w:pPr>
            <w:r>
              <w:rPr>
                <w:b/>
              </w:rPr>
              <w:t xml:space="preserve">Катего- рия помеще- ния </w:t>
            </w:r>
          </w:p>
        </w:tc>
        <w:tc>
          <w:tcPr>
            <w:tcW w:w="1205" w:type="dxa"/>
            <w:vMerge w:val="restart"/>
            <w:tcBorders>
              <w:top w:val="single" w:sz="6" w:space="0" w:color="9F9F9F"/>
              <w:left w:val="single" w:sz="6" w:space="0" w:color="9F9F9F"/>
              <w:bottom w:val="single" w:sz="6" w:space="0" w:color="9F9F9F"/>
              <w:right w:val="single" w:sz="6" w:space="0" w:color="9F9F9F"/>
            </w:tcBorders>
            <w:vAlign w:val="center"/>
          </w:tcPr>
          <w:p w:rsidR="00796292" w:rsidRPr="00514A4F" w:rsidRDefault="00875079">
            <w:pPr>
              <w:spacing w:after="0" w:line="314" w:lineRule="auto"/>
              <w:ind w:left="19" w:right="0" w:firstLine="0"/>
              <w:rPr>
                <w:lang w:val="ru-RU"/>
              </w:rPr>
            </w:pPr>
            <w:r w:rsidRPr="00514A4F">
              <w:rPr>
                <w:b/>
                <w:lang w:val="ru-RU"/>
              </w:rPr>
              <w:t xml:space="preserve">Преде- льная защища- емая пло- щадь, </w:t>
            </w:r>
          </w:p>
          <w:p w:rsidR="00796292" w:rsidRDefault="00875079">
            <w:pPr>
              <w:spacing w:after="113" w:line="259" w:lineRule="auto"/>
              <w:ind w:left="182" w:right="0" w:firstLine="0"/>
            </w:pPr>
            <w:r>
              <w:rPr>
                <w:b/>
                <w:sz w:val="16"/>
              </w:rPr>
              <w:t xml:space="preserve">2 </w:t>
            </w:r>
          </w:p>
          <w:p w:rsidR="00796292" w:rsidRDefault="00875079">
            <w:pPr>
              <w:spacing w:after="0" w:line="259" w:lineRule="auto"/>
              <w:ind w:left="19" w:right="0" w:firstLine="0"/>
            </w:pPr>
            <w:r>
              <w:rPr>
                <w:b/>
              </w:rPr>
              <w:t xml:space="preserve">м </w:t>
            </w:r>
          </w:p>
        </w:tc>
        <w:tc>
          <w:tcPr>
            <w:tcW w:w="745" w:type="dxa"/>
            <w:vMerge w:val="restart"/>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b/>
                <w:sz w:val="26"/>
              </w:rPr>
              <w:t xml:space="preserve"> </w:t>
            </w:r>
          </w:p>
          <w:p w:rsidR="00796292" w:rsidRDefault="00875079">
            <w:pPr>
              <w:spacing w:after="194" w:line="259" w:lineRule="auto"/>
              <w:ind w:left="0" w:right="0" w:firstLine="0"/>
            </w:pPr>
            <w:r>
              <w:rPr>
                <w:b/>
                <w:sz w:val="26"/>
              </w:rPr>
              <w:t xml:space="preserve"> </w:t>
            </w:r>
          </w:p>
          <w:p w:rsidR="00796292" w:rsidRDefault="00875079">
            <w:pPr>
              <w:spacing w:after="0" w:line="259" w:lineRule="auto"/>
              <w:ind w:left="14" w:right="0" w:firstLine="0"/>
            </w:pPr>
            <w:r>
              <w:rPr>
                <w:b/>
              </w:rPr>
              <w:t xml:space="preserve">Класс по- жара </w:t>
            </w:r>
          </w:p>
        </w:tc>
        <w:tc>
          <w:tcPr>
            <w:tcW w:w="1032" w:type="dxa"/>
            <w:vMerge w:val="restart"/>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22" w:line="298" w:lineRule="auto"/>
              <w:ind w:left="14" w:right="0" w:firstLine="0"/>
              <w:rPr>
                <w:lang w:val="ru-RU"/>
              </w:rPr>
            </w:pPr>
            <w:r w:rsidRPr="00514A4F">
              <w:rPr>
                <w:b/>
                <w:lang w:val="ru-RU"/>
              </w:rPr>
              <w:t xml:space="preserve">Воздуш- но- пенные огнету- шители вмести- мостью </w:t>
            </w:r>
          </w:p>
          <w:p w:rsidR="00796292" w:rsidRDefault="00875079">
            <w:pPr>
              <w:spacing w:after="0" w:line="259" w:lineRule="auto"/>
              <w:ind w:left="14" w:right="0" w:firstLine="0"/>
            </w:pPr>
            <w:r>
              <w:rPr>
                <w:b/>
              </w:rPr>
              <w:t xml:space="preserve">100 л </w:t>
            </w:r>
          </w:p>
        </w:tc>
        <w:tc>
          <w:tcPr>
            <w:tcW w:w="1882" w:type="dxa"/>
            <w:vMerge w:val="restart"/>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32" w:line="291" w:lineRule="auto"/>
              <w:ind w:left="14" w:right="150" w:firstLine="0"/>
              <w:rPr>
                <w:lang w:val="ru-RU"/>
              </w:rPr>
            </w:pPr>
            <w:r w:rsidRPr="00514A4F">
              <w:rPr>
                <w:b/>
                <w:lang w:val="ru-RU"/>
              </w:rPr>
              <w:t xml:space="preserve">Комбини- рованные огнету- шители вмести- мостью </w:t>
            </w:r>
          </w:p>
          <w:p w:rsidR="00796292" w:rsidRDefault="00875079">
            <w:pPr>
              <w:spacing w:after="0" w:line="259" w:lineRule="auto"/>
              <w:ind w:left="14" w:right="84" w:firstLine="0"/>
            </w:pPr>
            <w:r>
              <w:rPr>
                <w:b/>
              </w:rPr>
              <w:t xml:space="preserve">(пена, порошок) 100 л </w:t>
            </w:r>
          </w:p>
        </w:tc>
        <w:tc>
          <w:tcPr>
            <w:tcW w:w="1844" w:type="dxa"/>
            <w:vMerge w:val="restart"/>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16" w:line="259" w:lineRule="auto"/>
              <w:ind w:left="5" w:right="0" w:firstLine="0"/>
              <w:rPr>
                <w:lang w:val="ru-RU"/>
              </w:rPr>
            </w:pPr>
            <w:r w:rsidRPr="00514A4F">
              <w:rPr>
                <w:b/>
                <w:sz w:val="26"/>
                <w:lang w:val="ru-RU"/>
              </w:rPr>
              <w:t xml:space="preserve"> </w:t>
            </w:r>
          </w:p>
          <w:p w:rsidR="00796292" w:rsidRPr="00514A4F" w:rsidRDefault="00875079">
            <w:pPr>
              <w:spacing w:after="0" w:line="259" w:lineRule="auto"/>
              <w:ind w:left="5" w:right="0" w:firstLine="0"/>
              <w:rPr>
                <w:lang w:val="ru-RU"/>
              </w:rPr>
            </w:pPr>
            <w:r w:rsidRPr="00514A4F">
              <w:rPr>
                <w:b/>
                <w:sz w:val="30"/>
                <w:lang w:val="ru-RU"/>
              </w:rPr>
              <w:t xml:space="preserve"> </w:t>
            </w:r>
          </w:p>
          <w:p w:rsidR="00796292" w:rsidRPr="00514A4F" w:rsidRDefault="00875079">
            <w:pPr>
              <w:spacing w:after="1" w:line="317" w:lineRule="auto"/>
              <w:ind w:left="19" w:right="0" w:firstLine="0"/>
              <w:rPr>
                <w:lang w:val="ru-RU"/>
              </w:rPr>
            </w:pPr>
            <w:r w:rsidRPr="00514A4F">
              <w:rPr>
                <w:b/>
                <w:lang w:val="ru-RU"/>
              </w:rPr>
              <w:t xml:space="preserve">Порош-ковые огнету-шители вмести- мостью </w:t>
            </w:r>
          </w:p>
          <w:p w:rsidR="00796292" w:rsidRDefault="00875079">
            <w:pPr>
              <w:spacing w:after="0" w:line="259" w:lineRule="auto"/>
              <w:ind w:left="19" w:right="0" w:firstLine="0"/>
            </w:pPr>
            <w:r>
              <w:rPr>
                <w:b/>
              </w:rPr>
              <w:t xml:space="preserve">100 л </w:t>
            </w:r>
          </w:p>
        </w:tc>
        <w:tc>
          <w:tcPr>
            <w:tcW w:w="1931" w:type="dxa"/>
            <w:gridSpan w:val="2"/>
            <w:tcBorders>
              <w:top w:val="single" w:sz="6" w:space="0" w:color="9F9F9F"/>
              <w:left w:val="single" w:sz="6" w:space="0" w:color="9F9F9F"/>
              <w:bottom w:val="single" w:sz="6" w:space="0" w:color="9F9F9F"/>
              <w:right w:val="single" w:sz="6" w:space="0" w:color="9F9F9F"/>
            </w:tcBorders>
          </w:tcPr>
          <w:p w:rsidR="00796292" w:rsidRDefault="00875079">
            <w:pPr>
              <w:spacing w:after="49" w:line="278" w:lineRule="auto"/>
              <w:ind w:left="10" w:right="0" w:firstLine="0"/>
            </w:pPr>
            <w:r>
              <w:rPr>
                <w:b/>
              </w:rPr>
              <w:t xml:space="preserve">Углекислотные огнетушители </w:t>
            </w:r>
          </w:p>
          <w:p w:rsidR="00796292" w:rsidRDefault="00875079">
            <w:pPr>
              <w:spacing w:after="0" w:line="259" w:lineRule="auto"/>
              <w:ind w:left="10" w:right="52" w:firstLine="0"/>
            </w:pPr>
            <w:r>
              <w:rPr>
                <w:b/>
              </w:rPr>
              <w:t xml:space="preserve">вместимостью, л </w:t>
            </w:r>
          </w:p>
        </w:tc>
      </w:tr>
      <w:tr w:rsidR="00796292">
        <w:trPr>
          <w:trHeight w:val="1268"/>
        </w:trPr>
        <w:tc>
          <w:tcPr>
            <w:tcW w:w="0" w:type="auto"/>
            <w:vMerge/>
            <w:tcBorders>
              <w:top w:val="nil"/>
              <w:left w:val="single" w:sz="6" w:space="0" w:color="EFEFEF"/>
              <w:bottom w:val="single" w:sz="6" w:space="0" w:color="9F9F9F"/>
              <w:right w:val="single" w:sz="6" w:space="0" w:color="9F9F9F"/>
            </w:tcBorders>
          </w:tcPr>
          <w:p w:rsidR="00796292" w:rsidRDefault="00796292">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142" w:line="259" w:lineRule="auto"/>
              <w:ind w:left="0" w:right="0" w:firstLine="0"/>
            </w:pPr>
            <w:r>
              <w:rPr>
                <w:b/>
                <w:sz w:val="26"/>
              </w:rPr>
              <w:t xml:space="preserve"> </w:t>
            </w:r>
          </w:p>
          <w:p w:rsidR="00796292" w:rsidRDefault="00875079">
            <w:pPr>
              <w:spacing w:after="0" w:line="259" w:lineRule="auto"/>
              <w:ind w:left="10" w:right="0" w:firstLine="0"/>
            </w:pPr>
            <w:r>
              <w:rPr>
                <w:b/>
              </w:rPr>
              <w:t xml:space="preserve">25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rPr>
                <w:b/>
              </w:rPr>
              <w:t xml:space="preserve">80 </w:t>
            </w:r>
          </w:p>
        </w:tc>
      </w:tr>
      <w:tr w:rsidR="00796292">
        <w:trPr>
          <w:trHeight w:val="336"/>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А, Б, В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500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А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3+ </w:t>
            </w:r>
          </w:p>
        </w:tc>
      </w:tr>
      <w:tr w:rsidR="00796292">
        <w:trPr>
          <w:trHeight w:val="341"/>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(горючие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В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2+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3+ </w:t>
            </w:r>
          </w:p>
        </w:tc>
      </w:tr>
      <w:tr w:rsidR="00796292">
        <w:trPr>
          <w:trHeight w:val="332"/>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газы и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С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3+ </w:t>
            </w:r>
          </w:p>
        </w:tc>
      </w:tr>
      <w:tr w:rsidR="00796292">
        <w:trPr>
          <w:trHeight w:val="341"/>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жидкости)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Д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0"/>
              </w:rPr>
              <w:t xml:space="preserve">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r>
      <w:tr w:rsidR="00796292">
        <w:trPr>
          <w:trHeight w:val="336"/>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0" w:right="0" w:firstLine="0"/>
            </w:pPr>
            <w:r>
              <w:rPr>
                <w:sz w:val="20"/>
              </w:rPr>
              <w:t xml:space="preserve">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(Е)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2+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r>
      <w:tr w:rsidR="00796292">
        <w:trPr>
          <w:trHeight w:val="341"/>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В (кроме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800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А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4+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2+ </w:t>
            </w:r>
          </w:p>
        </w:tc>
      </w:tr>
      <w:tr w:rsidR="00796292">
        <w:trPr>
          <w:trHeight w:val="336"/>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горючих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В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2+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3+ </w:t>
            </w:r>
          </w:p>
        </w:tc>
      </w:tr>
      <w:tr w:rsidR="00796292">
        <w:trPr>
          <w:trHeight w:val="337"/>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газов и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С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3+ </w:t>
            </w:r>
          </w:p>
        </w:tc>
      </w:tr>
      <w:tr w:rsidR="00796292">
        <w:trPr>
          <w:trHeight w:val="336"/>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jc w:val="both"/>
            </w:pPr>
            <w:r>
              <w:t xml:space="preserve">жидкостей)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Д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r>
      <w:tr w:rsidR="00796292">
        <w:trPr>
          <w:trHeight w:val="341"/>
        </w:trPr>
        <w:tc>
          <w:tcPr>
            <w:tcW w:w="1335"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0" w:right="0" w:firstLine="0"/>
            </w:pPr>
            <w:r>
              <w:t xml:space="preserve">Г </w:t>
            </w:r>
          </w:p>
        </w:tc>
        <w:tc>
          <w:tcPr>
            <w:tcW w:w="120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0"/>
              </w:rPr>
              <w:t xml:space="preserve"> </w:t>
            </w:r>
          </w:p>
        </w:tc>
        <w:tc>
          <w:tcPr>
            <w:tcW w:w="7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(Е) </w:t>
            </w:r>
          </w:p>
        </w:tc>
        <w:tc>
          <w:tcPr>
            <w:tcW w:w="103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82"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 </w:t>
            </w:r>
          </w:p>
        </w:tc>
        <w:tc>
          <w:tcPr>
            <w:tcW w:w="18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96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1+ </w:t>
            </w:r>
          </w:p>
        </w:tc>
      </w:tr>
    </w:tbl>
    <w:p w:rsidR="00796292" w:rsidRDefault="00875079">
      <w:pPr>
        <w:spacing w:after="3" w:line="358" w:lineRule="auto"/>
        <w:ind w:left="528" w:right="8203" w:hanging="528"/>
      </w:pPr>
      <w:r>
        <w:rPr>
          <w:b/>
          <w:sz w:val="26"/>
        </w:rPr>
        <w:t xml:space="preserve"> </w:t>
      </w:r>
      <w:r>
        <w:t xml:space="preserve"> </w:t>
      </w:r>
      <w:r>
        <w:rPr>
          <w:b/>
        </w:rPr>
        <w:t xml:space="preserve">Примечания: </w:t>
      </w:r>
    </w:p>
    <w:p w:rsidR="00796292" w:rsidRDefault="00875079">
      <w:pPr>
        <w:spacing w:after="243" w:line="259" w:lineRule="auto"/>
        <w:ind w:left="0" w:right="0" w:firstLine="0"/>
      </w:pPr>
      <w:r>
        <w:rPr>
          <w:b/>
          <w:sz w:val="11"/>
        </w:rPr>
        <w:t xml:space="preserve"> </w:t>
      </w:r>
    </w:p>
    <w:p w:rsidR="00796292" w:rsidRPr="00514A4F" w:rsidRDefault="00875079">
      <w:pPr>
        <w:numPr>
          <w:ilvl w:val="0"/>
          <w:numId w:val="9"/>
        </w:numPr>
        <w:ind w:left="767" w:right="258" w:hanging="240"/>
        <w:rPr>
          <w:lang w:val="ru-RU"/>
        </w:rPr>
      </w:pPr>
      <w:r w:rsidRPr="00514A4F">
        <w:rPr>
          <w:lang w:val="ru-RU"/>
        </w:rPr>
        <w:t xml:space="preserve">Для тушения очагов пожаров различных классов порошковые и комбинированные огнетушители должны иметь соответствующие заряды: для класса А - порошок АВС(Е); для классов В, С и Е - ВС(Е) или АВС(Е) и для класса Д - Д.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Default="00875079">
      <w:pPr>
        <w:numPr>
          <w:ilvl w:val="0"/>
          <w:numId w:val="9"/>
        </w:numPr>
        <w:ind w:left="767" w:right="258" w:hanging="240"/>
      </w:pPr>
      <w:r w:rsidRPr="00514A4F">
        <w:rPr>
          <w:lang w:val="ru-RU"/>
        </w:rPr>
        <w:t xml:space="preserve">Значения знаков "++", "+" и " - " приведены в примечании 2 табл. </w:t>
      </w:r>
      <w:r>
        <w:t xml:space="preserve">1. </w:t>
      </w:r>
    </w:p>
    <w:p w:rsidR="00796292" w:rsidRDefault="00875079">
      <w:pPr>
        <w:spacing w:after="0" w:line="259" w:lineRule="auto"/>
        <w:ind w:left="0" w:right="0" w:firstLine="0"/>
      </w:pPr>
      <w:r>
        <w:rPr>
          <w:sz w:val="29"/>
        </w:rPr>
        <w:t xml:space="preserve"> </w:t>
      </w:r>
      <w:r>
        <w:rPr>
          <w:sz w:val="29"/>
        </w:rPr>
        <w:tab/>
        <w:t xml:space="preserve"> </w:t>
      </w:r>
    </w:p>
    <w:p w:rsidR="00796292" w:rsidRDefault="00875079">
      <w:pPr>
        <w:spacing w:after="0" w:line="259" w:lineRule="auto"/>
        <w:ind w:left="0" w:right="0" w:firstLine="0"/>
      </w:pPr>
      <w:r>
        <w:rPr>
          <w:sz w:val="29"/>
        </w:rPr>
        <w:t xml:space="preserve"> </w:t>
      </w:r>
    </w:p>
    <w:p w:rsidR="00796292" w:rsidRPr="00514A4F" w:rsidRDefault="00875079">
      <w:pPr>
        <w:ind w:left="537" w:right="216"/>
        <w:rPr>
          <w:lang w:val="ru-RU"/>
        </w:rPr>
      </w:pPr>
      <w:r w:rsidRPr="00514A4F">
        <w:rPr>
          <w:lang w:val="ru-RU"/>
        </w:rPr>
        <w:lastRenderedPageBreak/>
        <w:t xml:space="preserve">Если возможны комбинированные очаги пожара, то предпочтение при выборе огнетушителя отдается более универсальному по области применения.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3159D8" w:rsidRDefault="00875079">
      <w:pPr>
        <w:spacing w:after="4" w:line="295" w:lineRule="auto"/>
        <w:ind w:left="537" w:right="846"/>
        <w:jc w:val="both"/>
        <w:rPr>
          <w:lang w:val="ru-RU"/>
        </w:rPr>
      </w:pPr>
      <w:r w:rsidRPr="00514A4F">
        <w:rPr>
          <w:lang w:val="ru-RU"/>
        </w:rPr>
        <w:t xml:space="preserve">Для предельной площади помещений разных категорий (максимальной площади, защищаемой одним или группой огнетушителей) необходимо предусматривать число огнетушителей одного из типов, указанное в табл. </w:t>
      </w:r>
      <w:r w:rsidRPr="003159D8">
        <w:rPr>
          <w:lang w:val="ru-RU"/>
        </w:rPr>
        <w:t xml:space="preserve">1 и 2 перед знаком «++» или «+». </w:t>
      </w:r>
    </w:p>
    <w:p w:rsidR="00796292" w:rsidRPr="003159D8" w:rsidRDefault="00875079">
      <w:pPr>
        <w:spacing w:after="0" w:line="259" w:lineRule="auto"/>
        <w:ind w:left="0" w:right="0" w:firstLine="0"/>
        <w:rPr>
          <w:lang w:val="ru-RU"/>
        </w:rPr>
      </w:pPr>
      <w:r w:rsidRPr="003159D8">
        <w:rPr>
          <w:sz w:val="26"/>
          <w:lang w:val="ru-RU"/>
        </w:rPr>
        <w:t xml:space="preserve"> </w:t>
      </w:r>
    </w:p>
    <w:p w:rsidR="00796292" w:rsidRPr="00514A4F" w:rsidRDefault="00875079">
      <w:pPr>
        <w:ind w:left="537" w:right="216"/>
        <w:rPr>
          <w:lang w:val="ru-RU"/>
        </w:rPr>
      </w:pPr>
      <w:r w:rsidRPr="00514A4F">
        <w:rPr>
          <w:lang w:val="ru-RU"/>
        </w:rPr>
        <w:t xml:space="preserve">В общественных зданиях и сооружениях на каждом этаже должны размещаться не менее двух ручных огнетушителей.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Помещения категории Д могут не оснащаться огнетушителями, если их площадь не превышает 100 м</w:t>
      </w:r>
      <w:r w:rsidRPr="00514A4F">
        <w:rPr>
          <w:vertAlign w:val="superscript"/>
          <w:lang w:val="ru-RU"/>
        </w:rPr>
        <w:t>2</w:t>
      </w:r>
      <w:r w:rsidRPr="00514A4F">
        <w:rPr>
          <w:lang w:val="ru-RU"/>
        </w:rPr>
        <w:t xml:space="preserve">. </w:t>
      </w:r>
    </w:p>
    <w:p w:rsidR="00796292" w:rsidRPr="00514A4F" w:rsidRDefault="00875079">
      <w:pPr>
        <w:spacing w:after="0" w:line="259" w:lineRule="auto"/>
        <w:ind w:left="0" w:right="0" w:firstLine="0"/>
        <w:rPr>
          <w:lang w:val="ru-RU"/>
        </w:rPr>
      </w:pPr>
      <w:r w:rsidRPr="00514A4F">
        <w:rPr>
          <w:sz w:val="27"/>
          <w:lang w:val="ru-RU"/>
        </w:rPr>
        <w:t xml:space="preserve"> </w:t>
      </w:r>
    </w:p>
    <w:p w:rsidR="00796292" w:rsidRPr="003159D8" w:rsidRDefault="00875079">
      <w:pPr>
        <w:spacing w:after="4" w:line="295" w:lineRule="auto"/>
        <w:ind w:left="537" w:right="707"/>
        <w:jc w:val="both"/>
        <w:rPr>
          <w:lang w:val="ru-RU"/>
        </w:rPr>
      </w:pPr>
      <w:r w:rsidRPr="00514A4F">
        <w:rPr>
          <w:lang w:val="ru-RU"/>
        </w:rPr>
        <w:t xml:space="preserve">При наличии нескольких небольших помещений одной категории пожарной опасности количество необходимых огнетушителей определяется согласно табл. </w:t>
      </w:r>
      <w:r w:rsidRPr="003159D8">
        <w:rPr>
          <w:lang w:val="ru-RU"/>
        </w:rPr>
        <w:t xml:space="preserve">1 и 2 с учетом суммарной площади этих помещений. </w:t>
      </w:r>
    </w:p>
    <w:p w:rsidR="00796292" w:rsidRPr="003159D8" w:rsidRDefault="00875079">
      <w:pPr>
        <w:spacing w:after="0" w:line="259" w:lineRule="auto"/>
        <w:ind w:left="0" w:right="0" w:firstLine="0"/>
        <w:rPr>
          <w:lang w:val="ru-RU"/>
        </w:rPr>
      </w:pPr>
      <w:r w:rsidRPr="003159D8">
        <w:rPr>
          <w:sz w:val="26"/>
          <w:lang w:val="ru-RU"/>
        </w:rPr>
        <w:t xml:space="preserve"> </w:t>
      </w:r>
    </w:p>
    <w:p w:rsidR="00796292" w:rsidRPr="00514A4F" w:rsidRDefault="00875079">
      <w:pPr>
        <w:ind w:left="537" w:right="216"/>
        <w:rPr>
          <w:lang w:val="ru-RU"/>
        </w:rPr>
      </w:pPr>
      <w:r w:rsidRPr="00514A4F">
        <w:rPr>
          <w:lang w:val="ru-RU"/>
        </w:rPr>
        <w:t xml:space="preserve">Огнетушители, отправленные с предприятия на перезарядку, должны заменяться соответствующим количеством заряженных огнетушителей.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При защите помещений ЭВМ, телефонных станций, музеев, архивов и т.д. следует учитывать специфику взаимодействия огнетушащих веществ с защищаемыми оборудованием, изделиями, материалами и т.п.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 xml:space="preserve">Данные помещения рекомендуется оборудовать хладоновыми и углекислотными огнетушителями с учетом предельно допустимой концентрации огнетушащего вещества.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Помещения, оборудованные автоматическими стационарными установками пожаротушения, обеспечиваются огнетушителями на 50%, исходя из их расчетного количества. </w:t>
      </w:r>
    </w:p>
    <w:p w:rsidR="00796292" w:rsidRPr="00514A4F" w:rsidRDefault="00875079">
      <w:pPr>
        <w:spacing w:after="98" w:line="259" w:lineRule="auto"/>
        <w:ind w:left="528" w:right="0" w:firstLine="0"/>
        <w:rPr>
          <w:lang w:val="ru-RU"/>
        </w:rPr>
      </w:pPr>
      <w:r w:rsidRPr="00514A4F">
        <w:rPr>
          <w:lang w:val="ru-RU"/>
        </w:rPr>
        <w:t xml:space="preserve"> </w:t>
      </w:r>
    </w:p>
    <w:p w:rsidR="00796292" w:rsidRPr="00514A4F" w:rsidRDefault="00875079">
      <w:pPr>
        <w:ind w:left="537" w:right="216"/>
        <w:rPr>
          <w:lang w:val="ru-RU"/>
        </w:rPr>
      </w:pPr>
      <w:r w:rsidRPr="00514A4F">
        <w:rPr>
          <w:lang w:val="ru-RU"/>
        </w:rPr>
        <w:t xml:space="preserve">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На объекте должно быть определено лицо, ответственное за приобретение, ремонт, сохранность и готовность к действию первичных средств пожаротушения.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Учет проверки наличия и состояния первичных средств пожаротушения следует вести в специальном журнале произвольной формы.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lastRenderedPageBreak/>
        <w:t xml:space="preserve">Каждый огнетушитель, установленный на объекте, должен иметь порядковый номер, нанесенный на корпус белой краской. На него заводится паспорт по установленной форме.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Огнетушители должны всегда содержаться в исправном состоянии, периодически осматриваться, проверяться и своевременно перезаряжаться.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В зимнее время (при температуре ниже 1°С) огнетушители необходимо хранить в отапливаемых помещениях.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расстоянии более 100 м 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в соответствии с таблицей 19 </w:t>
      </w:r>
    </w:p>
    <w:p w:rsidR="00796292" w:rsidRPr="00514A4F" w:rsidRDefault="00875079">
      <w:pPr>
        <w:spacing w:after="203" w:line="259" w:lineRule="auto"/>
        <w:ind w:left="0" w:right="0" w:firstLine="0"/>
        <w:rPr>
          <w:lang w:val="ru-RU"/>
        </w:rPr>
      </w:pPr>
      <w:r w:rsidRPr="00514A4F">
        <w:rPr>
          <w:sz w:val="11"/>
          <w:lang w:val="ru-RU"/>
        </w:rPr>
        <w:t xml:space="preserve"> </w:t>
      </w:r>
    </w:p>
    <w:p w:rsidR="00796292" w:rsidRPr="00514A4F" w:rsidRDefault="00875079">
      <w:pPr>
        <w:spacing w:after="377" w:line="270" w:lineRule="auto"/>
        <w:ind w:left="533" w:right="0"/>
        <w:rPr>
          <w:lang w:val="ru-RU"/>
        </w:rPr>
      </w:pPr>
      <w:r w:rsidRPr="00514A4F">
        <w:rPr>
          <w:b/>
          <w:lang w:val="ru-RU"/>
        </w:rPr>
        <w:t xml:space="preserve">Нормы оснащения зданий и территорий пожарными щитами </w:t>
      </w:r>
    </w:p>
    <w:p w:rsidR="00796292" w:rsidRDefault="00875079">
      <w:pPr>
        <w:spacing w:after="3" w:line="270" w:lineRule="auto"/>
        <w:ind w:left="533" w:right="0"/>
      </w:pPr>
      <w:r>
        <w:rPr>
          <w:b/>
        </w:rPr>
        <w:t xml:space="preserve">Таблица 19 </w:t>
      </w:r>
    </w:p>
    <w:tbl>
      <w:tblPr>
        <w:tblStyle w:val="TableGrid"/>
        <w:tblW w:w="9383" w:type="dxa"/>
        <w:tblInd w:w="511" w:type="dxa"/>
        <w:tblCellMar>
          <w:top w:w="11" w:type="dxa"/>
        </w:tblCellMar>
        <w:tblLook w:val="04A0" w:firstRow="1" w:lastRow="0" w:firstColumn="1" w:lastColumn="0" w:noHBand="0" w:noVBand="1"/>
      </w:tblPr>
      <w:tblGrid>
        <w:gridCol w:w="385"/>
        <w:gridCol w:w="5934"/>
        <w:gridCol w:w="1474"/>
        <w:gridCol w:w="857"/>
        <w:gridCol w:w="733"/>
      </w:tblGrid>
      <w:tr w:rsidR="00796292">
        <w:trPr>
          <w:trHeight w:val="1853"/>
        </w:trPr>
        <w:tc>
          <w:tcPr>
            <w:tcW w:w="38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33" w:lineRule="auto"/>
              <w:ind w:left="7" w:right="297" w:firstLine="0"/>
            </w:pPr>
            <w:r>
              <w:rPr>
                <w:sz w:val="26"/>
              </w:rPr>
              <w:t xml:space="preserve"> </w:t>
            </w:r>
            <w:r>
              <w:rPr>
                <w:sz w:val="30"/>
              </w:rPr>
              <w:t xml:space="preserve"> </w:t>
            </w:r>
          </w:p>
          <w:p w:rsidR="00796292" w:rsidRDefault="00875079">
            <w:pPr>
              <w:spacing w:after="0" w:line="259" w:lineRule="auto"/>
              <w:ind w:left="84" w:right="0" w:firstLine="0"/>
              <w:jc w:val="both"/>
            </w:pPr>
            <w:r>
              <w:rPr>
                <w:b/>
              </w:rPr>
              <w:t xml:space="preserve">№ </w:t>
            </w:r>
          </w:p>
          <w:p w:rsidR="00796292" w:rsidRDefault="00875079">
            <w:pPr>
              <w:spacing w:after="0" w:line="259" w:lineRule="auto"/>
              <w:ind w:left="26" w:right="0" w:firstLine="0"/>
              <w:jc w:val="both"/>
            </w:pPr>
            <w:r>
              <w:rPr>
                <w:b/>
              </w:rPr>
              <w:t>п/п</w:t>
            </w:r>
          </w:p>
        </w:tc>
        <w:tc>
          <w:tcPr>
            <w:tcW w:w="595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7" w:right="0" w:firstLine="0"/>
              <w:rPr>
                <w:lang w:val="ru-RU"/>
              </w:rPr>
            </w:pPr>
            <w:r w:rsidRPr="00514A4F">
              <w:rPr>
                <w:sz w:val="28"/>
                <w:lang w:val="ru-RU"/>
              </w:rPr>
              <w:t xml:space="preserve"> </w:t>
            </w:r>
          </w:p>
          <w:p w:rsidR="00796292" w:rsidRPr="00514A4F" w:rsidRDefault="00875079">
            <w:pPr>
              <w:spacing w:after="60" w:line="257" w:lineRule="auto"/>
              <w:ind w:left="31" w:right="0" w:firstLine="0"/>
              <w:rPr>
                <w:lang w:val="ru-RU"/>
              </w:rPr>
            </w:pPr>
            <w:r w:rsidRPr="00514A4F">
              <w:rPr>
                <w:b/>
                <w:lang w:val="ru-RU"/>
              </w:rPr>
              <w:t xml:space="preserve">Наименование функционального назначения помещений и категория помещений или наружных </w:t>
            </w:r>
          </w:p>
          <w:p w:rsidR="00796292" w:rsidRPr="00514A4F" w:rsidRDefault="00875079">
            <w:pPr>
              <w:spacing w:after="91" w:line="259" w:lineRule="auto"/>
              <w:ind w:left="-12" w:right="0" w:firstLine="0"/>
              <w:rPr>
                <w:lang w:val="ru-RU"/>
              </w:rPr>
            </w:pPr>
            <w:r w:rsidRPr="00514A4F">
              <w:rPr>
                <w:b/>
                <w:lang w:val="ru-RU"/>
              </w:rPr>
              <w:t xml:space="preserve"> технологических установок по взрывопожарнои и </w:t>
            </w:r>
          </w:p>
          <w:p w:rsidR="00796292" w:rsidRPr="00514A4F" w:rsidRDefault="00875079">
            <w:pPr>
              <w:spacing w:after="0" w:line="259" w:lineRule="auto"/>
              <w:ind w:left="31" w:right="0" w:firstLine="0"/>
              <w:rPr>
                <w:lang w:val="ru-RU"/>
              </w:rPr>
            </w:pPr>
            <w:r w:rsidRPr="00514A4F">
              <w:rPr>
                <w:b/>
                <w:lang w:val="ru-RU"/>
              </w:rPr>
              <w:t xml:space="preserve">пожарной опасности </w:t>
            </w:r>
          </w:p>
        </w:tc>
        <w:tc>
          <w:tcPr>
            <w:tcW w:w="147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31" w:right="0" w:firstLine="0"/>
              <w:rPr>
                <w:lang w:val="ru-RU"/>
              </w:rPr>
            </w:pPr>
            <w:r w:rsidRPr="00514A4F">
              <w:rPr>
                <w:b/>
                <w:lang w:val="ru-RU"/>
              </w:rPr>
              <w:t>Предельная защищаемая площадь одним пожарным щитом, м</w:t>
            </w:r>
            <w:r w:rsidRPr="00514A4F">
              <w:rPr>
                <w:b/>
                <w:vertAlign w:val="superscript"/>
                <w:lang w:val="ru-RU"/>
              </w:rPr>
              <w:t>г</w:t>
            </w:r>
            <w:r w:rsidRPr="00514A4F">
              <w:rPr>
                <w:b/>
                <w:sz w:val="16"/>
                <w:lang w:val="ru-RU"/>
              </w:rPr>
              <w:t xml:space="preserve"> </w:t>
            </w:r>
          </w:p>
        </w:tc>
        <w:tc>
          <w:tcPr>
            <w:tcW w:w="841"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16" w:line="259" w:lineRule="auto"/>
              <w:ind w:left="12" w:right="0" w:firstLine="0"/>
              <w:rPr>
                <w:lang w:val="ru-RU"/>
              </w:rPr>
            </w:pPr>
            <w:r w:rsidRPr="00514A4F">
              <w:rPr>
                <w:sz w:val="26"/>
                <w:lang w:val="ru-RU"/>
              </w:rPr>
              <w:t xml:space="preserve"> </w:t>
            </w:r>
          </w:p>
          <w:p w:rsidR="00796292" w:rsidRPr="00514A4F" w:rsidRDefault="00875079">
            <w:pPr>
              <w:spacing w:after="0" w:line="259" w:lineRule="auto"/>
              <w:ind w:left="12" w:right="0" w:firstLine="0"/>
              <w:rPr>
                <w:lang w:val="ru-RU"/>
              </w:rPr>
            </w:pPr>
            <w:r w:rsidRPr="00514A4F">
              <w:rPr>
                <w:sz w:val="30"/>
                <w:lang w:val="ru-RU"/>
              </w:rPr>
              <w:t xml:space="preserve"> </w:t>
            </w:r>
          </w:p>
          <w:p w:rsidR="00796292" w:rsidRDefault="00875079">
            <w:pPr>
              <w:spacing w:after="0" w:line="259" w:lineRule="auto"/>
              <w:ind w:left="36" w:right="0" w:firstLine="0"/>
            </w:pPr>
            <w:r>
              <w:rPr>
                <w:b/>
              </w:rPr>
              <w:t>Класс пожара</w:t>
            </w:r>
          </w:p>
        </w:tc>
        <w:tc>
          <w:tcPr>
            <w:tcW w:w="734" w:type="dxa"/>
            <w:tcBorders>
              <w:top w:val="single" w:sz="6" w:space="0" w:color="9F9F9F"/>
              <w:left w:val="single" w:sz="6" w:space="0" w:color="9F9F9F"/>
              <w:bottom w:val="single" w:sz="6" w:space="0" w:color="9F9F9F"/>
              <w:right w:val="single" w:sz="6" w:space="0" w:color="9F9F9F"/>
            </w:tcBorders>
          </w:tcPr>
          <w:p w:rsidR="00796292" w:rsidRDefault="00875079">
            <w:pPr>
              <w:spacing w:after="16" w:line="259" w:lineRule="auto"/>
              <w:ind w:left="12" w:right="0" w:firstLine="0"/>
            </w:pPr>
            <w:r>
              <w:rPr>
                <w:sz w:val="26"/>
              </w:rPr>
              <w:t xml:space="preserve"> </w:t>
            </w:r>
          </w:p>
          <w:p w:rsidR="00796292" w:rsidRDefault="00875079">
            <w:pPr>
              <w:spacing w:after="0" w:line="259" w:lineRule="auto"/>
              <w:ind w:left="12" w:right="0" w:firstLine="0"/>
            </w:pPr>
            <w:r>
              <w:rPr>
                <w:sz w:val="30"/>
              </w:rPr>
              <w:t xml:space="preserve"> </w:t>
            </w:r>
          </w:p>
          <w:p w:rsidR="00796292" w:rsidRDefault="00875079">
            <w:pPr>
              <w:spacing w:after="0" w:line="259" w:lineRule="auto"/>
              <w:ind w:left="-2" w:right="0" w:firstLine="38"/>
            </w:pPr>
            <w:r>
              <w:rPr>
                <w:b/>
              </w:rPr>
              <w:t xml:space="preserve">Тип щита </w:t>
            </w:r>
          </w:p>
        </w:tc>
      </w:tr>
      <w:tr w:rsidR="00796292">
        <w:trPr>
          <w:trHeight w:val="1546"/>
        </w:trPr>
        <w:tc>
          <w:tcPr>
            <w:tcW w:w="380" w:type="dxa"/>
            <w:tcBorders>
              <w:top w:val="single" w:sz="6" w:space="0" w:color="9F9F9F"/>
              <w:left w:val="single" w:sz="6" w:space="0" w:color="EFEFEF"/>
              <w:bottom w:val="single" w:sz="6" w:space="0" w:color="9F9F9F"/>
              <w:right w:val="single" w:sz="6" w:space="0" w:color="9F9F9F"/>
            </w:tcBorders>
          </w:tcPr>
          <w:p w:rsidR="00796292" w:rsidRDefault="00875079">
            <w:pPr>
              <w:spacing w:after="12" w:line="259" w:lineRule="auto"/>
              <w:ind w:left="7" w:right="0" w:firstLine="0"/>
            </w:pPr>
            <w:r>
              <w:rPr>
                <w:sz w:val="26"/>
              </w:rPr>
              <w:t xml:space="preserve"> </w:t>
            </w:r>
          </w:p>
          <w:p w:rsidR="00796292" w:rsidRDefault="00875079">
            <w:pPr>
              <w:spacing w:after="0" w:line="259" w:lineRule="auto"/>
              <w:ind w:left="7" w:right="0" w:firstLine="0"/>
            </w:pPr>
            <w:r>
              <w:rPr>
                <w:sz w:val="29"/>
              </w:rPr>
              <w:t xml:space="preserve"> </w:t>
            </w:r>
          </w:p>
          <w:p w:rsidR="00796292" w:rsidRDefault="00875079">
            <w:pPr>
              <w:spacing w:after="0" w:line="259" w:lineRule="auto"/>
              <w:ind w:left="26" w:right="0" w:firstLine="0"/>
            </w:pPr>
            <w:r>
              <w:t xml:space="preserve">1. </w:t>
            </w:r>
          </w:p>
        </w:tc>
        <w:tc>
          <w:tcPr>
            <w:tcW w:w="595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12" w:line="259" w:lineRule="auto"/>
              <w:ind w:left="7" w:right="0" w:firstLine="0"/>
              <w:rPr>
                <w:lang w:val="ru-RU"/>
              </w:rPr>
            </w:pPr>
            <w:r w:rsidRPr="00514A4F">
              <w:rPr>
                <w:sz w:val="26"/>
                <w:lang w:val="ru-RU"/>
              </w:rPr>
              <w:t xml:space="preserve"> </w:t>
            </w:r>
          </w:p>
          <w:p w:rsidR="00796292" w:rsidRPr="00514A4F" w:rsidRDefault="00875079">
            <w:pPr>
              <w:spacing w:after="0" w:line="259" w:lineRule="auto"/>
              <w:ind w:left="7" w:right="0" w:firstLine="0"/>
              <w:rPr>
                <w:lang w:val="ru-RU"/>
              </w:rPr>
            </w:pPr>
            <w:r w:rsidRPr="00514A4F">
              <w:rPr>
                <w:sz w:val="29"/>
                <w:lang w:val="ru-RU"/>
              </w:rPr>
              <w:t xml:space="preserve"> </w:t>
            </w:r>
          </w:p>
          <w:p w:rsidR="00796292" w:rsidRPr="00514A4F" w:rsidRDefault="00875079">
            <w:pPr>
              <w:spacing w:after="0" w:line="259" w:lineRule="auto"/>
              <w:ind w:left="31" w:right="0" w:firstLine="0"/>
              <w:rPr>
                <w:lang w:val="ru-RU"/>
              </w:rPr>
            </w:pPr>
            <w:r w:rsidRPr="00514A4F">
              <w:rPr>
                <w:lang w:val="ru-RU"/>
              </w:rPr>
              <w:t xml:space="preserve">А, Б и В (горючие газы и жидкости) </w:t>
            </w:r>
          </w:p>
        </w:tc>
        <w:tc>
          <w:tcPr>
            <w:tcW w:w="147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12" w:line="259" w:lineRule="auto"/>
              <w:ind w:left="12" w:right="0" w:firstLine="0"/>
              <w:rPr>
                <w:lang w:val="ru-RU"/>
              </w:rPr>
            </w:pPr>
            <w:r w:rsidRPr="00514A4F">
              <w:rPr>
                <w:sz w:val="26"/>
                <w:lang w:val="ru-RU"/>
              </w:rPr>
              <w:t xml:space="preserve"> </w:t>
            </w:r>
          </w:p>
          <w:p w:rsidR="00796292" w:rsidRPr="00514A4F" w:rsidRDefault="00875079">
            <w:pPr>
              <w:spacing w:after="0" w:line="259" w:lineRule="auto"/>
              <w:ind w:left="12" w:right="0" w:firstLine="0"/>
              <w:rPr>
                <w:lang w:val="ru-RU"/>
              </w:rPr>
            </w:pPr>
            <w:r w:rsidRPr="00514A4F">
              <w:rPr>
                <w:sz w:val="29"/>
                <w:lang w:val="ru-RU"/>
              </w:rPr>
              <w:t xml:space="preserve"> </w:t>
            </w:r>
          </w:p>
          <w:p w:rsidR="00796292" w:rsidRDefault="00875079">
            <w:pPr>
              <w:spacing w:after="0" w:line="259" w:lineRule="auto"/>
              <w:ind w:left="31" w:right="0" w:firstLine="0"/>
            </w:pPr>
            <w:r>
              <w:t xml:space="preserve">200 </w:t>
            </w:r>
          </w:p>
        </w:tc>
        <w:tc>
          <w:tcPr>
            <w:tcW w:w="841" w:type="dxa"/>
            <w:tcBorders>
              <w:top w:val="single" w:sz="6" w:space="0" w:color="9F9F9F"/>
              <w:left w:val="single" w:sz="6" w:space="0" w:color="9F9F9F"/>
              <w:bottom w:val="single" w:sz="6" w:space="0" w:color="9F9F9F"/>
              <w:right w:val="single" w:sz="6" w:space="0" w:color="9F9F9F"/>
            </w:tcBorders>
          </w:tcPr>
          <w:p w:rsidR="00796292" w:rsidRDefault="00875079">
            <w:pPr>
              <w:spacing w:after="325" w:line="259" w:lineRule="auto"/>
              <w:ind w:left="36" w:right="0" w:firstLine="0"/>
            </w:pPr>
            <w:r>
              <w:t xml:space="preserve">А </w:t>
            </w:r>
          </w:p>
          <w:p w:rsidR="00796292" w:rsidRDefault="00875079">
            <w:pPr>
              <w:spacing w:after="330" w:line="259" w:lineRule="auto"/>
              <w:ind w:left="36" w:right="0" w:firstLine="0"/>
            </w:pPr>
            <w:r>
              <w:t xml:space="preserve">В </w:t>
            </w:r>
          </w:p>
          <w:p w:rsidR="00796292" w:rsidRDefault="00875079">
            <w:pPr>
              <w:spacing w:after="0" w:line="259" w:lineRule="auto"/>
              <w:ind w:left="36" w:right="0" w:firstLine="0"/>
            </w:pPr>
            <w:r>
              <w:t xml:space="preserve">(Е) </w:t>
            </w:r>
          </w:p>
        </w:tc>
        <w:tc>
          <w:tcPr>
            <w:tcW w:w="734" w:type="dxa"/>
            <w:tcBorders>
              <w:top w:val="single" w:sz="6" w:space="0" w:color="9F9F9F"/>
              <w:left w:val="single" w:sz="6" w:space="0" w:color="9F9F9F"/>
              <w:bottom w:val="single" w:sz="6" w:space="0" w:color="9F9F9F"/>
              <w:right w:val="single" w:sz="6" w:space="0" w:color="9F9F9F"/>
            </w:tcBorders>
          </w:tcPr>
          <w:p w:rsidR="00796292" w:rsidRDefault="00875079">
            <w:pPr>
              <w:spacing w:after="332" w:line="259" w:lineRule="auto"/>
              <w:ind w:left="36" w:right="0" w:firstLine="0"/>
              <w:jc w:val="both"/>
            </w:pPr>
            <w:r>
              <w:t>ЩП-А</w:t>
            </w:r>
          </w:p>
          <w:p w:rsidR="00796292" w:rsidRDefault="00875079">
            <w:pPr>
              <w:spacing w:after="328" w:line="259" w:lineRule="auto"/>
              <w:ind w:left="36" w:right="0" w:firstLine="0"/>
              <w:jc w:val="both"/>
            </w:pPr>
            <w:r>
              <w:t>ЩП-В</w:t>
            </w:r>
          </w:p>
          <w:p w:rsidR="00796292" w:rsidRDefault="00875079">
            <w:pPr>
              <w:spacing w:after="0" w:line="259" w:lineRule="auto"/>
              <w:ind w:left="36" w:right="0" w:firstLine="0"/>
              <w:jc w:val="both"/>
            </w:pPr>
            <w:r>
              <w:t xml:space="preserve">ЩП-Е </w:t>
            </w:r>
          </w:p>
        </w:tc>
      </w:tr>
      <w:tr w:rsidR="00796292">
        <w:trPr>
          <w:trHeight w:val="960"/>
        </w:trPr>
        <w:tc>
          <w:tcPr>
            <w:tcW w:w="38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7" w:right="0" w:firstLine="0"/>
            </w:pPr>
            <w:r>
              <w:rPr>
                <w:sz w:val="29"/>
              </w:rPr>
              <w:lastRenderedPageBreak/>
              <w:t xml:space="preserve"> </w:t>
            </w:r>
          </w:p>
          <w:p w:rsidR="00796292" w:rsidRDefault="00875079">
            <w:pPr>
              <w:spacing w:after="0" w:line="259" w:lineRule="auto"/>
              <w:ind w:left="26" w:right="0" w:firstLine="0"/>
            </w:pPr>
            <w:r>
              <w:t xml:space="preserve">2. </w:t>
            </w:r>
          </w:p>
        </w:tc>
        <w:tc>
          <w:tcPr>
            <w:tcW w:w="595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7" w:right="0" w:firstLine="0"/>
              <w:rPr>
                <w:lang w:val="ru-RU"/>
              </w:rPr>
            </w:pPr>
            <w:r w:rsidRPr="00514A4F">
              <w:rPr>
                <w:sz w:val="29"/>
                <w:lang w:val="ru-RU"/>
              </w:rPr>
              <w:t xml:space="preserve"> </w:t>
            </w:r>
          </w:p>
          <w:p w:rsidR="00796292" w:rsidRPr="00514A4F" w:rsidRDefault="00875079">
            <w:pPr>
              <w:spacing w:after="0" w:line="259" w:lineRule="auto"/>
              <w:ind w:left="31" w:right="0" w:firstLine="0"/>
              <w:rPr>
                <w:lang w:val="ru-RU"/>
              </w:rPr>
            </w:pPr>
            <w:r w:rsidRPr="00514A4F">
              <w:rPr>
                <w:lang w:val="ru-RU"/>
              </w:rPr>
              <w:t xml:space="preserve">В (твердые горючие вещества и материалы) </w:t>
            </w:r>
          </w:p>
        </w:tc>
        <w:tc>
          <w:tcPr>
            <w:tcW w:w="147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12" w:right="0" w:firstLine="0"/>
              <w:rPr>
                <w:lang w:val="ru-RU"/>
              </w:rPr>
            </w:pPr>
            <w:r w:rsidRPr="00514A4F">
              <w:rPr>
                <w:sz w:val="29"/>
                <w:lang w:val="ru-RU"/>
              </w:rPr>
              <w:t xml:space="preserve"> </w:t>
            </w:r>
          </w:p>
          <w:p w:rsidR="00796292" w:rsidRDefault="00875079">
            <w:pPr>
              <w:spacing w:after="0" w:line="259" w:lineRule="auto"/>
              <w:ind w:left="31" w:right="0" w:firstLine="0"/>
            </w:pPr>
            <w:r>
              <w:t xml:space="preserve">400 </w:t>
            </w:r>
          </w:p>
        </w:tc>
        <w:tc>
          <w:tcPr>
            <w:tcW w:w="84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9"/>
              </w:rPr>
              <w:t xml:space="preserve"> </w:t>
            </w:r>
          </w:p>
          <w:p w:rsidR="00796292" w:rsidRDefault="00875079">
            <w:pPr>
              <w:spacing w:after="0" w:line="259" w:lineRule="auto"/>
              <w:ind w:left="36" w:right="0" w:firstLine="0"/>
            </w:pPr>
            <w:r>
              <w:t xml:space="preserve">А Е </w:t>
            </w:r>
          </w:p>
        </w:tc>
        <w:tc>
          <w:tcPr>
            <w:tcW w:w="734" w:type="dxa"/>
            <w:tcBorders>
              <w:top w:val="single" w:sz="6" w:space="0" w:color="9F9F9F"/>
              <w:left w:val="single" w:sz="6" w:space="0" w:color="9F9F9F"/>
              <w:bottom w:val="single" w:sz="6" w:space="0" w:color="9F9F9F"/>
              <w:right w:val="single" w:sz="6" w:space="0" w:color="9F9F9F"/>
            </w:tcBorders>
          </w:tcPr>
          <w:p w:rsidR="00796292" w:rsidRDefault="00875079">
            <w:pPr>
              <w:spacing w:after="7" w:line="259" w:lineRule="auto"/>
              <w:ind w:left="36" w:right="0" w:firstLine="0"/>
              <w:jc w:val="both"/>
            </w:pPr>
            <w:r>
              <w:t>ЩП-А</w:t>
            </w:r>
          </w:p>
          <w:p w:rsidR="00796292" w:rsidRDefault="00875079">
            <w:pPr>
              <w:spacing w:after="0" w:line="259" w:lineRule="auto"/>
              <w:ind w:left="12" w:right="0" w:firstLine="0"/>
            </w:pPr>
            <w:r>
              <w:rPr>
                <w:sz w:val="27"/>
              </w:rPr>
              <w:t xml:space="preserve"> </w:t>
            </w:r>
          </w:p>
          <w:p w:rsidR="00796292" w:rsidRDefault="00875079">
            <w:pPr>
              <w:spacing w:after="0" w:line="259" w:lineRule="auto"/>
              <w:ind w:left="36" w:right="0" w:firstLine="0"/>
              <w:jc w:val="both"/>
            </w:pPr>
            <w:r>
              <w:t xml:space="preserve">ЩП-Е </w:t>
            </w:r>
          </w:p>
        </w:tc>
      </w:tr>
      <w:tr w:rsidR="00796292">
        <w:trPr>
          <w:trHeight w:val="1546"/>
        </w:trPr>
        <w:tc>
          <w:tcPr>
            <w:tcW w:w="380" w:type="dxa"/>
            <w:tcBorders>
              <w:top w:val="single" w:sz="6" w:space="0" w:color="9F9F9F"/>
              <w:left w:val="single" w:sz="6" w:space="0" w:color="EFEFEF"/>
              <w:bottom w:val="single" w:sz="6" w:space="0" w:color="9F9F9F"/>
              <w:right w:val="single" w:sz="6" w:space="0" w:color="9F9F9F"/>
            </w:tcBorders>
          </w:tcPr>
          <w:p w:rsidR="00796292" w:rsidRDefault="00875079">
            <w:pPr>
              <w:spacing w:after="12" w:line="259" w:lineRule="auto"/>
              <w:ind w:left="7" w:right="0" w:firstLine="0"/>
            </w:pPr>
            <w:r>
              <w:rPr>
                <w:sz w:val="26"/>
              </w:rPr>
              <w:t xml:space="preserve"> </w:t>
            </w:r>
          </w:p>
          <w:p w:rsidR="00796292" w:rsidRDefault="00875079">
            <w:pPr>
              <w:spacing w:after="0" w:line="259" w:lineRule="auto"/>
              <w:ind w:left="7" w:right="0" w:firstLine="0"/>
            </w:pPr>
            <w:r>
              <w:rPr>
                <w:sz w:val="29"/>
              </w:rPr>
              <w:t xml:space="preserve"> </w:t>
            </w:r>
          </w:p>
          <w:p w:rsidR="00796292" w:rsidRDefault="00875079">
            <w:pPr>
              <w:spacing w:after="0" w:line="259" w:lineRule="auto"/>
              <w:ind w:left="26" w:right="0" w:firstLine="0"/>
            </w:pPr>
            <w:r>
              <w:t xml:space="preserve">3. </w:t>
            </w:r>
          </w:p>
        </w:tc>
        <w:tc>
          <w:tcPr>
            <w:tcW w:w="5954" w:type="dxa"/>
            <w:tcBorders>
              <w:top w:val="single" w:sz="6" w:space="0" w:color="9F9F9F"/>
              <w:left w:val="single" w:sz="6" w:space="0" w:color="9F9F9F"/>
              <w:bottom w:val="single" w:sz="6" w:space="0" w:color="9F9F9F"/>
              <w:right w:val="single" w:sz="6" w:space="0" w:color="9F9F9F"/>
            </w:tcBorders>
          </w:tcPr>
          <w:p w:rsidR="00796292" w:rsidRDefault="00875079">
            <w:pPr>
              <w:spacing w:after="12" w:line="259" w:lineRule="auto"/>
              <w:ind w:left="7" w:right="0" w:firstLine="0"/>
            </w:pPr>
            <w:r>
              <w:rPr>
                <w:sz w:val="26"/>
              </w:rPr>
              <w:t xml:space="preserve"> </w:t>
            </w:r>
          </w:p>
          <w:p w:rsidR="00796292" w:rsidRDefault="00875079">
            <w:pPr>
              <w:spacing w:after="0" w:line="259" w:lineRule="auto"/>
              <w:ind w:left="7" w:right="0" w:firstLine="0"/>
            </w:pPr>
            <w:r>
              <w:rPr>
                <w:sz w:val="29"/>
              </w:rPr>
              <w:t xml:space="preserve"> </w:t>
            </w:r>
          </w:p>
          <w:p w:rsidR="00796292" w:rsidRDefault="00875079">
            <w:pPr>
              <w:spacing w:after="0" w:line="259" w:lineRule="auto"/>
              <w:ind w:left="31" w:right="0" w:firstLine="0"/>
            </w:pPr>
            <w:r>
              <w:t xml:space="preserve">Г и Д </w:t>
            </w:r>
          </w:p>
        </w:tc>
        <w:tc>
          <w:tcPr>
            <w:tcW w:w="1474" w:type="dxa"/>
            <w:tcBorders>
              <w:top w:val="single" w:sz="6" w:space="0" w:color="9F9F9F"/>
              <w:left w:val="single" w:sz="6" w:space="0" w:color="9F9F9F"/>
              <w:bottom w:val="single" w:sz="6" w:space="0" w:color="9F9F9F"/>
              <w:right w:val="single" w:sz="6" w:space="0" w:color="9F9F9F"/>
            </w:tcBorders>
          </w:tcPr>
          <w:p w:rsidR="00796292" w:rsidRDefault="00875079">
            <w:pPr>
              <w:spacing w:after="12" w:line="259" w:lineRule="auto"/>
              <w:ind w:left="12" w:right="0" w:firstLine="0"/>
            </w:pPr>
            <w:r>
              <w:rPr>
                <w:sz w:val="26"/>
              </w:rPr>
              <w:t xml:space="preserve"> </w:t>
            </w:r>
          </w:p>
          <w:p w:rsidR="00796292" w:rsidRDefault="00875079">
            <w:pPr>
              <w:spacing w:after="0" w:line="259" w:lineRule="auto"/>
              <w:ind w:left="12" w:right="0" w:firstLine="0"/>
            </w:pPr>
            <w:r>
              <w:rPr>
                <w:sz w:val="29"/>
              </w:rPr>
              <w:t xml:space="preserve"> </w:t>
            </w:r>
          </w:p>
          <w:p w:rsidR="00796292" w:rsidRDefault="00875079">
            <w:pPr>
              <w:spacing w:after="0" w:line="259" w:lineRule="auto"/>
              <w:ind w:left="31" w:right="0" w:firstLine="0"/>
            </w:pPr>
            <w:r>
              <w:t xml:space="preserve">1800 </w:t>
            </w:r>
          </w:p>
        </w:tc>
        <w:tc>
          <w:tcPr>
            <w:tcW w:w="841" w:type="dxa"/>
            <w:tcBorders>
              <w:top w:val="single" w:sz="6" w:space="0" w:color="9F9F9F"/>
              <w:left w:val="single" w:sz="6" w:space="0" w:color="9F9F9F"/>
              <w:bottom w:val="single" w:sz="6" w:space="0" w:color="9F9F9F"/>
              <w:right w:val="single" w:sz="6" w:space="0" w:color="9F9F9F"/>
            </w:tcBorders>
          </w:tcPr>
          <w:p w:rsidR="00796292" w:rsidRDefault="00875079">
            <w:pPr>
              <w:spacing w:after="12" w:line="259" w:lineRule="auto"/>
              <w:ind w:left="12" w:right="0" w:firstLine="0"/>
            </w:pPr>
            <w:r>
              <w:rPr>
                <w:sz w:val="26"/>
              </w:rPr>
              <w:t xml:space="preserve"> </w:t>
            </w:r>
          </w:p>
          <w:p w:rsidR="00796292" w:rsidRDefault="00875079">
            <w:pPr>
              <w:spacing w:after="0" w:line="259" w:lineRule="auto"/>
              <w:ind w:left="12" w:right="0" w:firstLine="0"/>
            </w:pPr>
            <w:r>
              <w:rPr>
                <w:sz w:val="29"/>
              </w:rPr>
              <w:t xml:space="preserve"> </w:t>
            </w:r>
          </w:p>
          <w:p w:rsidR="00796292" w:rsidRDefault="00875079">
            <w:pPr>
              <w:spacing w:after="0" w:line="259" w:lineRule="auto"/>
              <w:ind w:left="36" w:right="0" w:firstLine="0"/>
            </w:pPr>
            <w:r>
              <w:t xml:space="preserve">А В Е </w:t>
            </w:r>
          </w:p>
        </w:tc>
        <w:tc>
          <w:tcPr>
            <w:tcW w:w="734" w:type="dxa"/>
            <w:tcBorders>
              <w:top w:val="single" w:sz="6" w:space="0" w:color="9F9F9F"/>
              <w:left w:val="single" w:sz="6" w:space="0" w:color="9F9F9F"/>
              <w:bottom w:val="single" w:sz="6" w:space="0" w:color="9F9F9F"/>
              <w:right w:val="single" w:sz="6" w:space="0" w:color="9F9F9F"/>
            </w:tcBorders>
          </w:tcPr>
          <w:p w:rsidR="00796292" w:rsidRDefault="00875079">
            <w:pPr>
              <w:spacing w:after="332" w:line="259" w:lineRule="auto"/>
              <w:ind w:left="36" w:right="0" w:firstLine="0"/>
              <w:jc w:val="both"/>
            </w:pPr>
            <w:r>
              <w:t>ЩП-А</w:t>
            </w:r>
          </w:p>
          <w:p w:rsidR="00796292" w:rsidRDefault="00875079">
            <w:pPr>
              <w:spacing w:after="328" w:line="259" w:lineRule="auto"/>
              <w:ind w:left="36" w:right="0" w:firstLine="0"/>
              <w:jc w:val="both"/>
            </w:pPr>
            <w:r>
              <w:t>ЩП-В</w:t>
            </w:r>
          </w:p>
          <w:p w:rsidR="00796292" w:rsidRDefault="00875079">
            <w:pPr>
              <w:spacing w:after="0" w:line="259" w:lineRule="auto"/>
              <w:ind w:left="36" w:right="0" w:firstLine="0"/>
              <w:jc w:val="both"/>
            </w:pPr>
            <w:r>
              <w:t xml:space="preserve">ЩП-Е </w:t>
            </w:r>
          </w:p>
        </w:tc>
      </w:tr>
      <w:tr w:rsidR="00796292">
        <w:trPr>
          <w:trHeight w:val="961"/>
        </w:trPr>
        <w:tc>
          <w:tcPr>
            <w:tcW w:w="38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7" w:right="0" w:firstLine="0"/>
            </w:pPr>
            <w:r>
              <w:rPr>
                <w:sz w:val="29"/>
              </w:rPr>
              <w:t xml:space="preserve"> </w:t>
            </w:r>
          </w:p>
          <w:p w:rsidR="00796292" w:rsidRDefault="00875079">
            <w:pPr>
              <w:spacing w:after="0" w:line="259" w:lineRule="auto"/>
              <w:ind w:left="26" w:right="0" w:firstLine="0"/>
            </w:pPr>
            <w:r>
              <w:t xml:space="preserve">4. </w:t>
            </w:r>
          </w:p>
        </w:tc>
        <w:tc>
          <w:tcPr>
            <w:tcW w:w="595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31" w:right="999" w:firstLine="0"/>
              <w:jc w:val="both"/>
              <w:rPr>
                <w:lang w:val="ru-RU"/>
              </w:rPr>
            </w:pPr>
            <w:r w:rsidRPr="00514A4F">
              <w:rPr>
                <w:lang w:val="ru-RU"/>
              </w:rPr>
              <w:t xml:space="preserve">Помещения и открытые площадки предприятий (организаций)по первичной переработке сельскохозяйственных культур </w:t>
            </w:r>
          </w:p>
        </w:tc>
        <w:tc>
          <w:tcPr>
            <w:tcW w:w="147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12" w:right="0" w:firstLine="0"/>
              <w:rPr>
                <w:lang w:val="ru-RU"/>
              </w:rPr>
            </w:pPr>
            <w:r w:rsidRPr="00514A4F">
              <w:rPr>
                <w:sz w:val="29"/>
                <w:lang w:val="ru-RU"/>
              </w:rPr>
              <w:t xml:space="preserve"> </w:t>
            </w:r>
          </w:p>
          <w:p w:rsidR="00796292" w:rsidRDefault="00875079">
            <w:pPr>
              <w:spacing w:after="0" w:line="259" w:lineRule="auto"/>
              <w:ind w:left="31" w:right="0" w:firstLine="0"/>
            </w:pPr>
            <w:r>
              <w:t xml:space="preserve">1000 </w:t>
            </w:r>
          </w:p>
        </w:tc>
        <w:tc>
          <w:tcPr>
            <w:tcW w:w="84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9"/>
              </w:rPr>
              <w:t xml:space="preserve"> </w:t>
            </w:r>
          </w:p>
          <w:p w:rsidR="00796292" w:rsidRDefault="00875079">
            <w:pPr>
              <w:spacing w:after="0" w:line="259" w:lineRule="auto"/>
              <w:ind w:left="36" w:right="0" w:firstLine="0"/>
            </w:pPr>
            <w:r>
              <w:t xml:space="preserve">- </w:t>
            </w:r>
          </w:p>
        </w:tc>
        <w:tc>
          <w:tcPr>
            <w:tcW w:w="734"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6" w:right="0" w:firstLine="0"/>
            </w:pPr>
            <w:r>
              <w:t xml:space="preserve">ЩП- СХ </w:t>
            </w:r>
          </w:p>
        </w:tc>
      </w:tr>
      <w:tr w:rsidR="00796292">
        <w:trPr>
          <w:trHeight w:val="662"/>
        </w:trPr>
        <w:tc>
          <w:tcPr>
            <w:tcW w:w="380" w:type="dxa"/>
            <w:tcBorders>
              <w:top w:val="single" w:sz="6" w:space="0" w:color="9F9F9F"/>
              <w:left w:val="single" w:sz="6" w:space="0" w:color="EFEFEF"/>
              <w:bottom w:val="single" w:sz="6" w:space="0" w:color="9F9F9F"/>
              <w:right w:val="single" w:sz="6" w:space="0" w:color="9F9F9F"/>
            </w:tcBorders>
            <w:vAlign w:val="center"/>
          </w:tcPr>
          <w:p w:rsidR="00796292" w:rsidRDefault="00875079">
            <w:pPr>
              <w:spacing w:after="0" w:line="259" w:lineRule="auto"/>
              <w:ind w:left="26" w:right="0" w:firstLine="0"/>
            </w:pPr>
            <w:r>
              <w:t xml:space="preserve">5. </w:t>
            </w:r>
          </w:p>
        </w:tc>
        <w:tc>
          <w:tcPr>
            <w:tcW w:w="5954"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31" w:right="0" w:firstLine="0"/>
              <w:jc w:val="both"/>
              <w:rPr>
                <w:lang w:val="ru-RU"/>
              </w:rPr>
            </w:pPr>
            <w:r w:rsidRPr="00514A4F">
              <w:rPr>
                <w:lang w:val="ru-RU"/>
              </w:rPr>
              <w:t xml:space="preserve">Помещения различного назначения при проведении сварочных или других огнеопасных работ </w:t>
            </w:r>
          </w:p>
        </w:tc>
        <w:tc>
          <w:tcPr>
            <w:tcW w:w="1474"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1" w:right="0" w:firstLine="0"/>
            </w:pPr>
            <w:r>
              <w:t xml:space="preserve">- </w:t>
            </w:r>
          </w:p>
        </w:tc>
        <w:tc>
          <w:tcPr>
            <w:tcW w:w="841"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6" w:right="0" w:firstLine="0"/>
            </w:pPr>
            <w:r>
              <w:t xml:space="preserve">А </w:t>
            </w:r>
          </w:p>
        </w:tc>
        <w:tc>
          <w:tcPr>
            <w:tcW w:w="734"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6" w:right="0" w:firstLine="0"/>
              <w:jc w:val="both"/>
            </w:pPr>
            <w:r>
              <w:t xml:space="preserve">ЩПП </w:t>
            </w:r>
          </w:p>
        </w:tc>
      </w:tr>
    </w:tbl>
    <w:p w:rsidR="00796292" w:rsidRDefault="00875079">
      <w:pPr>
        <w:spacing w:after="0" w:line="259" w:lineRule="auto"/>
        <w:ind w:left="0" w:right="0" w:firstLine="0"/>
      </w:pPr>
      <w:r>
        <w:rPr>
          <w:b/>
          <w:sz w:val="32"/>
        </w:rPr>
        <w:t xml:space="preserve"> </w:t>
      </w:r>
      <w:r>
        <w:rPr>
          <w:b/>
          <w:sz w:val="32"/>
        </w:rPr>
        <w:tab/>
      </w:r>
      <w:r>
        <w:t xml:space="preserve"> </w:t>
      </w:r>
    </w:p>
    <w:p w:rsidR="00796292" w:rsidRDefault="00875079">
      <w:pPr>
        <w:spacing w:after="46" w:line="270" w:lineRule="auto"/>
        <w:ind w:left="533" w:right="0"/>
      </w:pPr>
      <w:r>
        <w:rPr>
          <w:b/>
        </w:rPr>
        <w:t xml:space="preserve">Примечание: </w:t>
      </w:r>
    </w:p>
    <w:p w:rsidR="00796292" w:rsidRPr="00514A4F" w:rsidRDefault="00875079">
      <w:pPr>
        <w:ind w:left="537" w:right="3575"/>
        <w:rPr>
          <w:lang w:val="ru-RU"/>
        </w:rPr>
      </w:pPr>
      <w:r w:rsidRPr="00514A4F">
        <w:rPr>
          <w:lang w:val="ru-RU"/>
        </w:rPr>
        <w:t xml:space="preserve">ЩП-А - щит пожарный для очагов пожара класса А; ЩП-В - щит пожарный для очагов пожара класса В; </w:t>
      </w:r>
    </w:p>
    <w:p w:rsidR="00796292" w:rsidRPr="00514A4F" w:rsidRDefault="00875079">
      <w:pPr>
        <w:spacing w:after="25"/>
        <w:ind w:left="537" w:right="216"/>
        <w:rPr>
          <w:lang w:val="ru-RU"/>
        </w:rPr>
      </w:pPr>
      <w:r w:rsidRPr="00514A4F">
        <w:rPr>
          <w:lang w:val="ru-RU"/>
        </w:rPr>
        <w:t xml:space="preserve">ЩП-Е - щит пожарный для очагов пожара класса Е; </w:t>
      </w:r>
    </w:p>
    <w:p w:rsidR="00796292" w:rsidRPr="00514A4F" w:rsidRDefault="00875079">
      <w:pPr>
        <w:ind w:left="537" w:right="554"/>
        <w:rPr>
          <w:lang w:val="ru-RU"/>
        </w:rPr>
      </w:pPr>
      <w:r w:rsidRPr="00514A4F">
        <w:rPr>
          <w:lang w:val="ru-RU"/>
        </w:rPr>
        <w:t xml:space="preserve">ЩП-СХ - щит пожарный для сельскохозяйственных предприятий (организаций); ЩПП - щит пожарный передвижной.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Pr="00514A4F" w:rsidRDefault="00875079">
      <w:pPr>
        <w:ind w:left="537" w:right="216"/>
        <w:rPr>
          <w:lang w:val="ru-RU"/>
        </w:rPr>
      </w:pPr>
      <w:r w:rsidRPr="00514A4F">
        <w:rPr>
          <w:lang w:val="ru-RU"/>
        </w:rPr>
        <w:t xml:space="preserve">Пожарные щиты комплектуются первичными средствами пожаротушения, немеханизированным пожарным инструментом и инвентарем. </w:t>
      </w:r>
    </w:p>
    <w:p w:rsidR="00796292" w:rsidRPr="00514A4F" w:rsidRDefault="00875079" w:rsidP="00557FD1">
      <w:pPr>
        <w:tabs>
          <w:tab w:val="left" w:pos="1020"/>
        </w:tabs>
        <w:ind w:left="0" w:firstLine="0"/>
        <w:rPr>
          <w:lang w:val="ru-RU"/>
        </w:rPr>
      </w:pPr>
      <w:r w:rsidRPr="00514A4F">
        <w:rPr>
          <w:sz w:val="11"/>
          <w:lang w:val="ru-RU"/>
        </w:rPr>
        <w:t xml:space="preserve"> </w:t>
      </w:r>
    </w:p>
    <w:p w:rsidR="00796292" w:rsidRPr="004F7505" w:rsidRDefault="00514A4F">
      <w:pPr>
        <w:ind w:left="537" w:right="216"/>
        <w:rPr>
          <w:lang w:val="ru-RU"/>
        </w:rPr>
      </w:pPr>
      <w:r w:rsidRPr="004F7505">
        <w:rPr>
          <w:lang w:val="ru-RU"/>
        </w:rPr>
        <w:t>Бочки для хранения воды, устанавливаемые рядом с пожарным щитом, должны иметь объем не менее 0,2 куб. метра и комплектоваться ведрами.</w:t>
      </w:r>
      <w:r w:rsidR="00875079" w:rsidRPr="004F7505">
        <w:rPr>
          <w:lang w:val="ru-RU"/>
        </w:rPr>
        <w:t xml:space="preserve"> </w:t>
      </w:r>
    </w:p>
    <w:p w:rsidR="00796292" w:rsidRPr="004F7505" w:rsidRDefault="00875079">
      <w:pPr>
        <w:spacing w:after="0" w:line="259" w:lineRule="auto"/>
        <w:ind w:left="0" w:right="0" w:firstLine="0"/>
        <w:rPr>
          <w:lang w:val="ru-RU"/>
        </w:rPr>
      </w:pPr>
      <w:r w:rsidRPr="004F7505">
        <w:rPr>
          <w:sz w:val="26"/>
          <w:lang w:val="ru-RU"/>
        </w:rPr>
        <w:t xml:space="preserve"> </w:t>
      </w:r>
    </w:p>
    <w:p w:rsidR="00514A4F" w:rsidRPr="004F7505" w:rsidRDefault="00514A4F" w:rsidP="00514A4F">
      <w:pPr>
        <w:ind w:left="537" w:right="216"/>
        <w:rPr>
          <w:lang w:val="ru-RU"/>
        </w:rPr>
      </w:pPr>
      <w:r w:rsidRPr="004F7505">
        <w:rPr>
          <w:lang w:val="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14A4F" w:rsidRPr="004F7505" w:rsidRDefault="00514A4F" w:rsidP="00514A4F">
      <w:pPr>
        <w:ind w:left="537" w:right="216"/>
        <w:rPr>
          <w:lang w:val="ru-RU"/>
        </w:rPr>
      </w:pPr>
      <w:r w:rsidRPr="004F7505">
        <w:rPr>
          <w:lang w:val="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796292" w:rsidRPr="004F7505" w:rsidRDefault="00514A4F" w:rsidP="00514A4F">
      <w:pPr>
        <w:ind w:left="537" w:right="216"/>
        <w:rPr>
          <w:lang w:val="ru-RU"/>
        </w:rPr>
      </w:pPr>
      <w:r w:rsidRPr="004F7505">
        <w:rPr>
          <w:lang w:val="ru-RU"/>
        </w:rPr>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r w:rsidR="00875079" w:rsidRPr="004F7505">
        <w:rPr>
          <w:lang w:val="ru-RU"/>
        </w:rPr>
        <w:t xml:space="preserve"> </w:t>
      </w:r>
    </w:p>
    <w:p w:rsidR="00796292" w:rsidRPr="00514A4F" w:rsidRDefault="00875079">
      <w:pPr>
        <w:ind w:left="537" w:right="216"/>
        <w:rPr>
          <w:lang w:val="ru-RU"/>
        </w:rPr>
      </w:pPr>
      <w:r w:rsidRPr="004F7505">
        <w:rPr>
          <w:lang w:val="ru-RU"/>
        </w:rPr>
        <w:t>Асбестовые полотна, грубошерстные ткани или войлок должны быть размером не</w:t>
      </w:r>
      <w:r w:rsidRPr="00514A4F">
        <w:rPr>
          <w:lang w:val="ru-RU"/>
        </w:rPr>
        <w:t xml:space="preserve"> менее 1</w:t>
      </w:r>
      <w:r>
        <w:t>x</w:t>
      </w:r>
      <w:r w:rsidRPr="00514A4F">
        <w:rPr>
          <w:lang w:val="ru-RU"/>
        </w:rPr>
        <w:t>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w:t>
      </w:r>
      <w:r>
        <w:t>x</w:t>
      </w:r>
      <w:r w:rsidRPr="00514A4F">
        <w:rPr>
          <w:lang w:val="ru-RU"/>
        </w:rPr>
        <w:t>1,5 м или 2</w:t>
      </w:r>
      <w:r>
        <w:t>x</w:t>
      </w:r>
      <w:r w:rsidRPr="00514A4F">
        <w:rPr>
          <w:lang w:val="ru-RU"/>
        </w:rPr>
        <w:t xml:space="preserve">2 м.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Pr="00514A4F" w:rsidRDefault="00875079">
      <w:pPr>
        <w:ind w:left="537" w:right="216"/>
        <w:rPr>
          <w:lang w:val="ru-RU"/>
        </w:rPr>
      </w:pPr>
      <w:r w:rsidRPr="00514A4F">
        <w:rPr>
          <w:lang w:val="ru-RU"/>
        </w:rPr>
        <w:lastRenderedPageBreak/>
        <w:t xml:space="preserve">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 </w:t>
      </w:r>
    </w:p>
    <w:p w:rsidR="00796292" w:rsidRPr="00514A4F" w:rsidRDefault="00875079">
      <w:pPr>
        <w:spacing w:after="26" w:line="259" w:lineRule="auto"/>
        <w:ind w:left="0" w:right="0" w:firstLine="0"/>
        <w:rPr>
          <w:lang w:val="ru-RU"/>
        </w:rPr>
      </w:pPr>
      <w:r w:rsidRPr="00514A4F">
        <w:rPr>
          <w:sz w:val="20"/>
          <w:lang w:val="ru-RU"/>
        </w:rPr>
        <w:t xml:space="preserve">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Default="00875079">
      <w:pPr>
        <w:tabs>
          <w:tab w:val="right" w:pos="10101"/>
        </w:tabs>
        <w:spacing w:after="74" w:line="259" w:lineRule="auto"/>
        <w:ind w:left="0" w:right="0" w:firstLine="0"/>
      </w:pPr>
      <w:r w:rsidRPr="00514A4F">
        <w:rPr>
          <w:sz w:val="25"/>
          <w:lang w:val="ru-RU"/>
        </w:rPr>
        <w:t xml:space="preserve"> </w:t>
      </w:r>
      <w:r w:rsidRPr="00514A4F">
        <w:rPr>
          <w:sz w:val="25"/>
          <w:lang w:val="ru-RU"/>
        </w:rP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8053" name="Group 78053"/>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2662" name="Shape 12662"/>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3970DB" id="Group 78053"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3NXAIAAM4FAAAOAAAAZHJzL2Uyb0RvYy54bWykVM1u2zAMvg/YOwi6L7bTJkuNOD20Wy7D&#10;VqzdAyiyZBuQJUFS4uTtR9E/CVKsh8wHmZLIj+RHiuvHY6vIQTjfGF3QbJZSIjQ3ZaOrgv55+/5l&#10;RYkPTJdMGS0KehKePm4+f1p3NhdzUxtVCkcARPu8swWtQ7B5knhei5b5mbFCw6U0rmUBtq5KSsc6&#10;QG9VMk/TZdIZV1pnuPAeTp/7S7pBfCkFD7+k9CIQVVCILeDqcN3FNdmsWV45ZuuGD2GwG6JoWaPB&#10;6QT1zAIje9e8g2ob7ow3Msy4aRMjZcMF5gDZZOlVNltn9hZzqfKushNNQO0VTzfD8p+HF0easqBf&#10;V+nijhLNWigTeib9EVDU2SoHza2zr/bFDQdVv4tZH6Vr4x/yIUck9zSRK46BcDhcPNyn9/MlJRzu&#10;soflatGTz2uo0DsrXn/70C4ZnSYxtimUzkIb+TNT/v+Yeq2ZFVgAH/MfmMrmy+V8ZApVSH+ExKDm&#10;RJPPPTB2E0fYnFOeLOd7H7bCINHs8MOHvnfLUWL1KPGjHkUHL+DD3rcsRLsYYRRJd65UPGvNQbwZ&#10;vA1XRYLQzrdKX2pNtR7bAHR7DRCim816ENA1yJfJKR2j6FuEcAZTQSoW8HnBg9Al5I148Iv17glG&#10;KZyUiLEq/VtI6GpouwztvKt2T8qRA4tzAL/YfQgDqtFGNkpNVuk/raIqU7ZmA9YAMzhAyAEpagoc&#10;QdewfIimn0PwmmEyjdMIQpqMMCyjw2SvYYaiw4tso7gz5QnfJRICDwCpwaGBEQ0DLk6lyz1qncfw&#10;5i8AAAD//wMAUEsDBBQABgAIAAAAIQAG5cbL2wAAAAMBAAAPAAAAZHJzL2Rvd25yZXYueG1sTI9B&#10;S8NAEIXvgv9hGcGb3cQQqTGbUor2VATbgnibZqdJaHY2ZLdJ+u+7erGXgcd7vPdNvphMKwbqXWNZ&#10;QTyLQBCXVjdcKdjvPp7mIJxH1thaJgUXcrAo7u9yzLQd+YuGra9EKGGXoYLa+y6T0pU1GXQz2xEH&#10;72h7gz7IvpK6xzGUm1Y+R9GLNNhwWKixo1VN5Wl7NgrWI47LJH4fNqfj6vKzSz+/NzEp9fgwLd9A&#10;eJr8fxh+8QM6FIHpYM+snWgVhEf83w3ea5KmIA4Kkhhkkctb9uIKAAD//wMAUEsBAi0AFAAGAAgA&#10;AAAhALaDOJL+AAAA4QEAABMAAAAAAAAAAAAAAAAAAAAAAFtDb250ZW50X1R5cGVzXS54bWxQSwEC&#10;LQAUAAYACAAAACEAOP0h/9YAAACUAQAACwAAAAAAAAAAAAAAAAAvAQAAX3JlbHMvLnJlbHNQSwEC&#10;LQAUAAYACAAAACEAmCRtzVwCAADOBQAADgAAAAAAAAAAAAAAAAAuAgAAZHJzL2Uyb0RvYy54bWxQ&#10;SwECLQAUAAYACAAAACEABuXGy9sAAAADAQAADwAAAAAAAAAAAAAAAAC2BAAAZHJzL2Rvd25yZXYu&#10;eG1sUEsFBgAAAAAEAAQA8wAAAL4FAAAAAA==&#10;">
                <v:shape id="Shape 12662"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dsDwwAAAN4AAAAPAAAAZHJzL2Rvd25yZXYueG1sRE9NSwMx&#10;EL0L/Q9hBC9isy662LVpKaLgqda29Dxsxs3iZrImY7v++0YQvM3jfc58OfpeHSmmLrCB22kBirgJ&#10;tuPWwH73cvMAKgmyxT4wGfihBMvF5GKOtQ0nfqfjVlqVQzjVaMCJDLXWqXHkMU3DQJy5jxA9Soax&#10;1TbiKYf7XpdFUWmPHecGhwM9OWo+t9/ewG79vKFo377urg/aipvZ+81ejLm6HFePoIRG+Rf/uV9t&#10;nl9WVQm/7+Qb9OIMAAD//wMAUEsBAi0AFAAGAAgAAAAhANvh9svuAAAAhQEAABMAAAAAAAAAAAAA&#10;AAAAAAAAAFtDb250ZW50X1R5cGVzXS54bWxQSwECLQAUAAYACAAAACEAWvQsW78AAAAVAQAACwAA&#10;AAAAAAAAAAAAAAAfAQAAX3JlbHMvLnJlbHNQSwECLQAUAAYACAAAACEAd23bA8MAAADeAAAADwAA&#10;AAAAAAAAAAAAAAAHAgAAZHJzL2Rvd25yZXYueG1sUEsFBgAAAAADAAMAtwAAAPcCAAAAAA==&#10;" path="m,l5940426,e" filled="f" strokeweight="1.55pt">
                  <v:path arrowok="t" textboxrect="0,0,5940426,0"/>
                </v:shape>
                <w10:anchorlock/>
              </v:group>
            </w:pict>
          </mc:Fallback>
        </mc:AlternateContent>
      </w:r>
    </w:p>
    <w:p w:rsidR="00796292" w:rsidRDefault="00875079">
      <w:pPr>
        <w:pStyle w:val="1"/>
        <w:ind w:left="1869" w:right="0"/>
        <w:jc w:val="left"/>
      </w:pPr>
      <w:r>
        <w:t xml:space="preserve">Рекомендации по выбору средств и нормам тушения </w:t>
      </w:r>
    </w:p>
    <w:p w:rsidR="00796292" w:rsidRPr="00514A4F" w:rsidRDefault="00875079">
      <w:pPr>
        <w:spacing w:after="7" w:line="259" w:lineRule="auto"/>
        <w:ind w:left="0" w:right="0" w:firstLine="0"/>
        <w:rPr>
          <w:lang w:val="ru-RU"/>
        </w:rPr>
      </w:pPr>
      <w:r w:rsidRPr="00514A4F">
        <w:rPr>
          <w:b/>
          <w:sz w:val="20"/>
          <w:lang w:val="ru-RU"/>
        </w:rPr>
        <w:t xml:space="preserve"> </w:t>
      </w:r>
    </w:p>
    <w:p w:rsidR="00796292" w:rsidRPr="00514A4F" w:rsidRDefault="00875079">
      <w:pPr>
        <w:spacing w:after="0" w:line="259" w:lineRule="auto"/>
        <w:ind w:left="0" w:right="0" w:firstLine="0"/>
        <w:rPr>
          <w:lang w:val="ru-RU"/>
        </w:rPr>
      </w:pPr>
      <w:r w:rsidRPr="00514A4F">
        <w:rPr>
          <w:b/>
          <w:sz w:val="23"/>
          <w:lang w:val="ru-RU"/>
        </w:rPr>
        <w:t xml:space="preserve"> </w:t>
      </w:r>
    </w:p>
    <w:p w:rsidR="00796292" w:rsidRDefault="00875079">
      <w:pPr>
        <w:spacing w:after="185"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78054" name="Group 78054"/>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2663" name="Shape 12663"/>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7674E2" id="Group 78054"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L6XAIAAM4FAAAOAAAAZHJzL2Uyb0RvYy54bWykVM1u2zAMvg/YOwi6L7azJEuNOD2sWy7D&#10;VqzdAyiyZBuQJUFS4uTtR9E/CVKsh8wHmZLIj+RHipvHU6vIUTjfGF3QbJZSIjQ3ZaOrgv55/f5p&#10;TYkPTJdMGS0KehaePm4/fth0NhdzUxtVCkcARPu8swWtQ7B5knhei5b5mbFCw6U0rmUBtq5KSsc6&#10;QG9VMk/TVdIZV1pnuPAeTp/6S7pFfCkFD7+k9CIQVVCILeDqcN3HNdluWF45ZuuGD2GwO6JoWaPB&#10;6QT1xAIjB9e8gWob7ow3Msy4aRMjZcMF5gDZZOlNNjtnDhZzqfKushNNQO0NT3fD8p/HZ0easqBf&#10;1ulyQYlmLZQJPZP+CCjqbJWD5s7ZF/vshoOq38WsT9K18Q/5kBOSe57IFadAOBwuHxbpYr6ihMNd&#10;9rBaL3vyeQ0VemPF62/v2iWj0yTGNoXSWWgjf2HK/x9TLzWzAgvgY/4DU9l8tfo8MoUqpD9CYlBz&#10;osnnHhi7iyNszilPlvODDzthkGh2/OFD37vlKLF6lPhJj6KDF/Bu71sWol2MMIqku1QqnrXmKF4N&#10;3oabIkFol1ulr7WmWo9tALq9BgjRzXYzCOga5OvklI5R9C1COIOpIBUL+LzgQegS8kY8+MV69wSj&#10;FM5KxFiV/i0kdDW0XYZ23lX7r8qRI4tzAL/YfQgDqtFGNkpNVuk/raIqU7ZmA9YAMzhAyAEpagoc&#10;QbewfIimn0PwmmEyjdMIQpqMMCyjw2SvYYaiw6tso7g35RnfJRICDwCpwaGBEQ0DLk6l6z1qXcbw&#10;9i8AAAD//wMAUEsDBBQABgAIAAAAIQAG5cbL2wAAAAMBAAAPAAAAZHJzL2Rvd25yZXYueG1sTI9B&#10;S8NAEIXvgv9hGcGb3cQQqTGbUor2VATbgnibZqdJaHY2ZLdJ+u+7erGXgcd7vPdNvphMKwbqXWNZ&#10;QTyLQBCXVjdcKdjvPp7mIJxH1thaJgUXcrAo7u9yzLQd+YuGra9EKGGXoYLa+y6T0pU1GXQz2xEH&#10;72h7gz7IvpK6xzGUm1Y+R9GLNNhwWKixo1VN5Wl7NgrWI47LJH4fNqfj6vKzSz+/NzEp9fgwLd9A&#10;eJr8fxh+8QM6FIHpYM+snWgVhEf83w3ea5KmIA4Kkhhkkctb9uIKAAD//wMAUEsBAi0AFAAGAAgA&#10;AAAhALaDOJL+AAAA4QEAABMAAAAAAAAAAAAAAAAAAAAAAFtDb250ZW50X1R5cGVzXS54bWxQSwEC&#10;LQAUAAYACAAAACEAOP0h/9YAAACUAQAACwAAAAAAAAAAAAAAAAAvAQAAX3JlbHMvLnJlbHNQSwEC&#10;LQAUAAYACAAAACEAZyxS+lwCAADOBQAADgAAAAAAAAAAAAAAAAAuAgAAZHJzL2Uyb0RvYy54bWxQ&#10;SwECLQAUAAYACAAAACEABuXGy9sAAAADAQAADwAAAAAAAAAAAAAAAAC2BAAAZHJzL2Rvd25yZXYu&#10;eG1sUEsFBgAAAAAEAAQA8wAAAL4FAAAAAA==&#10;">
                <v:shape id="Shape 12663"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6YxAAAAN4AAAAPAAAAZHJzL2Rvd25yZXYueG1sRE9NSwMx&#10;EL0L/ocwQi9is1Zd6tq0iLTgyda29Dxsxs3iZrIm03b990YQvM3jfc5sMfhOnSimNrCB23EBirgO&#10;tuXGwH63upmCSoJssQtMBr4pwWJ+eTHDyoYzv9NpK43KIZwqNOBE+krrVDvymMahJ87cR4geJcPY&#10;aBvxnMN9pydFUWqPLecGhz29OKo/t0dvYPe23FC066/764O24h7tw2YvxoyuhucnUEKD/Iv/3K82&#10;z5+U5R38vpNv0PMfAAAA//8DAFBLAQItABQABgAIAAAAIQDb4fbL7gAAAIUBAAATAAAAAAAAAAAA&#10;AAAAAAAAAABbQ29udGVudF9UeXBlc10ueG1sUEsBAi0AFAAGAAgAAAAhAFr0LFu/AAAAFQEAAAsA&#10;AAAAAAAAAAAAAAAAHwEAAF9yZWxzLy5yZWxzUEsBAi0AFAAGAAgAAAAhABghfpjEAAAA3gAAAA8A&#10;AAAAAAAAAAAAAAAABwIAAGRycy9kb3ducmV2LnhtbFBLBQYAAAAAAwADALcAAAD4AgAAAAA=&#10;" path="m,l5940426,e" filled="f" strokeweight="1.55pt">
                  <v:path arrowok="t" textboxrect="0,0,5940426,0"/>
                </v:shape>
                <w10:anchorlock/>
              </v:group>
            </w:pict>
          </mc:Fallback>
        </mc:AlternateContent>
      </w:r>
    </w:p>
    <w:p w:rsidR="00796292" w:rsidRPr="00514A4F" w:rsidRDefault="00875079">
      <w:pPr>
        <w:ind w:left="537" w:right="216"/>
        <w:rPr>
          <w:lang w:val="ru-RU"/>
        </w:rPr>
      </w:pPr>
      <w:r w:rsidRPr="00514A4F">
        <w:rPr>
          <w:lang w:val="ru-RU"/>
        </w:rPr>
        <w:t xml:space="preserve">В зависимости от заряда порошковые огнетушители применяют для тушения пожаров классов АВСЕ, ВСЕ или класса Д. Для тушения пожаров класса Д огнетушители должны быть заряжены специальным порошком, который рекомендован для тушения данного горючего вещества. </w:t>
      </w:r>
    </w:p>
    <w:p w:rsidR="00796292" w:rsidRPr="00514A4F" w:rsidRDefault="00875079">
      <w:pPr>
        <w:spacing w:after="198" w:line="259" w:lineRule="auto"/>
        <w:ind w:left="0" w:right="0" w:firstLine="0"/>
        <w:rPr>
          <w:lang w:val="ru-RU"/>
        </w:rPr>
      </w:pPr>
      <w:r w:rsidRPr="00514A4F">
        <w:rPr>
          <w:sz w:val="11"/>
          <w:lang w:val="ru-RU"/>
        </w:rPr>
        <w:t xml:space="preserve"> </w:t>
      </w:r>
    </w:p>
    <w:p w:rsidR="00796292" w:rsidRPr="00514A4F" w:rsidRDefault="00875079">
      <w:pPr>
        <w:spacing w:after="4" w:line="295" w:lineRule="auto"/>
        <w:ind w:left="537" w:right="1551"/>
        <w:jc w:val="both"/>
        <w:rPr>
          <w:lang w:val="ru-RU"/>
        </w:rPr>
      </w:pPr>
      <w:r w:rsidRPr="00514A4F">
        <w:rPr>
          <w:lang w:val="ru-RU"/>
        </w:rPr>
        <w:t xml:space="preserve">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Не следует использовать порошковые огнетушители для зашиты оборудования, которое может выйти из строя при попадании порошка (электронно-вычислительные машины, электронное оборудование, электрические машины коллекторного типа).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 </w:t>
      </w:r>
    </w:p>
    <w:p w:rsidR="00796292" w:rsidRPr="00514A4F" w:rsidRDefault="00875079">
      <w:pPr>
        <w:spacing w:after="0" w:line="259" w:lineRule="auto"/>
        <w:ind w:left="0" w:right="0" w:firstLine="0"/>
        <w:rPr>
          <w:lang w:val="ru-RU"/>
        </w:rPr>
      </w:pPr>
      <w:r w:rsidRPr="00514A4F">
        <w:rPr>
          <w:sz w:val="27"/>
          <w:lang w:val="ru-RU"/>
        </w:rPr>
        <w:t xml:space="preserve"> </w:t>
      </w:r>
    </w:p>
    <w:p w:rsidR="00796292" w:rsidRPr="00514A4F" w:rsidRDefault="00875079">
      <w:pPr>
        <w:spacing w:after="372" w:line="270" w:lineRule="auto"/>
        <w:ind w:left="533" w:right="0"/>
        <w:rPr>
          <w:lang w:val="ru-RU"/>
        </w:rPr>
      </w:pPr>
      <w:r w:rsidRPr="00514A4F">
        <w:rPr>
          <w:b/>
          <w:lang w:val="ru-RU"/>
        </w:rPr>
        <w:t xml:space="preserve">Нормы комплектации пожарных щитов </w:t>
      </w:r>
    </w:p>
    <w:p w:rsidR="00796292" w:rsidRPr="00514A4F" w:rsidRDefault="00875079">
      <w:pPr>
        <w:spacing w:after="3" w:line="270" w:lineRule="auto"/>
        <w:ind w:left="533" w:right="0"/>
        <w:rPr>
          <w:lang w:val="ru-RU"/>
        </w:rPr>
      </w:pPr>
      <w:r w:rsidRPr="00514A4F">
        <w:rPr>
          <w:b/>
          <w:lang w:val="ru-RU"/>
        </w:rPr>
        <w:t xml:space="preserve">Таблица 20 </w:t>
      </w:r>
    </w:p>
    <w:tbl>
      <w:tblPr>
        <w:tblStyle w:val="TableGrid"/>
        <w:tblW w:w="9719" w:type="dxa"/>
        <w:tblInd w:w="343" w:type="dxa"/>
        <w:tblCellMar>
          <w:top w:w="3" w:type="dxa"/>
        </w:tblCellMar>
        <w:tblLook w:val="04A0" w:firstRow="1" w:lastRow="0" w:firstColumn="1" w:lastColumn="0" w:noHBand="0" w:noVBand="1"/>
      </w:tblPr>
      <w:tblGrid>
        <w:gridCol w:w="386"/>
        <w:gridCol w:w="5577"/>
        <w:gridCol w:w="777"/>
        <w:gridCol w:w="767"/>
        <w:gridCol w:w="767"/>
        <w:gridCol w:w="748"/>
        <w:gridCol w:w="697"/>
      </w:tblGrid>
      <w:tr w:rsidR="00796292" w:rsidRPr="003159D8">
        <w:trPr>
          <w:trHeight w:val="1268"/>
        </w:trPr>
        <w:tc>
          <w:tcPr>
            <w:tcW w:w="370" w:type="dxa"/>
            <w:vMerge w:val="restart"/>
            <w:tcBorders>
              <w:top w:val="single" w:sz="6" w:space="0" w:color="9F9F9F"/>
              <w:left w:val="single" w:sz="6" w:space="0" w:color="EFEFEF"/>
              <w:bottom w:val="single" w:sz="6" w:space="0" w:color="9F9F9F"/>
              <w:right w:val="single" w:sz="6" w:space="0" w:color="9F9F9F"/>
            </w:tcBorders>
          </w:tcPr>
          <w:p w:rsidR="00796292" w:rsidRPr="00514A4F" w:rsidRDefault="00875079">
            <w:pPr>
              <w:spacing w:after="0" w:line="259" w:lineRule="auto"/>
              <w:ind w:left="7" w:right="0" w:firstLine="0"/>
              <w:rPr>
                <w:lang w:val="ru-RU"/>
              </w:rPr>
            </w:pPr>
            <w:r w:rsidRPr="00514A4F">
              <w:rPr>
                <w:b/>
                <w:sz w:val="26"/>
                <w:lang w:val="ru-RU"/>
              </w:rPr>
              <w:t xml:space="preserve"> </w:t>
            </w:r>
          </w:p>
          <w:p w:rsidR="00796292" w:rsidRPr="00514A4F" w:rsidRDefault="00875079">
            <w:pPr>
              <w:spacing w:after="161" w:line="259" w:lineRule="auto"/>
              <w:ind w:left="7" w:right="0" w:firstLine="0"/>
              <w:rPr>
                <w:lang w:val="ru-RU"/>
              </w:rPr>
            </w:pPr>
            <w:r w:rsidRPr="00514A4F">
              <w:rPr>
                <w:b/>
                <w:sz w:val="26"/>
                <w:lang w:val="ru-RU"/>
              </w:rPr>
              <w:t xml:space="preserve"> </w:t>
            </w:r>
          </w:p>
          <w:p w:rsidR="00796292" w:rsidRDefault="00875079">
            <w:pPr>
              <w:spacing w:after="0" w:line="259" w:lineRule="auto"/>
              <w:ind w:left="84" w:right="0" w:firstLine="0"/>
              <w:jc w:val="both"/>
            </w:pPr>
            <w:r>
              <w:rPr>
                <w:b/>
              </w:rPr>
              <w:t xml:space="preserve">№ </w:t>
            </w:r>
          </w:p>
          <w:p w:rsidR="00796292" w:rsidRDefault="00875079">
            <w:pPr>
              <w:spacing w:after="0" w:line="259" w:lineRule="auto"/>
              <w:ind w:left="26" w:right="0" w:firstLine="0"/>
              <w:jc w:val="both"/>
            </w:pPr>
            <w:r>
              <w:rPr>
                <w:b/>
              </w:rPr>
              <w:lastRenderedPageBreak/>
              <w:t>п/п</w:t>
            </w:r>
          </w:p>
        </w:tc>
        <w:tc>
          <w:tcPr>
            <w:tcW w:w="5589" w:type="dxa"/>
            <w:vMerge w:val="restart"/>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117" w:line="259" w:lineRule="auto"/>
              <w:ind w:left="12" w:right="0" w:firstLine="0"/>
              <w:rPr>
                <w:lang w:val="ru-RU"/>
              </w:rPr>
            </w:pPr>
            <w:r w:rsidRPr="00514A4F">
              <w:rPr>
                <w:b/>
                <w:sz w:val="26"/>
                <w:lang w:val="ru-RU"/>
              </w:rPr>
              <w:lastRenderedPageBreak/>
              <w:t xml:space="preserve"> </w:t>
            </w:r>
          </w:p>
          <w:p w:rsidR="00796292" w:rsidRPr="00514A4F" w:rsidRDefault="00875079">
            <w:pPr>
              <w:spacing w:after="0" w:line="320" w:lineRule="auto"/>
              <w:ind w:left="31" w:right="0" w:firstLine="0"/>
              <w:jc w:val="both"/>
              <w:rPr>
                <w:lang w:val="ru-RU"/>
              </w:rPr>
            </w:pPr>
            <w:r w:rsidRPr="00514A4F">
              <w:rPr>
                <w:b/>
                <w:lang w:val="ru-RU"/>
              </w:rPr>
              <w:t xml:space="preserve">Наименование первичных средств пожаротушения, немеханизи- </w:t>
            </w:r>
          </w:p>
          <w:p w:rsidR="00796292" w:rsidRDefault="00875079">
            <w:pPr>
              <w:spacing w:after="78" w:line="259" w:lineRule="auto"/>
              <w:ind w:left="-2" w:right="0" w:firstLine="0"/>
            </w:pPr>
            <w:r w:rsidRPr="00514A4F">
              <w:rPr>
                <w:b/>
                <w:lang w:val="ru-RU"/>
              </w:rPr>
              <w:lastRenderedPageBreak/>
              <w:t xml:space="preserve"> </w:t>
            </w:r>
            <w:r>
              <w:rPr>
                <w:b/>
              </w:rPr>
              <w:t xml:space="preserve">рованного </w:t>
            </w:r>
          </w:p>
          <w:p w:rsidR="00796292" w:rsidRDefault="00875079">
            <w:pPr>
              <w:spacing w:after="0" w:line="259" w:lineRule="auto"/>
              <w:ind w:left="31" w:right="0" w:firstLine="0"/>
            </w:pPr>
            <w:r>
              <w:rPr>
                <w:b/>
              </w:rPr>
              <w:t xml:space="preserve">инструмента и инвентаря </w:t>
            </w:r>
          </w:p>
        </w:tc>
        <w:tc>
          <w:tcPr>
            <w:tcW w:w="3760" w:type="dxa"/>
            <w:gridSpan w:val="5"/>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70" w:line="259" w:lineRule="auto"/>
              <w:ind w:left="31" w:right="0" w:firstLine="0"/>
              <w:rPr>
                <w:lang w:val="ru-RU"/>
              </w:rPr>
            </w:pPr>
            <w:r w:rsidRPr="00514A4F">
              <w:rPr>
                <w:b/>
                <w:lang w:val="ru-RU"/>
              </w:rPr>
              <w:lastRenderedPageBreak/>
              <w:t xml:space="preserve">Нормы комплектации в </w:t>
            </w:r>
          </w:p>
          <w:p w:rsidR="00796292" w:rsidRPr="00514A4F" w:rsidRDefault="00875079">
            <w:pPr>
              <w:spacing w:after="67" w:line="259" w:lineRule="auto"/>
              <w:ind w:left="31" w:right="0" w:firstLine="0"/>
              <w:rPr>
                <w:lang w:val="ru-RU"/>
              </w:rPr>
            </w:pPr>
            <w:r w:rsidRPr="00514A4F">
              <w:rPr>
                <w:b/>
                <w:lang w:val="ru-RU"/>
              </w:rPr>
              <w:t xml:space="preserve">зависимости </w:t>
            </w:r>
          </w:p>
          <w:p w:rsidR="00796292" w:rsidRPr="00514A4F" w:rsidRDefault="00875079">
            <w:pPr>
              <w:spacing w:after="0" w:line="259" w:lineRule="auto"/>
              <w:ind w:left="31" w:right="0" w:firstLine="0"/>
              <w:rPr>
                <w:lang w:val="ru-RU"/>
              </w:rPr>
            </w:pPr>
            <w:r w:rsidRPr="00514A4F">
              <w:rPr>
                <w:b/>
                <w:lang w:val="ru-RU"/>
              </w:rPr>
              <w:t xml:space="preserve">от типа пожарного щита и класса пожара </w:t>
            </w:r>
          </w:p>
        </w:tc>
      </w:tr>
      <w:tr w:rsidR="00796292">
        <w:trPr>
          <w:trHeight w:val="926"/>
        </w:trPr>
        <w:tc>
          <w:tcPr>
            <w:tcW w:w="0" w:type="auto"/>
            <w:vMerge/>
            <w:tcBorders>
              <w:top w:val="nil"/>
              <w:left w:val="single" w:sz="6" w:space="0" w:color="EFEFEF"/>
              <w:bottom w:val="single" w:sz="6" w:space="0" w:color="9F9F9F"/>
              <w:right w:val="single" w:sz="6" w:space="0" w:color="9F9F9F"/>
            </w:tcBorders>
          </w:tcPr>
          <w:p w:rsidR="00796292" w:rsidRPr="00514A4F" w:rsidRDefault="00796292">
            <w:pPr>
              <w:spacing w:after="160" w:line="259" w:lineRule="auto"/>
              <w:ind w:left="0" w:right="0" w:firstLine="0"/>
              <w:rPr>
                <w:lang w:val="ru-RU"/>
              </w:rPr>
            </w:pPr>
          </w:p>
        </w:tc>
        <w:tc>
          <w:tcPr>
            <w:tcW w:w="0" w:type="auto"/>
            <w:vMerge/>
            <w:tcBorders>
              <w:top w:val="nil"/>
              <w:left w:val="single" w:sz="6" w:space="0" w:color="9F9F9F"/>
              <w:bottom w:val="single" w:sz="6" w:space="0" w:color="9F9F9F"/>
              <w:right w:val="single" w:sz="6" w:space="0" w:color="9F9F9F"/>
            </w:tcBorders>
          </w:tcPr>
          <w:p w:rsidR="00796292" w:rsidRPr="00514A4F" w:rsidRDefault="00796292">
            <w:pPr>
              <w:spacing w:after="160" w:line="259" w:lineRule="auto"/>
              <w:ind w:left="0" w:right="0" w:firstLine="0"/>
              <w:rPr>
                <w:lang w:val="ru-RU"/>
              </w:rPr>
            </w:pP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31" w:right="0" w:firstLine="0"/>
            </w:pPr>
            <w:r>
              <w:rPr>
                <w:b/>
              </w:rPr>
              <w:t xml:space="preserve">ЩП-А класс А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31" w:right="0" w:firstLine="0"/>
            </w:pPr>
            <w:r>
              <w:rPr>
                <w:b/>
              </w:rPr>
              <w:t xml:space="preserve">ЩП-В класс В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36" w:right="0" w:firstLine="0"/>
            </w:pPr>
            <w:r>
              <w:rPr>
                <w:b/>
              </w:rPr>
              <w:t xml:space="preserve">ЩП-Е класс Е </w:t>
            </w:r>
          </w:p>
        </w:tc>
        <w:tc>
          <w:tcPr>
            <w:tcW w:w="749"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1" w:right="0" w:firstLine="0"/>
            </w:pPr>
            <w:r>
              <w:rPr>
                <w:b/>
              </w:rPr>
              <w:t xml:space="preserve">ЩП- СХ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b/>
                <w:sz w:val="27"/>
              </w:rPr>
              <w:t xml:space="preserve"> </w:t>
            </w:r>
          </w:p>
          <w:p w:rsidR="00796292" w:rsidRDefault="00875079">
            <w:pPr>
              <w:spacing w:after="0" w:line="259" w:lineRule="auto"/>
              <w:ind w:left="36" w:right="0" w:firstLine="0"/>
              <w:jc w:val="both"/>
            </w:pPr>
            <w:r>
              <w:rPr>
                <w:b/>
              </w:rPr>
              <w:t>ЩПП</w:t>
            </w:r>
          </w:p>
        </w:tc>
      </w:tr>
      <w:tr w:rsidR="00796292">
        <w:trPr>
          <w:trHeight w:val="629"/>
        </w:trPr>
        <w:tc>
          <w:tcPr>
            <w:tcW w:w="370" w:type="dxa"/>
            <w:tcBorders>
              <w:top w:val="single" w:sz="6" w:space="0" w:color="9F9F9F"/>
              <w:left w:val="single" w:sz="6" w:space="0" w:color="EFEFEF"/>
              <w:bottom w:val="single" w:sz="6" w:space="0" w:color="9F9F9F"/>
              <w:right w:val="single" w:sz="6" w:space="0" w:color="9F9F9F"/>
            </w:tcBorders>
            <w:vAlign w:val="center"/>
          </w:tcPr>
          <w:p w:rsidR="00796292" w:rsidRDefault="00875079">
            <w:pPr>
              <w:spacing w:after="0" w:line="259" w:lineRule="auto"/>
              <w:ind w:left="26" w:right="0" w:firstLine="0"/>
            </w:pPr>
            <w:r>
              <w:lastRenderedPageBreak/>
              <w:t xml:space="preserve">1. </w:t>
            </w:r>
          </w:p>
        </w:tc>
        <w:tc>
          <w:tcPr>
            <w:tcW w:w="5589"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31" w:right="0" w:firstLine="0"/>
              <w:jc w:val="both"/>
              <w:rPr>
                <w:lang w:val="ru-RU"/>
              </w:rPr>
            </w:pPr>
            <w:r w:rsidRPr="00514A4F">
              <w:rPr>
                <w:lang w:val="ru-RU"/>
              </w:rPr>
              <w:t xml:space="preserve">Огнетушители: воздушно-пенные (ОВП) вместимостью 10 л </w:t>
            </w:r>
          </w:p>
        </w:tc>
        <w:tc>
          <w:tcPr>
            <w:tcW w:w="778"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1" w:right="0" w:firstLine="0"/>
            </w:pPr>
            <w:r>
              <w:t xml:space="preserve">2+ </w:t>
            </w:r>
          </w:p>
        </w:tc>
        <w:tc>
          <w:tcPr>
            <w:tcW w:w="768"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1" w:right="0" w:firstLine="0"/>
            </w:pPr>
            <w:r>
              <w:t xml:space="preserve">2+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1" w:right="0" w:firstLine="0"/>
            </w:pPr>
            <w:r>
              <w:t xml:space="preserve">2+ </w:t>
            </w:r>
          </w:p>
        </w:tc>
        <w:tc>
          <w:tcPr>
            <w:tcW w:w="696"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36" w:right="0" w:firstLine="0"/>
            </w:pPr>
            <w:r>
              <w:t xml:space="preserve">2+ </w:t>
            </w:r>
          </w:p>
        </w:tc>
      </w:tr>
      <w:tr w:rsidR="00796292">
        <w:trPr>
          <w:trHeight w:val="874"/>
        </w:trPr>
        <w:tc>
          <w:tcPr>
            <w:tcW w:w="370" w:type="dxa"/>
            <w:tcBorders>
              <w:top w:val="single" w:sz="6" w:space="0" w:color="9F9F9F"/>
              <w:left w:val="single" w:sz="6" w:space="0" w:color="EFEFEF"/>
              <w:bottom w:val="nil"/>
              <w:right w:val="single" w:sz="6" w:space="0" w:color="9F9F9F"/>
            </w:tcBorders>
          </w:tcPr>
          <w:p w:rsidR="00796292" w:rsidRDefault="00875079">
            <w:pPr>
              <w:spacing w:after="0" w:line="259" w:lineRule="auto"/>
              <w:ind w:left="7" w:right="0" w:firstLine="0"/>
            </w:pPr>
            <w:r>
              <w:rPr>
                <w:sz w:val="22"/>
              </w:rPr>
              <w:t xml:space="preserve"> </w:t>
            </w:r>
          </w:p>
        </w:tc>
        <w:tc>
          <w:tcPr>
            <w:tcW w:w="5589" w:type="dxa"/>
            <w:tcBorders>
              <w:top w:val="single" w:sz="6" w:space="0" w:color="9F9F9F"/>
              <w:left w:val="single" w:sz="6" w:space="0" w:color="9F9F9F"/>
              <w:bottom w:val="nil"/>
              <w:right w:val="single" w:sz="6" w:space="0" w:color="9F9F9F"/>
            </w:tcBorders>
          </w:tcPr>
          <w:p w:rsidR="00796292" w:rsidRDefault="00875079">
            <w:pPr>
              <w:spacing w:after="22" w:line="259" w:lineRule="auto"/>
              <w:ind w:left="12" w:right="0" w:firstLine="0"/>
            </w:pPr>
            <w:r>
              <w:rPr>
                <w:b/>
                <w:sz w:val="23"/>
              </w:rPr>
              <w:t xml:space="preserve"> </w:t>
            </w:r>
          </w:p>
          <w:p w:rsidR="00796292" w:rsidRDefault="00875079">
            <w:pPr>
              <w:spacing w:after="0" w:line="259" w:lineRule="auto"/>
              <w:ind w:left="22" w:right="2094" w:firstLine="0"/>
              <w:jc w:val="both"/>
            </w:pPr>
            <w:r>
              <w:t xml:space="preserve">порошковые (ОП): вместимостью 10 л </w:t>
            </w:r>
          </w:p>
        </w:tc>
        <w:tc>
          <w:tcPr>
            <w:tcW w:w="778" w:type="dxa"/>
            <w:tcBorders>
              <w:top w:val="single" w:sz="6" w:space="0" w:color="9F9F9F"/>
              <w:left w:val="single" w:sz="6" w:space="0" w:color="9F9F9F"/>
              <w:bottom w:val="nil"/>
              <w:right w:val="single" w:sz="6" w:space="0" w:color="9F9F9F"/>
            </w:tcBorders>
          </w:tcPr>
          <w:p w:rsidR="00796292" w:rsidRDefault="00875079">
            <w:pPr>
              <w:spacing w:after="305" w:line="259" w:lineRule="auto"/>
              <w:ind w:left="12" w:right="0" w:firstLine="0"/>
            </w:pPr>
            <w:r>
              <w:rPr>
                <w:sz w:val="22"/>
              </w:rPr>
              <w:t xml:space="preserve"> </w:t>
            </w:r>
          </w:p>
          <w:p w:rsidR="00796292" w:rsidRDefault="00875079">
            <w:pPr>
              <w:spacing w:after="0" w:line="259" w:lineRule="auto"/>
              <w:ind w:left="22" w:right="0" w:firstLine="0"/>
            </w:pPr>
            <w:r>
              <w:t xml:space="preserve">1++ </w:t>
            </w:r>
          </w:p>
        </w:tc>
        <w:tc>
          <w:tcPr>
            <w:tcW w:w="768" w:type="dxa"/>
            <w:tcBorders>
              <w:top w:val="single" w:sz="6" w:space="0" w:color="9F9F9F"/>
              <w:left w:val="single" w:sz="6" w:space="0" w:color="9F9F9F"/>
              <w:bottom w:val="nil"/>
              <w:right w:val="single" w:sz="6" w:space="0" w:color="9F9F9F"/>
            </w:tcBorders>
          </w:tcPr>
          <w:p w:rsidR="00796292" w:rsidRDefault="00875079">
            <w:pPr>
              <w:spacing w:after="305" w:line="259" w:lineRule="auto"/>
              <w:ind w:left="12" w:right="0" w:firstLine="0"/>
            </w:pPr>
            <w:r>
              <w:rPr>
                <w:sz w:val="22"/>
              </w:rPr>
              <w:t xml:space="preserve"> </w:t>
            </w:r>
          </w:p>
          <w:p w:rsidR="00796292" w:rsidRDefault="00875079">
            <w:pPr>
              <w:spacing w:after="0" w:line="259" w:lineRule="auto"/>
              <w:ind w:left="22" w:right="0" w:firstLine="0"/>
            </w:pPr>
            <w:r>
              <w:t xml:space="preserve">1++ </w:t>
            </w:r>
          </w:p>
        </w:tc>
        <w:tc>
          <w:tcPr>
            <w:tcW w:w="768" w:type="dxa"/>
            <w:tcBorders>
              <w:top w:val="single" w:sz="6" w:space="0" w:color="9F9F9F"/>
              <w:left w:val="single" w:sz="6" w:space="0" w:color="9F9F9F"/>
              <w:bottom w:val="nil"/>
              <w:right w:val="single" w:sz="6" w:space="0" w:color="9F9F9F"/>
            </w:tcBorders>
          </w:tcPr>
          <w:p w:rsidR="00796292" w:rsidRDefault="00875079">
            <w:pPr>
              <w:spacing w:after="305" w:line="259" w:lineRule="auto"/>
              <w:ind w:left="12" w:right="0" w:firstLine="0"/>
            </w:pPr>
            <w:r>
              <w:rPr>
                <w:sz w:val="22"/>
              </w:rPr>
              <w:t xml:space="preserve"> </w:t>
            </w:r>
          </w:p>
          <w:p w:rsidR="00796292" w:rsidRDefault="00875079">
            <w:pPr>
              <w:spacing w:after="0" w:line="259" w:lineRule="auto"/>
              <w:ind w:left="26" w:right="0" w:firstLine="0"/>
            </w:pPr>
            <w:r>
              <w:t xml:space="preserve">1++ </w:t>
            </w:r>
          </w:p>
        </w:tc>
        <w:tc>
          <w:tcPr>
            <w:tcW w:w="749" w:type="dxa"/>
            <w:tcBorders>
              <w:top w:val="single" w:sz="6" w:space="0" w:color="9F9F9F"/>
              <w:left w:val="single" w:sz="6" w:space="0" w:color="9F9F9F"/>
              <w:bottom w:val="nil"/>
              <w:right w:val="single" w:sz="6" w:space="0" w:color="9F9F9F"/>
            </w:tcBorders>
          </w:tcPr>
          <w:p w:rsidR="00796292" w:rsidRDefault="00875079">
            <w:pPr>
              <w:spacing w:after="305" w:line="259" w:lineRule="auto"/>
              <w:ind w:left="12" w:right="0" w:firstLine="0"/>
            </w:pPr>
            <w:r>
              <w:rPr>
                <w:sz w:val="22"/>
              </w:rPr>
              <w:t xml:space="preserve"> </w:t>
            </w:r>
          </w:p>
          <w:p w:rsidR="00796292" w:rsidRDefault="00875079">
            <w:pPr>
              <w:spacing w:after="0" w:line="259" w:lineRule="auto"/>
              <w:ind w:left="22" w:right="0" w:firstLine="0"/>
            </w:pPr>
            <w:r>
              <w:t xml:space="preserve">1++ </w:t>
            </w:r>
          </w:p>
        </w:tc>
        <w:tc>
          <w:tcPr>
            <w:tcW w:w="696" w:type="dxa"/>
            <w:tcBorders>
              <w:top w:val="single" w:sz="6" w:space="0" w:color="9F9F9F"/>
              <w:left w:val="single" w:sz="6" w:space="0" w:color="9F9F9F"/>
              <w:bottom w:val="nil"/>
              <w:right w:val="single" w:sz="6" w:space="0" w:color="9F9F9F"/>
            </w:tcBorders>
          </w:tcPr>
          <w:p w:rsidR="00796292" w:rsidRDefault="00875079">
            <w:pPr>
              <w:spacing w:after="305" w:line="259" w:lineRule="auto"/>
              <w:ind w:left="12" w:right="0" w:firstLine="0"/>
            </w:pPr>
            <w:r>
              <w:rPr>
                <w:sz w:val="22"/>
              </w:rPr>
              <w:t xml:space="preserve"> </w:t>
            </w:r>
          </w:p>
          <w:p w:rsidR="00796292" w:rsidRDefault="00875079">
            <w:pPr>
              <w:spacing w:after="0" w:line="259" w:lineRule="auto"/>
              <w:ind w:left="26" w:right="0" w:firstLine="0"/>
            </w:pPr>
            <w:r>
              <w:t xml:space="preserve">1++ </w:t>
            </w:r>
          </w:p>
        </w:tc>
      </w:tr>
      <w:tr w:rsidR="00796292">
        <w:trPr>
          <w:trHeight w:val="610"/>
        </w:trPr>
        <w:tc>
          <w:tcPr>
            <w:tcW w:w="370" w:type="dxa"/>
            <w:tcBorders>
              <w:top w:val="nil"/>
              <w:left w:val="single" w:sz="6" w:space="0" w:color="EFEFEF"/>
              <w:bottom w:val="single" w:sz="6" w:space="0" w:color="9F9F9F"/>
              <w:right w:val="single" w:sz="6" w:space="0" w:color="9F9F9F"/>
            </w:tcBorders>
          </w:tcPr>
          <w:p w:rsidR="00796292" w:rsidRDefault="00796292">
            <w:pPr>
              <w:spacing w:after="160" w:line="259" w:lineRule="auto"/>
              <w:ind w:left="0" w:right="0" w:firstLine="0"/>
            </w:pPr>
          </w:p>
        </w:tc>
        <w:tc>
          <w:tcPr>
            <w:tcW w:w="5589" w:type="dxa"/>
            <w:tcBorders>
              <w:top w:val="nil"/>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вместимостью 5 л </w:t>
            </w:r>
          </w:p>
          <w:p w:rsidR="00796292" w:rsidRDefault="00875079">
            <w:pPr>
              <w:spacing w:after="0" w:line="259" w:lineRule="auto"/>
              <w:ind w:left="12" w:right="0" w:firstLine="0"/>
            </w:pPr>
            <w:r>
              <w:rPr>
                <w:sz w:val="20"/>
              </w:rPr>
              <w:t xml:space="preserve"> </w:t>
            </w:r>
          </w:p>
        </w:tc>
        <w:tc>
          <w:tcPr>
            <w:tcW w:w="778" w:type="dxa"/>
            <w:tcBorders>
              <w:top w:val="nil"/>
              <w:left w:val="single" w:sz="6" w:space="0" w:color="9F9F9F"/>
              <w:bottom w:val="single" w:sz="6" w:space="0" w:color="9F9F9F"/>
              <w:right w:val="single" w:sz="6" w:space="0" w:color="9F9F9F"/>
            </w:tcBorders>
          </w:tcPr>
          <w:p w:rsidR="00796292" w:rsidRDefault="00875079">
            <w:pPr>
              <w:spacing w:after="84" w:line="259" w:lineRule="auto"/>
              <w:ind w:left="12" w:right="0" w:firstLine="0"/>
            </w:pPr>
            <w:r>
              <w:rPr>
                <w:sz w:val="18"/>
              </w:rPr>
              <w:t xml:space="preserve"> </w:t>
            </w:r>
          </w:p>
          <w:p w:rsidR="00796292" w:rsidRDefault="00875079">
            <w:pPr>
              <w:spacing w:after="0" w:line="259" w:lineRule="auto"/>
              <w:ind w:left="22" w:right="0" w:firstLine="0"/>
            </w:pPr>
            <w:r>
              <w:t xml:space="preserve">2+ </w:t>
            </w:r>
          </w:p>
        </w:tc>
        <w:tc>
          <w:tcPr>
            <w:tcW w:w="768" w:type="dxa"/>
            <w:tcBorders>
              <w:top w:val="nil"/>
              <w:left w:val="single" w:sz="6" w:space="0" w:color="9F9F9F"/>
              <w:bottom w:val="single" w:sz="6" w:space="0" w:color="9F9F9F"/>
              <w:right w:val="single" w:sz="6" w:space="0" w:color="9F9F9F"/>
            </w:tcBorders>
          </w:tcPr>
          <w:p w:rsidR="00796292" w:rsidRDefault="00875079">
            <w:pPr>
              <w:spacing w:after="84" w:line="259" w:lineRule="auto"/>
              <w:ind w:left="12" w:right="0" w:firstLine="0"/>
            </w:pPr>
            <w:r>
              <w:rPr>
                <w:sz w:val="18"/>
              </w:rPr>
              <w:t xml:space="preserve"> </w:t>
            </w:r>
          </w:p>
          <w:p w:rsidR="00796292" w:rsidRDefault="00875079">
            <w:pPr>
              <w:spacing w:after="0" w:line="259" w:lineRule="auto"/>
              <w:ind w:left="22" w:right="0" w:firstLine="0"/>
            </w:pPr>
            <w:r>
              <w:t xml:space="preserve">2+ </w:t>
            </w:r>
          </w:p>
        </w:tc>
        <w:tc>
          <w:tcPr>
            <w:tcW w:w="768" w:type="dxa"/>
            <w:tcBorders>
              <w:top w:val="nil"/>
              <w:left w:val="single" w:sz="6" w:space="0" w:color="9F9F9F"/>
              <w:bottom w:val="single" w:sz="6" w:space="0" w:color="9F9F9F"/>
              <w:right w:val="single" w:sz="6" w:space="0" w:color="9F9F9F"/>
            </w:tcBorders>
          </w:tcPr>
          <w:p w:rsidR="00796292" w:rsidRDefault="00875079">
            <w:pPr>
              <w:spacing w:after="84" w:line="259" w:lineRule="auto"/>
              <w:ind w:left="12" w:right="0" w:firstLine="0"/>
            </w:pPr>
            <w:r>
              <w:rPr>
                <w:sz w:val="18"/>
              </w:rPr>
              <w:t xml:space="preserve"> </w:t>
            </w:r>
          </w:p>
          <w:p w:rsidR="00796292" w:rsidRDefault="00875079">
            <w:pPr>
              <w:spacing w:after="0" w:line="259" w:lineRule="auto"/>
              <w:ind w:left="26" w:right="0" w:firstLine="0"/>
            </w:pPr>
            <w:r>
              <w:t xml:space="preserve">2+ </w:t>
            </w:r>
          </w:p>
        </w:tc>
        <w:tc>
          <w:tcPr>
            <w:tcW w:w="749" w:type="dxa"/>
            <w:tcBorders>
              <w:top w:val="nil"/>
              <w:left w:val="single" w:sz="6" w:space="0" w:color="9F9F9F"/>
              <w:bottom w:val="single" w:sz="6" w:space="0" w:color="9F9F9F"/>
              <w:right w:val="single" w:sz="6" w:space="0" w:color="9F9F9F"/>
            </w:tcBorders>
          </w:tcPr>
          <w:p w:rsidR="00796292" w:rsidRDefault="00875079">
            <w:pPr>
              <w:spacing w:after="84" w:line="259" w:lineRule="auto"/>
              <w:ind w:left="12" w:right="0" w:firstLine="0"/>
            </w:pPr>
            <w:r>
              <w:rPr>
                <w:sz w:val="18"/>
              </w:rPr>
              <w:t xml:space="preserve"> </w:t>
            </w:r>
          </w:p>
          <w:p w:rsidR="00796292" w:rsidRDefault="00875079">
            <w:pPr>
              <w:spacing w:after="0" w:line="259" w:lineRule="auto"/>
              <w:ind w:left="22" w:right="0" w:firstLine="0"/>
            </w:pPr>
            <w:r>
              <w:t xml:space="preserve">2+ </w:t>
            </w:r>
          </w:p>
        </w:tc>
        <w:tc>
          <w:tcPr>
            <w:tcW w:w="696" w:type="dxa"/>
            <w:tcBorders>
              <w:top w:val="nil"/>
              <w:left w:val="single" w:sz="6" w:space="0" w:color="9F9F9F"/>
              <w:bottom w:val="single" w:sz="6" w:space="0" w:color="9F9F9F"/>
              <w:right w:val="single" w:sz="6" w:space="0" w:color="9F9F9F"/>
            </w:tcBorders>
          </w:tcPr>
          <w:p w:rsidR="00796292" w:rsidRDefault="00875079">
            <w:pPr>
              <w:spacing w:after="84" w:line="259" w:lineRule="auto"/>
              <w:ind w:left="12" w:right="0" w:firstLine="0"/>
            </w:pPr>
            <w:r>
              <w:rPr>
                <w:sz w:val="18"/>
              </w:rPr>
              <w:t xml:space="preserve"> </w:t>
            </w:r>
          </w:p>
          <w:p w:rsidR="00796292" w:rsidRDefault="00875079">
            <w:pPr>
              <w:spacing w:after="0" w:line="259" w:lineRule="auto"/>
              <w:ind w:left="26" w:right="0" w:firstLine="0"/>
            </w:pPr>
            <w:r>
              <w:t xml:space="preserve">2+ </w:t>
            </w:r>
          </w:p>
        </w:tc>
      </w:tr>
      <w:tr w:rsidR="00796292">
        <w:trPr>
          <w:trHeight w:val="893"/>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7" w:right="0" w:firstLine="0"/>
            </w:pPr>
            <w:r>
              <w:rPr>
                <w:sz w:val="22"/>
              </w:rPr>
              <w:t xml:space="preserve"> </w:t>
            </w:r>
          </w:p>
        </w:tc>
        <w:tc>
          <w:tcPr>
            <w:tcW w:w="5589"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22" w:right="1918" w:firstLine="0"/>
              <w:jc w:val="both"/>
            </w:pPr>
            <w:r>
              <w:t xml:space="preserve">углекислотные (ОУ) вместимостью 5 л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b/>
                <w:sz w:val="25"/>
              </w:rPr>
              <w:t xml:space="preserve"> </w:t>
            </w:r>
          </w:p>
          <w:p w:rsidR="00796292" w:rsidRDefault="00875079">
            <w:pPr>
              <w:spacing w:after="0" w:line="259" w:lineRule="auto"/>
              <w:ind w:left="22" w:right="0" w:firstLine="0"/>
            </w:pPr>
            <w: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b/>
                <w:sz w:val="25"/>
              </w:rPr>
              <w:t xml:space="preserve"> </w:t>
            </w:r>
          </w:p>
          <w:p w:rsidR="00796292" w:rsidRDefault="00875079">
            <w:pPr>
              <w:spacing w:after="0" w:line="259" w:lineRule="auto"/>
              <w:ind w:left="22" w:right="0" w:firstLine="0"/>
            </w:pPr>
            <w: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b/>
                <w:sz w:val="25"/>
              </w:rPr>
              <w:t xml:space="preserve"> </w:t>
            </w:r>
          </w:p>
          <w:p w:rsidR="00796292" w:rsidRDefault="00875079">
            <w:pPr>
              <w:spacing w:after="0" w:line="259" w:lineRule="auto"/>
              <w:ind w:left="26" w:right="0" w:firstLine="0"/>
            </w:pPr>
            <w:r>
              <w:t xml:space="preserve">2+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b/>
                <w:sz w:val="25"/>
              </w:rPr>
              <w:t xml:space="preserve"> </w:t>
            </w:r>
          </w:p>
          <w:p w:rsidR="00796292" w:rsidRDefault="00875079">
            <w:pPr>
              <w:spacing w:after="0" w:line="259" w:lineRule="auto"/>
              <w:ind w:left="22" w:right="0" w:firstLine="0"/>
            </w:pPr>
            <w: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b/>
                <w:sz w:val="25"/>
              </w:rPr>
              <w:t xml:space="preserve"> </w:t>
            </w:r>
          </w:p>
          <w:p w:rsidR="00796292" w:rsidRDefault="00875079">
            <w:pPr>
              <w:spacing w:after="0" w:line="259" w:lineRule="auto"/>
              <w:ind w:left="26" w:right="0" w:firstLine="0"/>
            </w:pPr>
            <w:r>
              <w:t xml:space="preserve">-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2" w:right="0" w:firstLine="0"/>
            </w:pPr>
            <w:r>
              <w:t xml:space="preserve">2.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Лом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1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1 </w:t>
            </w:r>
          </w:p>
        </w:tc>
      </w:tr>
      <w:tr w:rsidR="00796292">
        <w:trPr>
          <w:trHeight w:val="341"/>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2" w:right="0" w:firstLine="0"/>
            </w:pPr>
            <w:r>
              <w:t xml:space="preserve">3.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Багор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1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r>
      <w:tr w:rsidR="00796292">
        <w:trPr>
          <w:trHeight w:val="337"/>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2" w:right="0" w:firstLine="0"/>
            </w:pPr>
            <w:r>
              <w:t xml:space="preserve">4.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Крюк с деревянной рукояткой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1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12" w:right="0" w:firstLine="0"/>
            </w:pPr>
            <w:r>
              <w:t xml:space="preserve">5.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Ведро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2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2"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2" w:right="0" w:firstLine="0"/>
            </w:pPr>
            <w:r>
              <w:t xml:space="preserve">2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1 </w:t>
            </w:r>
          </w:p>
        </w:tc>
      </w:tr>
      <w:tr w:rsidR="00796292">
        <w:trPr>
          <w:trHeight w:val="607"/>
        </w:trPr>
        <w:tc>
          <w:tcPr>
            <w:tcW w:w="370" w:type="dxa"/>
            <w:tcBorders>
              <w:top w:val="single" w:sz="6" w:space="0" w:color="9F9F9F"/>
              <w:left w:val="single" w:sz="6" w:space="0" w:color="EFEFEF"/>
              <w:bottom w:val="nil"/>
              <w:right w:val="single" w:sz="6" w:space="0" w:color="9F9F9F"/>
            </w:tcBorders>
            <w:vAlign w:val="center"/>
          </w:tcPr>
          <w:p w:rsidR="00796292" w:rsidRDefault="00875079">
            <w:pPr>
              <w:spacing w:after="0" w:line="259" w:lineRule="auto"/>
              <w:ind w:left="12" w:right="0" w:firstLine="0"/>
            </w:pPr>
            <w:r>
              <w:t xml:space="preserve">6. </w:t>
            </w:r>
          </w:p>
        </w:tc>
        <w:tc>
          <w:tcPr>
            <w:tcW w:w="5589" w:type="dxa"/>
            <w:tcBorders>
              <w:top w:val="single" w:sz="6" w:space="0" w:color="9F9F9F"/>
              <w:left w:val="single" w:sz="6" w:space="0" w:color="9F9F9F"/>
              <w:bottom w:val="nil"/>
              <w:right w:val="single" w:sz="6" w:space="0" w:color="9F9F9F"/>
            </w:tcBorders>
          </w:tcPr>
          <w:p w:rsidR="00796292" w:rsidRPr="00514A4F" w:rsidRDefault="00875079">
            <w:pPr>
              <w:spacing w:after="0" w:line="259" w:lineRule="auto"/>
              <w:ind w:left="22" w:right="0" w:firstLine="0"/>
              <w:rPr>
                <w:lang w:val="ru-RU"/>
              </w:rPr>
            </w:pPr>
            <w:r w:rsidRPr="00514A4F">
              <w:rPr>
                <w:lang w:val="ru-RU"/>
              </w:rPr>
              <w:t xml:space="preserve">Комплект для резки электропроводов: ножницы, диэлектрические боты и коврик </w:t>
            </w:r>
          </w:p>
        </w:tc>
        <w:tc>
          <w:tcPr>
            <w:tcW w:w="778" w:type="dxa"/>
            <w:tcBorders>
              <w:top w:val="single" w:sz="6" w:space="0" w:color="9F9F9F"/>
              <w:left w:val="single" w:sz="6" w:space="0" w:color="9F9F9F"/>
              <w:bottom w:val="nil"/>
              <w:right w:val="single" w:sz="6" w:space="0" w:color="9F9F9F"/>
            </w:tcBorders>
          </w:tcPr>
          <w:p w:rsidR="00796292" w:rsidRPr="00514A4F" w:rsidRDefault="00875079">
            <w:pPr>
              <w:spacing w:after="0" w:line="259" w:lineRule="auto"/>
              <w:ind w:left="12" w:right="0" w:firstLine="0"/>
              <w:rPr>
                <w:lang w:val="ru-RU"/>
              </w:rPr>
            </w:pPr>
            <w:r w:rsidRPr="00514A4F">
              <w:rPr>
                <w:sz w:val="22"/>
                <w:lang w:val="ru-RU"/>
              </w:rPr>
              <w:t xml:space="preserve"> </w:t>
            </w:r>
          </w:p>
        </w:tc>
        <w:tc>
          <w:tcPr>
            <w:tcW w:w="768" w:type="dxa"/>
            <w:tcBorders>
              <w:top w:val="single" w:sz="6" w:space="0" w:color="9F9F9F"/>
              <w:left w:val="single" w:sz="6" w:space="0" w:color="9F9F9F"/>
              <w:bottom w:val="nil"/>
              <w:right w:val="single" w:sz="6" w:space="0" w:color="9F9F9F"/>
            </w:tcBorders>
          </w:tcPr>
          <w:p w:rsidR="00796292" w:rsidRPr="00514A4F" w:rsidRDefault="00875079">
            <w:pPr>
              <w:spacing w:after="0" w:line="259" w:lineRule="auto"/>
              <w:ind w:left="12" w:right="0" w:firstLine="0"/>
              <w:rPr>
                <w:lang w:val="ru-RU"/>
              </w:rPr>
            </w:pPr>
            <w:r w:rsidRPr="00514A4F">
              <w:rPr>
                <w:sz w:val="22"/>
                <w:lang w:val="ru-RU"/>
              </w:rPr>
              <w:t xml:space="preserve"> </w:t>
            </w:r>
          </w:p>
        </w:tc>
        <w:tc>
          <w:tcPr>
            <w:tcW w:w="768" w:type="dxa"/>
            <w:tcBorders>
              <w:top w:val="single" w:sz="6" w:space="0" w:color="9F9F9F"/>
              <w:left w:val="single" w:sz="6" w:space="0" w:color="9F9F9F"/>
              <w:bottom w:val="nil"/>
              <w:right w:val="single" w:sz="6" w:space="0" w:color="9F9F9F"/>
            </w:tcBorders>
            <w:vAlign w:val="center"/>
          </w:tcPr>
          <w:p w:rsidR="00796292" w:rsidRDefault="00875079">
            <w:pPr>
              <w:spacing w:after="0" w:line="259" w:lineRule="auto"/>
              <w:ind w:left="26" w:right="0" w:firstLine="0"/>
            </w:pPr>
            <w:r>
              <w:t xml:space="preserve">1 </w:t>
            </w:r>
          </w:p>
        </w:tc>
        <w:tc>
          <w:tcPr>
            <w:tcW w:w="749" w:type="dxa"/>
            <w:tcBorders>
              <w:top w:val="single" w:sz="6" w:space="0" w:color="9F9F9F"/>
              <w:left w:val="single" w:sz="6" w:space="0" w:color="9F9F9F"/>
              <w:bottom w:val="nil"/>
              <w:right w:val="single" w:sz="6" w:space="0" w:color="9F9F9F"/>
            </w:tcBorders>
          </w:tcPr>
          <w:p w:rsidR="00796292" w:rsidRDefault="00875079">
            <w:pPr>
              <w:spacing w:after="0" w:line="259" w:lineRule="auto"/>
              <w:ind w:left="12" w:right="0" w:firstLine="0"/>
            </w:pPr>
            <w:r>
              <w:rPr>
                <w:sz w:val="22"/>
              </w:rPr>
              <w:t xml:space="preserve"> </w:t>
            </w:r>
          </w:p>
        </w:tc>
        <w:tc>
          <w:tcPr>
            <w:tcW w:w="696" w:type="dxa"/>
            <w:tcBorders>
              <w:top w:val="single" w:sz="6" w:space="0" w:color="9F9F9F"/>
              <w:left w:val="single" w:sz="6" w:space="0" w:color="9F9F9F"/>
              <w:bottom w:val="nil"/>
              <w:right w:val="single" w:sz="6" w:space="0" w:color="9F9F9F"/>
            </w:tcBorders>
          </w:tcPr>
          <w:p w:rsidR="00796292" w:rsidRDefault="00875079">
            <w:pPr>
              <w:spacing w:after="0" w:line="259" w:lineRule="auto"/>
              <w:ind w:left="12" w:right="0" w:firstLine="0"/>
            </w:pPr>
            <w:r>
              <w:rPr>
                <w:sz w:val="22"/>
              </w:rPr>
              <w:t xml:space="preserve"> </w:t>
            </w:r>
          </w:p>
        </w:tc>
      </w:tr>
    </w:tbl>
    <w:p w:rsidR="00796292" w:rsidRDefault="00875079">
      <w:pPr>
        <w:spacing w:after="0" w:line="259" w:lineRule="auto"/>
        <w:ind w:left="0" w:right="0" w:firstLine="0"/>
      </w:pPr>
      <w:r>
        <w:rPr>
          <w:b/>
          <w:sz w:val="20"/>
        </w:rPr>
        <w:t xml:space="preserve"> </w:t>
      </w:r>
    </w:p>
    <w:tbl>
      <w:tblPr>
        <w:tblStyle w:val="TableGrid"/>
        <w:tblW w:w="9719" w:type="dxa"/>
        <w:tblInd w:w="353" w:type="dxa"/>
        <w:tblCellMar>
          <w:top w:w="7" w:type="dxa"/>
          <w:left w:w="7" w:type="dxa"/>
        </w:tblCellMar>
        <w:tblLook w:val="04A0" w:firstRow="1" w:lastRow="0" w:firstColumn="1" w:lastColumn="0" w:noHBand="0" w:noVBand="1"/>
      </w:tblPr>
      <w:tblGrid>
        <w:gridCol w:w="370"/>
        <w:gridCol w:w="5590"/>
        <w:gridCol w:w="778"/>
        <w:gridCol w:w="768"/>
        <w:gridCol w:w="768"/>
        <w:gridCol w:w="749"/>
        <w:gridCol w:w="696"/>
      </w:tblGrid>
      <w:tr w:rsidR="00796292">
        <w:trPr>
          <w:trHeight w:val="629"/>
        </w:trPr>
        <w:tc>
          <w:tcPr>
            <w:tcW w:w="370" w:type="dxa"/>
            <w:tcBorders>
              <w:top w:val="single" w:sz="6" w:space="0" w:color="9F9F9F"/>
              <w:left w:val="single" w:sz="6" w:space="0" w:color="EFEFEF"/>
              <w:bottom w:val="single" w:sz="6" w:space="0" w:color="9F9F9F"/>
              <w:right w:val="single" w:sz="6" w:space="0" w:color="9F9F9F"/>
            </w:tcBorders>
            <w:vAlign w:val="center"/>
          </w:tcPr>
          <w:p w:rsidR="00796292" w:rsidRDefault="00875079">
            <w:pPr>
              <w:spacing w:after="0" w:line="259" w:lineRule="auto"/>
              <w:ind w:left="5" w:right="0" w:firstLine="0"/>
            </w:pPr>
            <w:r>
              <w:t xml:space="preserve">7. </w:t>
            </w:r>
          </w:p>
        </w:tc>
        <w:tc>
          <w:tcPr>
            <w:tcW w:w="5589"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10" w:right="0" w:firstLine="0"/>
              <w:rPr>
                <w:lang w:val="ru-RU"/>
              </w:rPr>
            </w:pPr>
            <w:r w:rsidRPr="00514A4F">
              <w:rPr>
                <w:lang w:val="ru-RU"/>
              </w:rPr>
              <w:t xml:space="preserve">Асбестовое полотно, грубошерстная ткань или войлок (кошма, покрывало из негорючего материала) </w:t>
            </w:r>
          </w:p>
        </w:tc>
        <w:tc>
          <w:tcPr>
            <w:tcW w:w="778"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5" w:right="0" w:firstLine="0"/>
              <w:rPr>
                <w:lang w:val="ru-RU"/>
              </w:rPr>
            </w:pPr>
            <w:r w:rsidRPr="00514A4F">
              <w:rPr>
                <w:sz w:val="22"/>
                <w:lang w:val="ru-RU"/>
              </w:rPr>
              <w:t xml:space="preserve"> </w:t>
            </w:r>
          </w:p>
        </w:tc>
        <w:tc>
          <w:tcPr>
            <w:tcW w:w="768"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0"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1 </w:t>
            </w:r>
          </w:p>
        </w:tc>
        <w:tc>
          <w:tcPr>
            <w:tcW w:w="749"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0" w:right="0" w:firstLine="0"/>
            </w:pPr>
            <w:r>
              <w:t xml:space="preserve">1 </w:t>
            </w:r>
          </w:p>
        </w:tc>
        <w:tc>
          <w:tcPr>
            <w:tcW w:w="696"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14" w:right="0" w:firstLine="0"/>
            </w:pPr>
            <w:r>
              <w:t xml:space="preserve">1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pPr>
            <w:r>
              <w:t xml:space="preserve">8.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Лопата штыковая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pPr>
            <w:r>
              <w:t xml:space="preserve">9.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Лопата совковая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r>
      <w:tr w:rsidR="00796292">
        <w:trPr>
          <w:trHeight w:val="341"/>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jc w:val="both"/>
            </w:pPr>
            <w:r>
              <w:t xml:space="preserve">10.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Вилы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jc w:val="both"/>
            </w:pPr>
            <w:r>
              <w:t xml:space="preserve">11.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Тележка для перевозки оборудования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r>
      <w:tr w:rsidR="00796292" w:rsidRPr="003159D8">
        <w:trPr>
          <w:trHeight w:val="337"/>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jc w:val="both"/>
            </w:pPr>
            <w:r>
              <w:t xml:space="preserve">12. </w:t>
            </w:r>
          </w:p>
        </w:tc>
        <w:tc>
          <w:tcPr>
            <w:tcW w:w="5589"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10" w:right="0" w:firstLine="0"/>
              <w:rPr>
                <w:lang w:val="ru-RU"/>
              </w:rPr>
            </w:pPr>
            <w:r w:rsidRPr="00514A4F">
              <w:rPr>
                <w:lang w:val="ru-RU"/>
              </w:rPr>
              <w:t xml:space="preserve">Емкость для хранения воды объемом: </w:t>
            </w:r>
          </w:p>
        </w:tc>
        <w:tc>
          <w:tcPr>
            <w:tcW w:w="778"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5" w:right="0" w:firstLine="0"/>
              <w:rPr>
                <w:lang w:val="ru-RU"/>
              </w:rPr>
            </w:pPr>
            <w:r w:rsidRPr="00514A4F">
              <w:rPr>
                <w:sz w:val="22"/>
                <w:lang w:val="ru-RU"/>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r>
      <w:tr w:rsidR="00796292">
        <w:trPr>
          <w:trHeight w:val="341"/>
        </w:trPr>
        <w:tc>
          <w:tcPr>
            <w:tcW w:w="370" w:type="dxa"/>
            <w:tcBorders>
              <w:top w:val="single" w:sz="6" w:space="0" w:color="9F9F9F"/>
              <w:left w:val="single" w:sz="6" w:space="0" w:color="EFEFEF"/>
              <w:bottom w:val="single" w:sz="6" w:space="0" w:color="9F9F9F"/>
              <w:right w:val="single" w:sz="6" w:space="0" w:color="9F9F9F"/>
            </w:tcBorders>
          </w:tcPr>
          <w:p w:rsidR="00796292" w:rsidRPr="00514A4F" w:rsidRDefault="00875079">
            <w:pPr>
              <w:spacing w:after="0" w:line="259" w:lineRule="auto"/>
              <w:ind w:left="0" w:right="0" w:firstLine="0"/>
              <w:rPr>
                <w:lang w:val="ru-RU"/>
              </w:rPr>
            </w:pPr>
            <w:r w:rsidRPr="00514A4F">
              <w:rPr>
                <w:sz w:val="22"/>
                <w:lang w:val="ru-RU"/>
              </w:rPr>
              <w:t xml:space="preserve">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0,2 м</w:t>
            </w:r>
            <w:r>
              <w:rPr>
                <w:vertAlign w:val="superscript"/>
              </w:rPr>
              <w:t>3</w:t>
            </w:r>
            <w:r>
              <w:rPr>
                <w:sz w:val="16"/>
              </w:rPr>
              <w:t xml:space="preserve">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0,02 м</w:t>
            </w:r>
            <w:r>
              <w:rPr>
                <w:vertAlign w:val="superscript"/>
              </w:rPr>
              <w:t>3</w:t>
            </w:r>
            <w:r>
              <w:rPr>
                <w:sz w:val="16"/>
              </w:rPr>
              <w:t xml:space="preserve">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r>
      <w:tr w:rsidR="00796292">
        <w:trPr>
          <w:trHeight w:val="341"/>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jc w:val="both"/>
            </w:pPr>
            <w:r>
              <w:t xml:space="preserve">13.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Ящик с песком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1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jc w:val="both"/>
            </w:pPr>
            <w:r>
              <w:t xml:space="preserve">14.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Насос ручной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jc w:val="both"/>
            </w:pPr>
            <w:r>
              <w:t xml:space="preserve">15.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Рукав Ду 1820 длиной 5м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1 </w:t>
            </w:r>
          </w:p>
        </w:tc>
      </w:tr>
      <w:tr w:rsidR="00796292">
        <w:trPr>
          <w:trHeight w:val="336"/>
        </w:trPr>
        <w:tc>
          <w:tcPr>
            <w:tcW w:w="370"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5" w:right="0" w:firstLine="0"/>
              <w:jc w:val="both"/>
            </w:pPr>
            <w:r>
              <w:t xml:space="preserve">16. </w:t>
            </w:r>
          </w:p>
        </w:tc>
        <w:tc>
          <w:tcPr>
            <w:tcW w:w="558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0" w:right="0" w:firstLine="0"/>
            </w:pPr>
            <w:r>
              <w:t xml:space="preserve">Защитный экран 1,4x2м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6 </w:t>
            </w:r>
          </w:p>
        </w:tc>
      </w:tr>
      <w:tr w:rsidR="00796292">
        <w:trPr>
          <w:trHeight w:val="341"/>
        </w:trPr>
        <w:tc>
          <w:tcPr>
            <w:tcW w:w="5959" w:type="dxa"/>
            <w:gridSpan w:val="2"/>
            <w:tcBorders>
              <w:top w:val="single" w:sz="6" w:space="0" w:color="9F9F9F"/>
              <w:left w:val="nil"/>
              <w:bottom w:val="single" w:sz="6" w:space="0" w:color="9F9F9F"/>
              <w:right w:val="single" w:sz="6" w:space="0" w:color="9F9F9F"/>
            </w:tcBorders>
          </w:tcPr>
          <w:p w:rsidR="00796292" w:rsidRDefault="00875079">
            <w:pPr>
              <w:spacing w:after="0" w:line="259" w:lineRule="auto"/>
              <w:ind w:left="5" w:right="0" w:firstLine="0"/>
            </w:pPr>
            <w:r>
              <w:t xml:space="preserve">17. Стойки для подвески экранов </w:t>
            </w:r>
          </w:p>
        </w:tc>
        <w:tc>
          <w:tcPr>
            <w:tcW w:w="77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68"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749"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2"/>
              </w:rPr>
              <w:t xml:space="preserve"> </w:t>
            </w:r>
          </w:p>
        </w:tc>
        <w:tc>
          <w:tcPr>
            <w:tcW w:w="69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t xml:space="preserve">6 </w:t>
            </w:r>
          </w:p>
        </w:tc>
      </w:tr>
    </w:tbl>
    <w:p w:rsidR="00796292" w:rsidRDefault="00875079">
      <w:pPr>
        <w:spacing w:after="152" w:line="259" w:lineRule="auto"/>
        <w:ind w:left="0" w:right="0" w:firstLine="0"/>
      </w:pPr>
      <w:r>
        <w:rPr>
          <w:b/>
          <w:sz w:val="20"/>
        </w:rPr>
        <w:t xml:space="preserve"> </w:t>
      </w:r>
    </w:p>
    <w:p w:rsidR="00796292" w:rsidRDefault="00875079">
      <w:pPr>
        <w:spacing w:after="3" w:line="270" w:lineRule="auto"/>
        <w:ind w:left="533" w:right="0"/>
      </w:pPr>
      <w:r>
        <w:rPr>
          <w:b/>
        </w:rPr>
        <w:t xml:space="preserve">Примечания: </w:t>
      </w:r>
    </w:p>
    <w:p w:rsidR="00796292" w:rsidRPr="00514A4F" w:rsidRDefault="00875079">
      <w:pPr>
        <w:ind w:left="537" w:right="216"/>
        <w:rPr>
          <w:lang w:val="ru-RU"/>
        </w:rPr>
      </w:pPr>
      <w:r w:rsidRPr="00514A4F">
        <w:rPr>
          <w:lang w:val="ru-RU"/>
        </w:rPr>
        <w:t xml:space="preserve">Для тушения пожаров различных классов порошковые огнетушители должны иметь соответствующие заряды; для класса А - порошок АВС(Е); классов В и (Е) - ВС(Е} или АВС(Е).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lastRenderedPageBreak/>
        <w:t xml:space="preserve">Запрещается применять порошковые и углекислотные огнетушители для тушения электрооборудования, находящегося под напряжением выше, соответственно, 1 и 10 кВ.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Углекислотные огнетушители с диффузором, создающим струю ОТВ в виде снежных хлопьев, как правило, применяют для тушения пожаров класса 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Углекислотные огнетушители с диффузором, создающим поток ОТВ в виде газовой струи, следует применять для тушения пожаров класса Е.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Хладоновые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музейные экспонаты, архивы и т. д.).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 xml:space="preserve">Воздушно-пенные огнетушители применяют для тушения пожаров класса А (как правило, со стволом пены низкой кратности) и пожаров класса В. </w:t>
      </w:r>
    </w:p>
    <w:p w:rsidR="00796292" w:rsidRPr="00514A4F" w:rsidRDefault="00875079">
      <w:pPr>
        <w:spacing w:after="245" w:line="259" w:lineRule="auto"/>
        <w:ind w:left="0" w:right="0" w:firstLine="0"/>
        <w:rPr>
          <w:lang w:val="ru-RU"/>
        </w:rPr>
      </w:pPr>
      <w:r w:rsidRPr="00514A4F">
        <w:rPr>
          <w:sz w:val="11"/>
          <w:lang w:val="ru-RU"/>
        </w:rPr>
        <w:t xml:space="preserve"> </w:t>
      </w:r>
    </w:p>
    <w:p w:rsidR="00796292" w:rsidRPr="00514A4F" w:rsidRDefault="00875079">
      <w:pPr>
        <w:ind w:left="537" w:right="216"/>
        <w:rPr>
          <w:lang w:val="ru-RU"/>
        </w:rPr>
      </w:pPr>
      <w:r w:rsidRPr="00514A4F">
        <w:rPr>
          <w:lang w:val="ru-RU"/>
        </w:rPr>
        <w:t xml:space="preserve">Воздушно-пенные огнетушители не должны применяться для тушения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Химические пенные огнетушители и огнетушители, приводимые в действие путем их переворачивания, запрещается вводить в эксплуатацию. Они должны быть исключены из инструкций и рекомендаций по пожарной безопасности и заменены более эффективными огнетушителями, тип которых определяют в зависимости от возможного класса пожара и с учетом особенностей защищаемого объекта.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Запрещается применять водные огнетушители для тушения оборудования, находящегося под электрическим напряжением,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4F7505" w:rsidRDefault="00875079">
      <w:pPr>
        <w:ind w:left="537" w:right="216"/>
        <w:rPr>
          <w:lang w:val="ru-RU"/>
        </w:rPr>
      </w:pPr>
      <w:r w:rsidRPr="004F7505">
        <w:rPr>
          <w:lang w:val="ru-RU"/>
        </w:rPr>
        <w:t xml:space="preserve">Рекомендации по выбору огнетушителей для тушения пожаров различных классов приведены в </w:t>
      </w:r>
      <w:r w:rsidR="00514A4F" w:rsidRPr="004F7505">
        <w:rPr>
          <w:lang w:val="ru-RU"/>
        </w:rPr>
        <w:t>таблице</w:t>
      </w:r>
      <w:r w:rsidRPr="004F7505">
        <w:rPr>
          <w:lang w:val="ru-RU"/>
        </w:rPr>
        <w:t xml:space="preserve"> 21. </w:t>
      </w:r>
    </w:p>
    <w:p w:rsidR="00796292" w:rsidRPr="004F7505" w:rsidRDefault="00875079">
      <w:pPr>
        <w:spacing w:after="0" w:line="259" w:lineRule="auto"/>
        <w:ind w:left="0" w:right="0" w:firstLine="0"/>
        <w:rPr>
          <w:lang w:val="ru-RU"/>
        </w:rPr>
      </w:pPr>
      <w:r w:rsidRPr="004F7505">
        <w:rPr>
          <w:sz w:val="26"/>
          <w:lang w:val="ru-RU"/>
        </w:rPr>
        <w:t xml:space="preserve"> </w:t>
      </w:r>
    </w:p>
    <w:p w:rsidR="00796292" w:rsidRPr="00514A4F" w:rsidRDefault="00875079">
      <w:pPr>
        <w:spacing w:after="42" w:line="270" w:lineRule="auto"/>
        <w:ind w:left="533" w:right="0"/>
        <w:rPr>
          <w:lang w:val="ru-RU"/>
        </w:rPr>
      </w:pPr>
      <w:r w:rsidRPr="004F7505">
        <w:rPr>
          <w:b/>
          <w:lang w:val="ru-RU"/>
        </w:rPr>
        <w:t>Эффективность применения</w:t>
      </w:r>
      <w:r w:rsidRPr="00514A4F">
        <w:rPr>
          <w:b/>
          <w:lang w:val="ru-RU"/>
        </w:rPr>
        <w:t xml:space="preserve"> огнетушителей в зависимости от класса пожара и заряженного ОТВ </w:t>
      </w:r>
    </w:p>
    <w:p w:rsidR="00796292" w:rsidRPr="00514A4F" w:rsidRDefault="00875079">
      <w:pPr>
        <w:spacing w:after="0" w:line="259" w:lineRule="auto"/>
        <w:ind w:left="0" w:right="0" w:firstLine="0"/>
        <w:rPr>
          <w:lang w:val="ru-RU"/>
        </w:rPr>
      </w:pPr>
      <w:r w:rsidRPr="00514A4F">
        <w:rPr>
          <w:b/>
          <w:sz w:val="28"/>
          <w:lang w:val="ru-RU"/>
        </w:rPr>
        <w:t xml:space="preserve"> </w:t>
      </w:r>
    </w:p>
    <w:p w:rsidR="00796292" w:rsidRDefault="00875079">
      <w:pPr>
        <w:spacing w:after="3" w:line="270" w:lineRule="auto"/>
        <w:ind w:left="533" w:right="0"/>
      </w:pPr>
      <w:r>
        <w:rPr>
          <w:b/>
        </w:rPr>
        <w:t xml:space="preserve">Таблица 21 </w:t>
      </w:r>
    </w:p>
    <w:tbl>
      <w:tblPr>
        <w:tblStyle w:val="TableGrid"/>
        <w:tblW w:w="7400" w:type="dxa"/>
        <w:tblInd w:w="1721" w:type="dxa"/>
        <w:tblLook w:val="04A0" w:firstRow="1" w:lastRow="0" w:firstColumn="1" w:lastColumn="0" w:noHBand="0" w:noVBand="1"/>
      </w:tblPr>
      <w:tblGrid>
        <w:gridCol w:w="852"/>
        <w:gridCol w:w="518"/>
        <w:gridCol w:w="357"/>
        <w:gridCol w:w="1136"/>
        <w:gridCol w:w="772"/>
        <w:gridCol w:w="1380"/>
        <w:gridCol w:w="1649"/>
        <w:gridCol w:w="1394"/>
      </w:tblGrid>
      <w:tr w:rsidR="00796292">
        <w:trPr>
          <w:trHeight w:val="317"/>
        </w:trPr>
        <w:tc>
          <w:tcPr>
            <w:tcW w:w="836" w:type="dxa"/>
            <w:vMerge w:val="restart"/>
            <w:tcBorders>
              <w:top w:val="single" w:sz="6" w:space="0" w:color="9F9F9F"/>
              <w:left w:val="single" w:sz="6" w:space="0" w:color="EFEFEF"/>
              <w:bottom w:val="single" w:sz="6" w:space="0" w:color="9F9F9F"/>
              <w:right w:val="single" w:sz="6" w:space="0" w:color="9F9F9F"/>
            </w:tcBorders>
          </w:tcPr>
          <w:p w:rsidR="00796292" w:rsidRDefault="00875079">
            <w:pPr>
              <w:spacing w:after="137" w:line="259" w:lineRule="auto"/>
              <w:ind w:left="12" w:right="0" w:firstLine="0"/>
            </w:pPr>
            <w:r>
              <w:rPr>
                <w:b/>
                <w:sz w:val="26"/>
              </w:rPr>
              <w:t xml:space="preserve"> </w:t>
            </w:r>
          </w:p>
          <w:p w:rsidR="00796292" w:rsidRDefault="00875079">
            <w:pPr>
              <w:spacing w:after="0" w:line="259" w:lineRule="auto"/>
              <w:ind w:left="31" w:right="0" w:firstLine="0"/>
            </w:pPr>
            <w:r>
              <w:rPr>
                <w:b/>
              </w:rPr>
              <w:t>Класс</w:t>
            </w:r>
            <w:r>
              <w:rPr>
                <w:b/>
                <w:vertAlign w:val="superscript"/>
              </w:rPr>
              <w:t xml:space="preserve">1 </w:t>
            </w:r>
            <w:r>
              <w:rPr>
                <w:b/>
              </w:rPr>
              <w:t>пожара</w:t>
            </w:r>
          </w:p>
        </w:tc>
        <w:tc>
          <w:tcPr>
            <w:tcW w:w="6565" w:type="dxa"/>
            <w:gridSpan w:val="7"/>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rPr>
                <w:b/>
              </w:rPr>
              <w:t xml:space="preserve">ОГНЕТУШИТЕЛИ </w:t>
            </w:r>
          </w:p>
        </w:tc>
      </w:tr>
      <w:tr w:rsidR="00796292">
        <w:trPr>
          <w:trHeight w:val="912"/>
        </w:trPr>
        <w:tc>
          <w:tcPr>
            <w:tcW w:w="0" w:type="auto"/>
            <w:vMerge/>
            <w:tcBorders>
              <w:top w:val="nil"/>
              <w:left w:val="single" w:sz="6" w:space="0" w:color="EFEFEF"/>
              <w:bottom w:val="nil"/>
              <w:right w:val="single" w:sz="6" w:space="0" w:color="9F9F9F"/>
            </w:tcBorders>
          </w:tcPr>
          <w:p w:rsidR="00796292" w:rsidRDefault="00796292">
            <w:pPr>
              <w:spacing w:after="160" w:line="259" w:lineRule="auto"/>
              <w:ind w:left="0" w:right="0" w:firstLine="0"/>
            </w:pPr>
          </w:p>
        </w:tc>
        <w:tc>
          <w:tcPr>
            <w:tcW w:w="865" w:type="dxa"/>
            <w:gridSpan w:val="2"/>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jc w:val="both"/>
            </w:pPr>
            <w:r>
              <w:rPr>
                <w:b/>
              </w:rPr>
              <w:t>Водные</w:t>
            </w:r>
          </w:p>
        </w:tc>
        <w:tc>
          <w:tcPr>
            <w:tcW w:w="1157" w:type="dxa"/>
            <w:gridSpan w:val="2"/>
            <w:tcBorders>
              <w:top w:val="single" w:sz="6" w:space="0" w:color="9F9F9F"/>
              <w:left w:val="single" w:sz="6" w:space="0" w:color="9F9F9F"/>
              <w:bottom w:val="single" w:sz="6" w:space="0" w:color="9F9F9F"/>
              <w:right w:val="single" w:sz="6" w:space="0" w:color="9F9F9F"/>
            </w:tcBorders>
          </w:tcPr>
          <w:p w:rsidR="00796292" w:rsidRDefault="00875079">
            <w:pPr>
              <w:spacing w:after="40" w:line="259" w:lineRule="auto"/>
              <w:ind w:left="7" w:right="0" w:firstLine="0"/>
            </w:pPr>
            <w:r>
              <w:rPr>
                <w:b/>
              </w:rPr>
              <w:t xml:space="preserve"> </w:t>
            </w:r>
          </w:p>
          <w:p w:rsidR="00796292" w:rsidRDefault="00875079">
            <w:pPr>
              <w:spacing w:after="0" w:line="259" w:lineRule="auto"/>
              <w:ind w:left="-2" w:right="0" w:firstLine="0"/>
            </w:pPr>
            <w:r>
              <w:rPr>
                <w:b/>
              </w:rPr>
              <w:t xml:space="preserve">Воздушнопенные </w:t>
            </w:r>
          </w:p>
        </w:tc>
        <w:tc>
          <w:tcPr>
            <w:tcW w:w="1445" w:type="dxa"/>
            <w:vMerge w:val="restart"/>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7" w:right="0" w:firstLine="0"/>
            </w:pPr>
            <w:r>
              <w:rPr>
                <w:b/>
                <w:sz w:val="25"/>
              </w:rPr>
              <w:t xml:space="preserve"> </w:t>
            </w:r>
          </w:p>
          <w:p w:rsidR="00796292" w:rsidRDefault="00875079">
            <w:pPr>
              <w:spacing w:after="30" w:line="259" w:lineRule="auto"/>
              <w:ind w:left="26" w:right="0" w:firstLine="0"/>
              <w:jc w:val="both"/>
            </w:pPr>
            <w:r>
              <w:rPr>
                <w:b/>
              </w:rPr>
              <w:t xml:space="preserve">Порошковы </w:t>
            </w:r>
          </w:p>
          <w:p w:rsidR="00796292" w:rsidRDefault="00875079">
            <w:pPr>
              <w:spacing w:after="0" w:line="259" w:lineRule="auto"/>
              <w:ind w:left="26" w:right="0" w:firstLine="0"/>
            </w:pPr>
            <w:r>
              <w:rPr>
                <w:b/>
              </w:rPr>
              <w:t xml:space="preserve">е </w:t>
            </w:r>
          </w:p>
        </w:tc>
        <w:tc>
          <w:tcPr>
            <w:tcW w:w="1714" w:type="dxa"/>
            <w:vMerge w:val="restart"/>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7" w:right="0" w:firstLine="0"/>
            </w:pPr>
            <w:r>
              <w:rPr>
                <w:b/>
                <w:sz w:val="25"/>
              </w:rPr>
              <w:t xml:space="preserve"> </w:t>
            </w:r>
          </w:p>
          <w:p w:rsidR="00796292" w:rsidRDefault="00875079">
            <w:pPr>
              <w:spacing w:after="30" w:line="259" w:lineRule="auto"/>
              <w:ind w:left="26" w:right="0" w:firstLine="0"/>
              <w:jc w:val="both"/>
            </w:pPr>
            <w:r>
              <w:rPr>
                <w:b/>
              </w:rPr>
              <w:t xml:space="preserve">Углекислотны </w:t>
            </w:r>
          </w:p>
          <w:p w:rsidR="00796292" w:rsidRDefault="00875079">
            <w:pPr>
              <w:spacing w:after="0" w:line="259" w:lineRule="auto"/>
              <w:ind w:left="26" w:right="0" w:firstLine="0"/>
            </w:pPr>
            <w:r>
              <w:rPr>
                <w:b/>
              </w:rPr>
              <w:t xml:space="preserve">е </w:t>
            </w:r>
          </w:p>
        </w:tc>
        <w:tc>
          <w:tcPr>
            <w:tcW w:w="1383" w:type="dxa"/>
            <w:vMerge w:val="restart"/>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7" w:right="0" w:firstLine="0"/>
            </w:pPr>
            <w:r>
              <w:rPr>
                <w:b/>
                <w:sz w:val="25"/>
              </w:rPr>
              <w:t xml:space="preserve"> </w:t>
            </w:r>
          </w:p>
          <w:p w:rsidR="00796292" w:rsidRDefault="00875079">
            <w:pPr>
              <w:spacing w:after="0" w:line="259" w:lineRule="auto"/>
              <w:ind w:left="27" w:right="0" w:firstLine="0"/>
              <w:jc w:val="both"/>
            </w:pPr>
            <w:r>
              <w:rPr>
                <w:b/>
              </w:rPr>
              <w:t>Хладоновые</w:t>
            </w:r>
          </w:p>
        </w:tc>
      </w:tr>
      <w:tr w:rsidR="00796292">
        <w:trPr>
          <w:trHeight w:val="317"/>
        </w:trPr>
        <w:tc>
          <w:tcPr>
            <w:tcW w:w="0" w:type="auto"/>
            <w:vMerge/>
            <w:tcBorders>
              <w:top w:val="nil"/>
              <w:left w:val="single" w:sz="6" w:space="0" w:color="EFEFEF"/>
              <w:bottom w:val="single" w:sz="6" w:space="0" w:color="9F9F9F"/>
              <w:right w:val="single" w:sz="6" w:space="0" w:color="9F9F9F"/>
            </w:tcBorders>
          </w:tcPr>
          <w:p w:rsidR="00796292" w:rsidRDefault="00796292">
            <w:pPr>
              <w:spacing w:after="160" w:line="259" w:lineRule="auto"/>
              <w:ind w:left="0" w:right="0" w:firstLine="0"/>
            </w:pPr>
          </w:p>
        </w:tc>
        <w:tc>
          <w:tcPr>
            <w:tcW w:w="5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rPr>
                <w:b/>
              </w:rPr>
              <w:t xml:space="preserve">Р </w:t>
            </w:r>
          </w:p>
        </w:tc>
        <w:tc>
          <w:tcPr>
            <w:tcW w:w="35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jc w:val="both"/>
            </w:pPr>
            <w:r>
              <w:rPr>
                <w:b/>
              </w:rPr>
              <w:t xml:space="preserve">М </w:t>
            </w:r>
          </w:p>
        </w:tc>
        <w:tc>
          <w:tcPr>
            <w:tcW w:w="69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rPr>
                <w:b/>
              </w:rPr>
              <w:t xml:space="preserve">Н </w:t>
            </w:r>
          </w:p>
        </w:tc>
        <w:tc>
          <w:tcPr>
            <w:tcW w:w="46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rPr>
                <w:b/>
              </w:rPr>
              <w:t xml:space="preserve">С </w:t>
            </w: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c>
          <w:tcPr>
            <w:tcW w:w="0" w:type="auto"/>
            <w:vMerge/>
            <w:tcBorders>
              <w:top w:val="nil"/>
              <w:left w:val="single" w:sz="6" w:space="0" w:color="9F9F9F"/>
              <w:bottom w:val="single" w:sz="6" w:space="0" w:color="9F9F9F"/>
              <w:right w:val="single" w:sz="6" w:space="0" w:color="9F9F9F"/>
            </w:tcBorders>
          </w:tcPr>
          <w:p w:rsidR="00796292" w:rsidRDefault="00796292">
            <w:pPr>
              <w:spacing w:after="160" w:line="259" w:lineRule="auto"/>
              <w:ind w:left="0" w:right="0" w:firstLine="0"/>
            </w:pPr>
          </w:p>
        </w:tc>
      </w:tr>
      <w:tr w:rsidR="00796292">
        <w:trPr>
          <w:trHeight w:val="322"/>
        </w:trPr>
        <w:tc>
          <w:tcPr>
            <w:tcW w:w="836"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31" w:right="0" w:firstLine="0"/>
            </w:pPr>
            <w:r>
              <w:t xml:space="preserve">А </w:t>
            </w:r>
          </w:p>
        </w:tc>
        <w:tc>
          <w:tcPr>
            <w:tcW w:w="5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jc w:val="both"/>
            </w:pPr>
            <w:r>
              <w:t xml:space="preserve">+++ </w:t>
            </w:r>
          </w:p>
        </w:tc>
        <w:tc>
          <w:tcPr>
            <w:tcW w:w="35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jc w:val="both"/>
            </w:pPr>
            <w:r>
              <w:t xml:space="preserve">++ </w:t>
            </w:r>
          </w:p>
        </w:tc>
        <w:tc>
          <w:tcPr>
            <w:tcW w:w="69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46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14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 </w:t>
            </w:r>
            <w:r>
              <w:rPr>
                <w:sz w:val="16"/>
              </w:rPr>
              <w:t xml:space="preserve">2) </w:t>
            </w:r>
          </w:p>
        </w:tc>
        <w:tc>
          <w:tcPr>
            <w:tcW w:w="17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1383"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7" w:right="0" w:firstLine="0"/>
            </w:pPr>
            <w:r>
              <w:t xml:space="preserve">+ </w:t>
            </w:r>
          </w:p>
        </w:tc>
      </w:tr>
      <w:tr w:rsidR="00796292">
        <w:trPr>
          <w:trHeight w:val="322"/>
        </w:trPr>
        <w:tc>
          <w:tcPr>
            <w:tcW w:w="836"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31" w:right="0" w:firstLine="0"/>
            </w:pPr>
            <w:r>
              <w:t xml:space="preserve">В </w:t>
            </w:r>
          </w:p>
        </w:tc>
        <w:tc>
          <w:tcPr>
            <w:tcW w:w="5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35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69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w:t>
            </w:r>
            <w:r>
              <w:rPr>
                <w:sz w:val="16"/>
              </w:rPr>
              <w:t xml:space="preserve">1) </w:t>
            </w:r>
          </w:p>
        </w:tc>
        <w:tc>
          <w:tcPr>
            <w:tcW w:w="46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7" w:right="0" w:firstLine="0"/>
            </w:pPr>
            <w:r>
              <w:rPr>
                <w:sz w:val="22"/>
              </w:rPr>
              <w:t xml:space="preserve"> </w:t>
            </w:r>
          </w:p>
        </w:tc>
        <w:tc>
          <w:tcPr>
            <w:tcW w:w="14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17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1383"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7" w:right="0" w:firstLine="0"/>
            </w:pPr>
            <w:r>
              <w:t xml:space="preserve">++ </w:t>
            </w:r>
          </w:p>
        </w:tc>
      </w:tr>
      <w:tr w:rsidR="00796292">
        <w:trPr>
          <w:trHeight w:val="322"/>
        </w:trPr>
        <w:tc>
          <w:tcPr>
            <w:tcW w:w="836"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31" w:right="0" w:firstLine="0"/>
            </w:pPr>
            <w:r>
              <w:t xml:space="preserve">С </w:t>
            </w:r>
          </w:p>
        </w:tc>
        <w:tc>
          <w:tcPr>
            <w:tcW w:w="5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35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jc w:val="both"/>
            </w:pPr>
            <w:r>
              <w:t xml:space="preserve">- - </w:t>
            </w:r>
          </w:p>
        </w:tc>
        <w:tc>
          <w:tcPr>
            <w:tcW w:w="69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46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14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17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6" w:right="0" w:firstLine="0"/>
            </w:pPr>
            <w:r>
              <w:t xml:space="preserve">- </w:t>
            </w:r>
          </w:p>
        </w:tc>
        <w:tc>
          <w:tcPr>
            <w:tcW w:w="1383"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27" w:right="0" w:firstLine="0"/>
            </w:pPr>
            <w:r>
              <w:t xml:space="preserve">+ </w:t>
            </w:r>
          </w:p>
        </w:tc>
      </w:tr>
    </w:tbl>
    <w:p w:rsidR="00796292" w:rsidRDefault="00875079">
      <w:pPr>
        <w:spacing w:after="0" w:line="259" w:lineRule="auto"/>
        <w:ind w:left="0" w:right="0" w:firstLine="0"/>
      </w:pPr>
      <w:r>
        <w:rPr>
          <w:b/>
        </w:rPr>
        <w:t xml:space="preserve"> </w:t>
      </w:r>
    </w:p>
    <w:p w:rsidR="00796292" w:rsidRDefault="00875079">
      <w:pPr>
        <w:spacing w:after="126" w:line="259" w:lineRule="auto"/>
        <w:ind w:left="540" w:right="0" w:firstLine="0"/>
      </w:pPr>
      <w:r>
        <w:rPr>
          <w:rFonts w:ascii="Calibri" w:eastAsia="Calibri" w:hAnsi="Calibri" w:cs="Calibri"/>
          <w:noProof/>
          <w:sz w:val="22"/>
          <w:lang w:val="ru-RU" w:eastAsia="ru-RU" w:bidi="ar-SA"/>
        </w:rPr>
        <mc:AlternateContent>
          <mc:Choice Requires="wpg">
            <w:drawing>
              <wp:inline distT="0" distB="0" distL="0" distR="0">
                <wp:extent cx="1828800" cy="7620"/>
                <wp:effectExtent l="0" t="0" r="0" b="0"/>
                <wp:docPr id="85299" name="Group 85299"/>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4127" name="Shape 14127"/>
                        <wps:cNvSpPr/>
                        <wps:spPr>
                          <a:xfrm>
                            <a:off x="0" y="0"/>
                            <a:ext cx="1828800" cy="0"/>
                          </a:xfrm>
                          <a:custGeom>
                            <a:avLst/>
                            <a:gdLst/>
                            <a:ahLst/>
                            <a:cxnLst/>
                            <a:rect l="0" t="0" r="0" b="0"/>
                            <a:pathLst>
                              <a:path w="1828800">
                                <a:moveTo>
                                  <a:pt x="0" y="0"/>
                                </a:moveTo>
                                <a:lnTo>
                                  <a:pt x="18288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6EFE38" id="Group 85299"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HjVwIAAMsFAAAOAAAAZHJzL2Uyb0RvYy54bWykVMFu2zAMvQ/YPwi6L3aMrU2NOD2sWy7D&#10;VqzdByiyZBuQJUFS4uTvR9GyE6RYD5kPMiWRj+QjxfXjsVfkIJzvjK7ocpFTIjQ3daebiv55/f5p&#10;RYkPTNdMGS0qehKePm4+flgPthSFaY2qhSMAon052Iq2IdgyyzxvRc/8wlih4VIa17MAW9dktWMD&#10;oPcqK/L8LhuMq60zXHgPp0/jJd0gvpSCh19SehGIqijEFnB1uO7imm3WrGwcs23HUxjshih61mlw&#10;OkM9scDI3nVvoPqOO+ONDAtu+sxI2XGBOUA2y/wqm60ze4u5NOXQ2JkmoPaKp5th+c/DsyNdXdHV&#10;l+LhgRLNeigTeibjEVA02KYEza2zL/bZpYNm3MWsj9L18Q/5kCOSe5rJFcdAOBwuV8VqlUMNONzd&#10;3xWJe95Cgd4Y8fbbe2bZ5DKLkc2BDBaayJ958v/H00vLrED6fcw+8bT8vCzuJ55QhYxHSAtqziT5&#10;0gNfNzGE9Mx5spLvfdgKgzSzww8fxs6tJ4m1k8SPehId9P+7nW9ZiHYxwiiS4VyneNabg3g1eBuu&#10;agShnW+VvtSaKz01AeiOGiBEN5t1EtA1yJfJKR2jwAYhnMFIkIoFfFvwGnQNaSMc/GK5R35RCicl&#10;YqhK/xYSWjr2HNp51+y+KkcOLA4B/OK7RxhQjTayU2q2yv9pFVWZsi1LWAkmOUDIhBQ1Bc6fa1ie&#10;ohmHEDxleBLTKIKQZiMMy+gw22sYoOjwItso7kx9wkeJhED/IzU4MTCiNN3iSLrco9Z5Bm/+AgAA&#10;//8DAFBLAwQUAAYACAAAACEA5cI9ptkAAAADAQAADwAAAGRycy9kb3ducmV2LnhtbEyPQUvDQBCF&#10;74L/YZmCN7tJRAlpNqUU9VQEW0G8TZNpEpqdDdltkv57Ry96GXi8x5vv5evZdmqkwbeODcTLCBRx&#10;6aqWawMfh5f7FJQPyBV2jsnAlTysi9ubHLPKTfxO4z7USkrYZ2igCaHPtPZlQxb90vXE4p3cYDGI&#10;HGpdDThJue10EkVP2mLL8qHBnrYNlef9xRp4nXDaPMTP4+582l6/Do9vn7uYjLlbzJsVqEBz+AvD&#10;D76gQyFMR3fhyqvOgAwJv1e8JE1FHiWUgC5y/Z+9+AYAAP//AwBQSwECLQAUAAYACAAAACEAtoM4&#10;kv4AAADhAQAAEwAAAAAAAAAAAAAAAAAAAAAAW0NvbnRlbnRfVHlwZXNdLnhtbFBLAQItABQABgAI&#10;AAAAIQA4/SH/1gAAAJQBAAALAAAAAAAAAAAAAAAAAC8BAABfcmVscy8ucmVsc1BLAQItABQABgAI&#10;AAAAIQANGvHjVwIAAMsFAAAOAAAAAAAAAAAAAAAAAC4CAABkcnMvZTJvRG9jLnhtbFBLAQItABQA&#10;BgAIAAAAIQDlwj2m2QAAAAMBAAAPAAAAAAAAAAAAAAAAALEEAABkcnMvZG93bnJldi54bWxQSwUG&#10;AAAAAAQABADzAAAAtwUAAAAA&#10;">
                <v:shape id="Shape 14127"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36xQAAAN4AAAAPAAAAZHJzL2Rvd25yZXYueG1sRE9LSwMx&#10;EL4L/ocwQm822wetrE3L2gcI1oO19Txuxs3iZrIkaXf990YQepuP7zmLVW8bcSEfascKRsMMBHHp&#10;dM2VguP77v4BRIjIGhvHpOCHAqyWtzcLzLXr+I0uh1iJFMIhRwUmxjaXMpSGLIaha4kT9+W8xZig&#10;r6T22KVw28hxls2kxZpTg8GW1obK78PZKpiY/fyje3p98RO5KT63sThNZ4VSg7u+eAQRqY9X8b/7&#10;Waf509F4Dn/vpBvk8hcAAP//AwBQSwECLQAUAAYACAAAACEA2+H2y+4AAACFAQAAEwAAAAAAAAAA&#10;AAAAAAAAAAAAW0NvbnRlbnRfVHlwZXNdLnhtbFBLAQItABQABgAIAAAAIQBa9CxbvwAAABUBAAAL&#10;AAAAAAAAAAAAAAAAAB8BAABfcmVscy8ucmVsc1BLAQItABQABgAIAAAAIQAmZD36xQAAAN4AAAAP&#10;AAAAAAAAAAAAAAAAAAcCAABkcnMvZG93bnJldi54bWxQSwUGAAAAAAMAAwC3AAAA+QIAAAAA&#10;" path="m,l1828800,e" filled="f" strokeweight=".6pt">
                  <v:path arrowok="t" textboxrect="0,0,1828800,0"/>
                </v:shape>
                <w10:anchorlock/>
              </v:group>
            </w:pict>
          </mc:Fallback>
        </mc:AlternateContent>
      </w:r>
    </w:p>
    <w:p w:rsidR="00796292" w:rsidRPr="00514A4F" w:rsidRDefault="00875079">
      <w:pPr>
        <w:numPr>
          <w:ilvl w:val="0"/>
          <w:numId w:val="10"/>
        </w:numPr>
        <w:spacing w:after="4" w:line="345" w:lineRule="auto"/>
        <w:ind w:right="163" w:hanging="120"/>
        <w:rPr>
          <w:lang w:val="ru-RU"/>
        </w:rPr>
      </w:pPr>
      <w:r w:rsidRPr="00514A4F">
        <w:rPr>
          <w:vertAlign w:val="superscript"/>
          <w:lang w:val="ru-RU"/>
        </w:rPr>
        <w:t xml:space="preserve">) </w:t>
      </w:r>
      <w:r w:rsidRPr="00514A4F">
        <w:rPr>
          <w:lang w:val="ru-RU"/>
        </w:rPr>
        <w:t xml:space="preserve">Использование растворов фторированных пленкообразующих пенообразователей повышает эффективность пенных огнетушителей (при тушении пожаров класса В) на одну- две ступени.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numPr>
          <w:ilvl w:val="0"/>
          <w:numId w:val="10"/>
        </w:numPr>
        <w:ind w:right="163" w:hanging="120"/>
        <w:rPr>
          <w:lang w:val="ru-RU"/>
        </w:rPr>
      </w:pPr>
      <w:r w:rsidRPr="00514A4F">
        <w:rPr>
          <w:vertAlign w:val="superscript"/>
          <w:lang w:val="ru-RU"/>
        </w:rPr>
        <w:t xml:space="preserve">) </w:t>
      </w:r>
      <w:r w:rsidRPr="00514A4F">
        <w:rPr>
          <w:lang w:val="ru-RU"/>
        </w:rPr>
        <w:t xml:space="preserve">Для огнетушителей, заряженных порошком типа АВСЕ. </w:t>
      </w:r>
    </w:p>
    <w:p w:rsidR="00796292" w:rsidRPr="00514A4F" w:rsidRDefault="00875079">
      <w:pPr>
        <w:spacing w:after="0" w:line="259" w:lineRule="auto"/>
        <w:ind w:left="0" w:right="0" w:firstLine="0"/>
        <w:rPr>
          <w:lang w:val="ru-RU"/>
        </w:rPr>
      </w:pPr>
      <w:r w:rsidRPr="00514A4F">
        <w:rPr>
          <w:sz w:val="20"/>
          <w:lang w:val="ru-RU"/>
        </w:rPr>
        <w:t xml:space="preserve"> </w:t>
      </w:r>
    </w:p>
    <w:tbl>
      <w:tblPr>
        <w:tblStyle w:val="TableGrid"/>
        <w:tblW w:w="7400" w:type="dxa"/>
        <w:tblInd w:w="1721" w:type="dxa"/>
        <w:tblCellMar>
          <w:top w:w="10" w:type="dxa"/>
          <w:left w:w="7" w:type="dxa"/>
          <w:right w:w="115" w:type="dxa"/>
        </w:tblCellMar>
        <w:tblLook w:val="04A0" w:firstRow="1" w:lastRow="0" w:firstColumn="1" w:lastColumn="0" w:noHBand="0" w:noVBand="1"/>
      </w:tblPr>
      <w:tblGrid>
        <w:gridCol w:w="837"/>
        <w:gridCol w:w="514"/>
        <w:gridCol w:w="350"/>
        <w:gridCol w:w="691"/>
        <w:gridCol w:w="466"/>
        <w:gridCol w:w="1445"/>
        <w:gridCol w:w="1714"/>
        <w:gridCol w:w="1383"/>
      </w:tblGrid>
      <w:tr w:rsidR="00796292">
        <w:trPr>
          <w:trHeight w:val="322"/>
        </w:trPr>
        <w:tc>
          <w:tcPr>
            <w:tcW w:w="836"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24" w:right="0" w:firstLine="0"/>
            </w:pPr>
            <w:r>
              <w:t xml:space="preserve">D </w:t>
            </w:r>
          </w:p>
        </w:tc>
        <w:tc>
          <w:tcPr>
            <w:tcW w:w="5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35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69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46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14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w:t>
            </w:r>
            <w:r>
              <w:rPr>
                <w:sz w:val="16"/>
              </w:rPr>
              <w:t xml:space="preserve">1) </w:t>
            </w:r>
          </w:p>
        </w:tc>
        <w:tc>
          <w:tcPr>
            <w:tcW w:w="17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1383"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0" w:right="0" w:firstLine="0"/>
            </w:pPr>
            <w:r>
              <w:rPr>
                <w:sz w:val="20"/>
              </w:rPr>
              <w:t xml:space="preserve"> </w:t>
            </w:r>
          </w:p>
        </w:tc>
      </w:tr>
      <w:tr w:rsidR="00796292">
        <w:trPr>
          <w:trHeight w:val="322"/>
        </w:trPr>
        <w:tc>
          <w:tcPr>
            <w:tcW w:w="836"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24" w:right="0" w:firstLine="0"/>
            </w:pPr>
            <w:r>
              <w:t xml:space="preserve">Е </w:t>
            </w:r>
          </w:p>
        </w:tc>
        <w:tc>
          <w:tcPr>
            <w:tcW w:w="5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35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691"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466"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1445"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c>
          <w:tcPr>
            <w:tcW w:w="171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w:t>
            </w:r>
            <w:r>
              <w:rPr>
                <w:sz w:val="16"/>
              </w:rPr>
              <w:t xml:space="preserve">2) </w:t>
            </w:r>
          </w:p>
        </w:tc>
        <w:tc>
          <w:tcPr>
            <w:tcW w:w="1383"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9" w:right="0" w:firstLine="0"/>
            </w:pPr>
            <w:r>
              <w:t xml:space="preserve">++ </w:t>
            </w:r>
          </w:p>
        </w:tc>
      </w:tr>
    </w:tbl>
    <w:p w:rsidR="00796292" w:rsidRDefault="00875079">
      <w:pPr>
        <w:spacing w:after="157" w:line="259" w:lineRule="auto"/>
        <w:ind w:left="0" w:right="0" w:firstLine="0"/>
      </w:pPr>
      <w:r>
        <w:rPr>
          <w:sz w:val="20"/>
        </w:rPr>
        <w:t xml:space="preserve"> </w:t>
      </w:r>
    </w:p>
    <w:p w:rsidR="00796292" w:rsidRDefault="00875079">
      <w:pPr>
        <w:spacing w:after="3" w:line="270" w:lineRule="auto"/>
        <w:ind w:left="533" w:right="0"/>
      </w:pPr>
      <w:r>
        <w:rPr>
          <w:b/>
        </w:rPr>
        <w:t xml:space="preserve">Примечания: </w:t>
      </w:r>
    </w:p>
    <w:p w:rsidR="00796292" w:rsidRDefault="00875079">
      <w:pPr>
        <w:spacing w:after="0" w:line="259" w:lineRule="auto"/>
        <w:ind w:left="0" w:right="0" w:firstLine="0"/>
      </w:pPr>
      <w:r>
        <w:rPr>
          <w:b/>
          <w:sz w:val="29"/>
        </w:rPr>
        <w:t xml:space="preserve"> </w:t>
      </w:r>
    </w:p>
    <w:p w:rsidR="00796292" w:rsidRPr="00514A4F" w:rsidRDefault="00875079">
      <w:pPr>
        <w:ind w:left="537" w:right="216"/>
        <w:rPr>
          <w:lang w:val="ru-RU"/>
        </w:rPr>
      </w:pPr>
      <w:r w:rsidRPr="00514A4F">
        <w:rPr>
          <w:lang w:val="ru-RU"/>
        </w:rPr>
        <w:t xml:space="preserve">данного класса; "++" огнетушители, пригодные для тушения пожара данного класса; "+" огнетушители, недостаточно эффективные при тушении пожара данного класса; * - " огнетушители, непригодные для тушения пожара данного класса.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 xml:space="preserve">Водные огнетушители следует применять для тушения пожаров класса А. </w:t>
      </w:r>
    </w:p>
    <w:p w:rsidR="00796292" w:rsidRPr="00514A4F" w:rsidRDefault="00875079">
      <w:pPr>
        <w:spacing w:after="0" w:line="259" w:lineRule="auto"/>
        <w:ind w:left="0" w:right="0" w:firstLine="0"/>
        <w:rPr>
          <w:lang w:val="ru-RU"/>
        </w:rPr>
      </w:pPr>
      <w:r w:rsidRPr="00514A4F">
        <w:rPr>
          <w:sz w:val="20"/>
          <w:lang w:val="ru-RU"/>
        </w:rPr>
        <w:t xml:space="preserve"> </w:t>
      </w:r>
    </w:p>
    <w:p w:rsidR="00557FD1" w:rsidRPr="00514A4F" w:rsidRDefault="00875079" w:rsidP="00E0465A">
      <w:pPr>
        <w:spacing w:after="0" w:line="259" w:lineRule="auto"/>
        <w:ind w:left="0" w:right="0" w:firstLine="0"/>
        <w:rPr>
          <w:lang w:val="ru-RU"/>
        </w:rPr>
      </w:pPr>
      <w:r w:rsidRPr="00514A4F">
        <w:rPr>
          <w:sz w:val="20"/>
          <w:lang w:val="ru-RU"/>
        </w:rPr>
        <w:t xml:space="preserve"> </w:t>
      </w:r>
    </w:p>
    <w:p w:rsidR="00796292" w:rsidRDefault="00875079">
      <w:pPr>
        <w:tabs>
          <w:tab w:val="right" w:pos="10101"/>
        </w:tabs>
        <w:spacing w:after="74" w:line="259" w:lineRule="auto"/>
        <w:ind w:left="0" w:right="0" w:firstLine="0"/>
      </w:pPr>
      <w:r w:rsidRPr="00514A4F">
        <w:rPr>
          <w:sz w:val="25"/>
          <w:lang w:val="ru-RU"/>
        </w:rPr>
        <w:t xml:space="preserve"> </w:t>
      </w:r>
      <w:r w:rsidRPr="00514A4F">
        <w:rPr>
          <w:sz w:val="25"/>
          <w:lang w:val="ru-RU"/>
        </w:rP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5536" name="Group 85536"/>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4395" name="Shape 14395"/>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C9715C" id="Group 85536"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1IWwIAAM4FAAAOAAAAZHJzL2Uyb0RvYy54bWykVM1u2zAMvg/oOwi6N3bSJEiMOD2sWy7D&#10;VqzdAyiyZBuQJUFS4uTtR9E/CVKsh8wHmZLIj+RHipvnU6PIUThfG53T6SSlRGhuilqXOf3z/v1x&#10;RYkPTBdMGS1yehaePm8fvmxam4mZqYwqhCMAon3W2pxWIdgsSTyvRMP8xFih4VIa17AAW1cmhWMt&#10;oDcqmaXpMmmNK6wzXHgPpy/dJd0ivpSCh19SehGIyinEFnB1uO7jmmw3LCsds1XN+zDYHVE0rNbg&#10;dIR6YYGRg6s/QDU1d8YbGSbcNImRsuYCc4BspulNNjtnDhZzKbO2tCNNQO0NT3fD8p/HV0fqIqer&#10;xeJpSYlmDZQJPZPuCChqbZmB5s7ZN/vq+oOy28WsT9I18Q/5kBOSex7JFadAOBwu1vN0PgMPHO6m&#10;6+Vq0ZHPK6jQByteffvULhmcJjG2MZTWQhv5C1P+/5h6q5gVWAAf8++Zms6f1ouBKVQh3RESg5oj&#10;TT7zwNhdHGFzjnmyjB982AmDRLPjDx+63i0GiVWDxE96EB28gE9737IQ7WKEUSTtpVLxrDFH8W7w&#10;NtwUCUK73Cp9rTXWemgD0O00QIhutpteQNcgXyendIyiaxHCGUwFqVjA5wUPQheQN+LBL9a7Ixil&#10;cFYixqr0byGhq6HtpmjnXbn/qhw5sjgH8IvdhzCgGm1krdRolf7TKqoyZSvWY/UwvQOE7JGipsAR&#10;dAvL+2i6OQSvGSbTMI0gpNEIwzI6jPYaZig6vMo2intTnPFdIiHwAJAaHBoYUT/g4lS63qPWZQxv&#10;/wI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Ce3l1IWwIAAM4FAAAOAAAAAAAAAAAAAAAAAC4CAABkcnMvZTJvRG9jLnhtbFBL&#10;AQItABQABgAIAAAAIQAG5cbL2wAAAAMBAAAPAAAAAAAAAAAAAAAAALUEAABkcnMvZG93bnJldi54&#10;bWxQSwUGAAAAAAQABADzAAAAvQUAAAAA&#10;">
                <v:shape id="Shape 14395"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2r2xAAAAN4AAAAPAAAAZHJzL2Rvd25yZXYueG1sRE9NSwMx&#10;EL0X/A9hBC/FZtWu2LVpEangqda2eB4242ZxM1mTabv+eyMUvM3jfc58OfhOHSmmNrCBm0kBirgO&#10;tuXGwH73cv0AKgmyxS4wGfihBMvFxWiOlQ0nfqfjVhqVQzhVaMCJ9JXWqXbkMU1CT5y5zxA9Soax&#10;0TbiKYf7Tt8Wxb322HJucNjTs6P6a3vwBnbr1Yaiffuejj+0FTez5WYvxlxdDk+PoIQG+Ref3a82&#10;z5/ezUr4eyffoBe/AAAA//8DAFBLAQItABQABgAIAAAAIQDb4fbL7gAAAIUBAAATAAAAAAAAAAAA&#10;AAAAAAAAAABbQ29udGVudF9UeXBlc10ueG1sUEsBAi0AFAAGAAgAAAAhAFr0LFu/AAAAFQEAAAsA&#10;AAAAAAAAAAAAAAAAHwEAAF9yZWxzLy5yZWxzUEsBAi0AFAAGAAgAAAAhAFLravbEAAAA3gAAAA8A&#10;AAAAAAAAAAAAAAAABwIAAGRycy9kb3ducmV2LnhtbFBLBQYAAAAAAwADALcAAAD4AgAAAAA=&#10;" path="m,l5940426,e" filled="f" strokeweight="1.55pt">
                  <v:path arrowok="t" textboxrect="0,0,5940426,0"/>
                </v:shape>
                <w10:anchorlock/>
              </v:group>
            </w:pict>
          </mc:Fallback>
        </mc:AlternateContent>
      </w:r>
    </w:p>
    <w:p w:rsidR="00796292" w:rsidRDefault="00875079">
      <w:pPr>
        <w:pStyle w:val="1"/>
        <w:ind w:left="680" w:right="328"/>
      </w:pPr>
      <w:r>
        <w:t xml:space="preserve">Перезарядка огнетушителей </w:t>
      </w:r>
    </w:p>
    <w:p w:rsidR="00796292" w:rsidRDefault="00875079">
      <w:pPr>
        <w:spacing w:after="7" w:line="259" w:lineRule="auto"/>
        <w:ind w:left="0" w:right="0" w:firstLine="0"/>
      </w:pPr>
      <w:r>
        <w:rPr>
          <w:b/>
          <w:sz w:val="20"/>
        </w:rPr>
        <w:t xml:space="preserve"> </w:t>
      </w:r>
    </w:p>
    <w:p w:rsidR="00796292" w:rsidRDefault="00875079">
      <w:pPr>
        <w:spacing w:after="0" w:line="259" w:lineRule="auto"/>
        <w:ind w:left="0" w:right="0" w:firstLine="0"/>
      </w:pPr>
      <w:r>
        <w:rPr>
          <w:b/>
          <w:sz w:val="23"/>
        </w:rPr>
        <w:t xml:space="preserve"> </w:t>
      </w:r>
    </w:p>
    <w:p w:rsidR="00796292" w:rsidRDefault="00875079">
      <w:pPr>
        <w:spacing w:after="187"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5537" name="Group 85537"/>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4396" name="Shape 14396"/>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38F5F2" id="Group 85537"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qwXQIAAM4FAAAOAAAAZHJzL2Uyb0RvYy54bWykVM1u2zAMvg/YOwi6L3bSJEuMOD2sWy7D&#10;VrTdAyiyZBuQJUFS4uTtR9E/CVKsh8wHmZLIj+RHipvHU6PIUThfG53T6SSlRGhuilqXOf3z9uPL&#10;ihIfmC6YMlrk9Cw8fdx+/rRpbSZmpjKqEI4AiPZZa3NahWCzJPG8Eg3zE2OFhktpXMMCbF2ZFI61&#10;gN6oZJamy6Q1rrDOcOE9nD51l3SL+FIKHn5L6UUgKqcQW8DV4bqPa7LdsKx0zFY178Ngd0TRsFqD&#10;0xHqiQVGDq5+B9XU3BlvZJhw0yRGypoLzAGymaY32eycOVjMpcza0o40AbU3PN0Ny38dnx2pi5yu&#10;FouHr5Ro1kCZ0DPpjoCi1pYZaO6cfbXPrj8ou13M+iRdE/+QDzkhueeRXHEKhMPhYj1P57MlJRzu&#10;puvlatGRzyuo0DsrXn3/0C4ZnCYxtjGU1kIb+QtT/v+Yeq2YFVgAH/PvmZrOH9aQR8cUqpDuCIlB&#10;zZEmn3lg7C6OsDnHPFnGDz7shEGi2fGnD13vFoPEqkHiJz2IDl7Ah71vWYh2McIokvZSqXjWmKN4&#10;M3gbbooEoV1ulb7WGms9tAHodhogRDfbTS+ga5Cvk1M6RtG1COEMpoJULODzggehC8gb8eAX690R&#10;jFI4KxFjVfpFSOhqaLsp2nlX7r8pR44szgH8YvchDKhGG1krNVql/7SKqkzZivVYPUzvACF7pKgp&#10;cATdwvI+mm4OwWuGyTRMIwhpNMKwjA6jvYYZig6vso3i3hRnfJdICDwApAaHBkbUD7g4la73qHUZ&#10;w9u/AAAA//8DAFBLAwQUAAYACAAAACEABuXGy9sAAAADAQAADwAAAGRycy9kb3ducmV2LnhtbEyP&#10;QUvDQBCF74L/YRnBm93EEKkxm1KK9lQE24J4m2anSWh2NmS3Sfrvu3qxl4HHe7z3Tb6YTCsG6l1j&#10;WUE8i0AQl1Y3XCnY7z6e5iCcR9bYWiYFF3KwKO7vcsy0HfmLhq2vRChhl6GC2vsuk9KVNRl0M9sR&#10;B+9oe4M+yL6SuscxlJtWPkfRizTYcFiosaNVTeVpezYK1iOOyyR+Hzan4+rys0s/vzcxKfX4MC3f&#10;QHia/H8YfvEDOhSB6WDPrJ1oFYRH/N8N3muSpiAOCpIYZJHLW/biCgAA//8DAFBLAQItABQABgAI&#10;AAAAIQC2gziS/gAAAOEBAAATAAAAAAAAAAAAAAAAAAAAAABbQ29udGVudF9UeXBlc10ueG1sUEsB&#10;Ai0AFAAGAAgAAAAhADj9If/WAAAAlAEAAAsAAAAAAAAAAAAAAAAALwEAAF9yZWxzLy5yZWxzUEsB&#10;Ai0AFAAGAAgAAAAhAN266rBdAgAAzgUAAA4AAAAAAAAAAAAAAAAALgIAAGRycy9lMm9Eb2MueG1s&#10;UEsBAi0AFAAGAAgAAAAhAAblxsvbAAAAAwEAAA8AAAAAAAAAAAAAAAAAtwQAAGRycy9kb3ducmV2&#10;LnhtbFBLBQYAAAAABAAEAPMAAAC/BQAAAAA=&#10;">
                <v:shape id="Shape 14396"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SBxAAAAN4AAAAPAAAAZHJzL2Rvd25yZXYueG1sRE9NSwMx&#10;EL0X/A9hBC/FZtW62LVpEangqda2eB4242ZxM1mTabv+eyMUvM3jfc58OfhOHSmmNrCBm0kBirgO&#10;tuXGwH73cv0AKgmyxS4wGfihBMvFxWiOlQ0nfqfjVhqVQzhVaMCJ9JXWqXbkMU1CT5y5zxA9Soax&#10;0TbiKYf7Tt8WRak9tpwbHPb07Kj+2h68gd16taFo376n4w9txc3s/WYvxlxdDk+PoIQG+Ref3a82&#10;z5/ezUr4eyffoBe/AAAA//8DAFBLAQItABQABgAIAAAAIQDb4fbL7gAAAIUBAAATAAAAAAAAAAAA&#10;AAAAAAAAAABbQ29udGVudF9UeXBlc10ueG1sUEsBAi0AFAAGAAgAAAAhAFr0LFu/AAAAFQEAAAsA&#10;AAAAAAAAAAAAAAAAHwEAAF9yZWxzLy5yZWxzUEsBAi0AFAAGAAgAAAAhAKI59IHEAAAA3gAAAA8A&#10;AAAAAAAAAAAAAAAABwIAAGRycy9kb3ducmV2LnhtbFBLBQYAAAAAAwADALcAAAD4AgAAAAA=&#10;" path="m,l5940426,e" filled="f" strokeweight="1.55pt">
                  <v:path arrowok="t" textboxrect="0,0,5940426,0"/>
                </v:shape>
                <w10:anchorlock/>
              </v:group>
            </w:pict>
          </mc:Fallback>
        </mc:AlternateContent>
      </w:r>
    </w:p>
    <w:p w:rsidR="00796292" w:rsidRDefault="00875079">
      <w:pPr>
        <w:spacing w:after="4" w:line="295" w:lineRule="auto"/>
        <w:ind w:left="537" w:right="452"/>
        <w:jc w:val="both"/>
      </w:pPr>
      <w:r w:rsidRPr="00514A4F">
        <w:rPr>
          <w:lang w:val="ru-RU"/>
        </w:rPr>
        <w:t xml:space="preserve">Все огнетушители должны перезаряжаться сразу после применения или если величина утечки газового ОТВ или вытесняющего газа за год превышает допустимое значение, но не реже сроков, указанных в табл. </w:t>
      </w:r>
      <w:r>
        <w:t xml:space="preserve">22. </w:t>
      </w:r>
    </w:p>
    <w:p w:rsidR="00796292" w:rsidRDefault="00875079">
      <w:pPr>
        <w:spacing w:after="0" w:line="259" w:lineRule="auto"/>
        <w:ind w:left="0" w:right="0" w:firstLine="0"/>
      </w:pPr>
      <w:r>
        <w:rPr>
          <w:sz w:val="27"/>
        </w:rPr>
        <w:t xml:space="preserve"> </w:t>
      </w:r>
    </w:p>
    <w:p w:rsidR="00796292" w:rsidRPr="00514A4F" w:rsidRDefault="00875079">
      <w:pPr>
        <w:spacing w:after="3" w:line="594" w:lineRule="auto"/>
        <w:ind w:left="533" w:right="1537"/>
        <w:rPr>
          <w:lang w:val="ru-RU"/>
        </w:rPr>
      </w:pPr>
      <w:r w:rsidRPr="00514A4F">
        <w:rPr>
          <w:b/>
          <w:lang w:val="ru-RU"/>
        </w:rPr>
        <w:t xml:space="preserve">Сроки проверки параметров ОТВ и перезарядки огнетушителей Таблица 22 </w:t>
      </w:r>
    </w:p>
    <w:p w:rsidR="00796292" w:rsidRPr="00514A4F" w:rsidRDefault="00875079">
      <w:pPr>
        <w:spacing w:after="0" w:line="259" w:lineRule="auto"/>
        <w:ind w:left="0" w:right="0" w:firstLine="0"/>
        <w:rPr>
          <w:lang w:val="ru-RU"/>
        </w:rPr>
      </w:pPr>
      <w:r w:rsidRPr="00514A4F">
        <w:rPr>
          <w:b/>
          <w:sz w:val="18"/>
          <w:lang w:val="ru-RU"/>
        </w:rPr>
        <w:t xml:space="preserve"> </w:t>
      </w:r>
    </w:p>
    <w:tbl>
      <w:tblPr>
        <w:tblStyle w:val="TableGrid"/>
        <w:tblW w:w="9388" w:type="dxa"/>
        <w:tblInd w:w="516" w:type="dxa"/>
        <w:tblCellMar>
          <w:top w:w="25" w:type="dxa"/>
          <w:left w:w="7" w:type="dxa"/>
          <w:right w:w="115" w:type="dxa"/>
        </w:tblCellMar>
        <w:tblLook w:val="04A0" w:firstRow="1" w:lastRow="0" w:firstColumn="1" w:lastColumn="0" w:noHBand="0" w:noVBand="1"/>
      </w:tblPr>
      <w:tblGrid>
        <w:gridCol w:w="2574"/>
        <w:gridCol w:w="2670"/>
        <w:gridCol w:w="4144"/>
      </w:tblGrid>
      <w:tr w:rsidR="00796292">
        <w:trPr>
          <w:trHeight w:val="384"/>
        </w:trPr>
        <w:tc>
          <w:tcPr>
            <w:tcW w:w="2574" w:type="dxa"/>
            <w:vMerge w:val="restart"/>
            <w:tcBorders>
              <w:top w:val="single" w:sz="6" w:space="0" w:color="9F9F9F"/>
              <w:left w:val="single" w:sz="6" w:space="0" w:color="EFEFEF"/>
              <w:bottom w:val="single" w:sz="6" w:space="0" w:color="9F9F9F"/>
              <w:right w:val="single" w:sz="6" w:space="0" w:color="9F9F9F"/>
            </w:tcBorders>
          </w:tcPr>
          <w:p w:rsidR="00796292" w:rsidRPr="00514A4F" w:rsidRDefault="00875079">
            <w:pPr>
              <w:spacing w:line="259" w:lineRule="auto"/>
              <w:ind w:left="0" w:right="0" w:firstLine="0"/>
              <w:rPr>
                <w:lang w:val="ru-RU"/>
              </w:rPr>
            </w:pPr>
            <w:r w:rsidRPr="00514A4F">
              <w:rPr>
                <w:b/>
                <w:sz w:val="21"/>
                <w:lang w:val="ru-RU"/>
              </w:rPr>
              <w:lastRenderedPageBreak/>
              <w:t xml:space="preserve"> </w:t>
            </w:r>
          </w:p>
          <w:p w:rsidR="00796292" w:rsidRDefault="00875079">
            <w:pPr>
              <w:spacing w:after="43" w:line="259" w:lineRule="auto"/>
              <w:ind w:left="10" w:right="0" w:firstLine="0"/>
            </w:pPr>
            <w:r>
              <w:rPr>
                <w:b/>
              </w:rPr>
              <w:t xml:space="preserve">Вид используемого </w:t>
            </w:r>
          </w:p>
          <w:p w:rsidR="00796292" w:rsidRDefault="00875079">
            <w:pPr>
              <w:spacing w:after="0" w:line="259" w:lineRule="auto"/>
              <w:ind w:left="10" w:right="0" w:firstLine="0"/>
            </w:pPr>
            <w:r>
              <w:rPr>
                <w:b/>
              </w:rPr>
              <w:t xml:space="preserve">ОТВ </w:t>
            </w:r>
          </w:p>
        </w:tc>
        <w:tc>
          <w:tcPr>
            <w:tcW w:w="2670" w:type="dxa"/>
            <w:tcBorders>
              <w:top w:val="single" w:sz="6" w:space="0" w:color="9F9F9F"/>
              <w:left w:val="single" w:sz="6" w:space="0" w:color="9F9F9F"/>
              <w:bottom w:val="single" w:sz="6" w:space="0" w:color="9F9F9F"/>
              <w:right w:val="nil"/>
            </w:tcBorders>
          </w:tcPr>
          <w:p w:rsidR="00796292" w:rsidRDefault="00875079">
            <w:pPr>
              <w:spacing w:after="0" w:line="259" w:lineRule="auto"/>
              <w:ind w:left="14" w:right="0" w:firstLine="0"/>
            </w:pPr>
            <w:r>
              <w:rPr>
                <w:b/>
              </w:rPr>
              <w:t xml:space="preserve">Срок (не реже) </w:t>
            </w:r>
          </w:p>
        </w:tc>
        <w:tc>
          <w:tcPr>
            <w:tcW w:w="4144" w:type="dxa"/>
            <w:tcBorders>
              <w:top w:val="single" w:sz="6" w:space="0" w:color="9F9F9F"/>
              <w:left w:val="nil"/>
              <w:bottom w:val="single" w:sz="6" w:space="0" w:color="9F9F9F"/>
              <w:right w:val="single" w:sz="6" w:space="0" w:color="9F9F9F"/>
            </w:tcBorders>
          </w:tcPr>
          <w:p w:rsidR="00796292" w:rsidRDefault="00796292">
            <w:pPr>
              <w:spacing w:after="160" w:line="259" w:lineRule="auto"/>
              <w:ind w:left="0" w:right="0" w:firstLine="0"/>
            </w:pPr>
          </w:p>
        </w:tc>
      </w:tr>
      <w:tr w:rsidR="00796292">
        <w:trPr>
          <w:trHeight w:val="672"/>
        </w:trPr>
        <w:tc>
          <w:tcPr>
            <w:tcW w:w="0" w:type="auto"/>
            <w:vMerge/>
            <w:tcBorders>
              <w:top w:val="nil"/>
              <w:left w:val="single" w:sz="6" w:space="0" w:color="EFEFEF"/>
              <w:bottom w:val="single" w:sz="6" w:space="0" w:color="9F9F9F"/>
              <w:right w:val="single" w:sz="6" w:space="0" w:color="9F9F9F"/>
            </w:tcBorders>
          </w:tcPr>
          <w:p w:rsidR="00796292" w:rsidRDefault="00796292">
            <w:pPr>
              <w:spacing w:after="160" w:line="259" w:lineRule="auto"/>
              <w:ind w:left="0" w:right="0" w:firstLine="0"/>
            </w:pPr>
          </w:p>
        </w:tc>
        <w:tc>
          <w:tcPr>
            <w:tcW w:w="267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0" w:firstLine="0"/>
            </w:pPr>
            <w:r>
              <w:rPr>
                <w:b/>
              </w:rPr>
              <w:t xml:space="preserve">проверки параметров ОТВ </w:t>
            </w:r>
          </w:p>
        </w:tc>
        <w:tc>
          <w:tcPr>
            <w:tcW w:w="41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14" w:right="1045" w:firstLine="0"/>
            </w:pPr>
            <w:r>
              <w:rPr>
                <w:b/>
              </w:rPr>
              <w:t xml:space="preserve">перезарядки огнетушителя </w:t>
            </w:r>
          </w:p>
        </w:tc>
      </w:tr>
    </w:tbl>
    <w:p w:rsidR="00796292" w:rsidRDefault="00875079">
      <w:pPr>
        <w:spacing w:after="0" w:line="259" w:lineRule="auto"/>
        <w:ind w:left="0" w:right="0" w:firstLine="0"/>
      </w:pPr>
      <w:r>
        <w:rPr>
          <w:b/>
          <w:sz w:val="17"/>
        </w:rPr>
        <w:t xml:space="preserve"> </w:t>
      </w:r>
    </w:p>
    <w:p w:rsidR="00796292" w:rsidRDefault="00875079">
      <w:pPr>
        <w:spacing w:after="126" w:line="259" w:lineRule="auto"/>
        <w:ind w:left="540" w:right="0" w:firstLine="0"/>
      </w:pPr>
      <w:r>
        <w:rPr>
          <w:rFonts w:ascii="Calibri" w:eastAsia="Calibri" w:hAnsi="Calibri" w:cs="Calibri"/>
          <w:noProof/>
          <w:sz w:val="22"/>
          <w:lang w:val="ru-RU" w:eastAsia="ru-RU" w:bidi="ar-SA"/>
        </w:rPr>
        <mc:AlternateContent>
          <mc:Choice Requires="wpg">
            <w:drawing>
              <wp:inline distT="0" distB="0" distL="0" distR="0">
                <wp:extent cx="1828800" cy="7620"/>
                <wp:effectExtent l="0" t="0" r="0" b="0"/>
                <wp:docPr id="85538" name="Group 85538"/>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14397" name="Shape 14397"/>
                        <wps:cNvSpPr/>
                        <wps:spPr>
                          <a:xfrm>
                            <a:off x="0" y="0"/>
                            <a:ext cx="1828800" cy="0"/>
                          </a:xfrm>
                          <a:custGeom>
                            <a:avLst/>
                            <a:gdLst/>
                            <a:ahLst/>
                            <a:cxnLst/>
                            <a:rect l="0" t="0" r="0" b="0"/>
                            <a:pathLst>
                              <a:path w="1828800">
                                <a:moveTo>
                                  <a:pt x="0" y="0"/>
                                </a:moveTo>
                                <a:lnTo>
                                  <a:pt x="182880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B46320" id="Group 85538"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HcWAIAAMsFAAAOAAAAZHJzL2Uyb0RvYy54bWykVM1u2zAMvg/YOwi+L3bStc2MOD20Wy7D&#10;VqzdAzCyZBuQJUFS4uTtR9E/CVKsh9QHmZLIj+RHiquHQ6vYXjjfGF0k81mWMKG5KRtdFcnf1x9f&#10;lgnzAXQJymhRJEfhk4f150+rzuZiYWqjSuEYgmifd7ZI6hBsnqae16IFPzNWaLyUxrUQcOuqtHTQ&#10;IXqr0kWW3aWdcaV1hgvv8fSpv0zWhC+l4OG3lF4EpooEYwu0Olq3cU3XK8grB7Zu+BAGXBFFC41G&#10;pxPUEwRgO9e8gWob7ow3Msy4aVMjZcMF5YDZzLOLbDbO7CzlUuVdZSeakNoLnq6G5b/2z441ZZEs&#10;b29vsFgaWiwTeWb9EVLU2SpHzY2zL/bZDQdVv4tZH6Rr4x/zYQci9ziRKw6BcTycLxfLZYY14Hh3&#10;f7cYuOc1FuiNEa+/v2eWji7TGNkUSGexifyJJ/8xnl5qsILo9zH7gaf515tv9yNPpML6I6KFNCeS&#10;fO6Rr6sYInqmPCHnOx82whDNsP/pQ9+55ShBPUr8oEfRYf+/2/kWQrSLEUaRdac6xbPW7MWrodtw&#10;USMM7XSr9LnWVOmxCVC310AhulmvBoFco3yenNIxCmoQxgFHglQQ6G3ha9Alpk1w+Ivl7vklKRyV&#10;iKEq/UdIbOnYc2TnXbV9VI7tIQ4B+uK7JxhUjTayUWqyyv5rFVVB2RoGrAFmcECQA1LUFDR/LmH5&#10;EE0/hPAp45MYRxGGNBlRWEaHyV7jACWHZ9lGcWvKIz1KIgT7n6ihiUERDdMtjqTzPWmdZvD6HwAA&#10;AP//AwBQSwMEFAAGAAgAAAAhAOXCPabZAAAAAwEAAA8AAABkcnMvZG93bnJldi54bWxMj0FLw0AQ&#10;he+C/2GZgje7SUQJaTalFPVUBFtBvE2TaRKanQ3ZbZL+e0cvehl4vMeb7+Xr2XZqpMG3jg3EywgU&#10;cemqlmsDH4eX+xSUD8gVdo7JwJU8rIvbmxyzyk38TuM+1EpK2GdooAmhz7T2ZUMW/dL1xOKd3GAx&#10;iBxqXQ04SbntdBJFT9piy/KhwZ62DZXn/cUaeJ1w2jzEz+PufNpevw6Pb5+7mIy5W8ybFahAc/gL&#10;ww++oEMhTEd34cqrzoAMCb9XvCRNRR4llIAucv2fvfgGAAD//wMAUEsBAi0AFAAGAAgAAAAhALaD&#10;OJL+AAAA4QEAABMAAAAAAAAAAAAAAAAAAAAAAFtDb250ZW50X1R5cGVzXS54bWxQSwECLQAUAAYA&#10;CAAAACEAOP0h/9YAAACUAQAACwAAAAAAAAAAAAAAAAAvAQAAX3JlbHMvLnJlbHNQSwECLQAUAAYA&#10;CAAAACEAsdKh3FgCAADLBQAADgAAAAAAAAAAAAAAAAAuAgAAZHJzL2Uyb0RvYy54bWxQSwECLQAU&#10;AAYACAAAACEA5cI9ptkAAAADAQAADwAAAAAAAAAAAAAAAACyBAAAZHJzL2Rvd25yZXYueG1sUEsF&#10;BgAAAAAEAAQA8wAAALgFAAAAAA==&#10;">
                <v:shape id="Shape 14397" o:spid="_x0000_s1027" style="position:absolute;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5r8xQAAAN4AAAAPAAAAZHJzL2Rvd25yZXYueG1sRE/JTsMw&#10;EL0j8Q/WIHFrHUjVJdStwiZVKhxoC+chHuKIeBzZpkn/HldC4jZPb53lerCtOJIPjWMFN+MMBHHl&#10;dMO1gsP+eTQHESKyxtYxKThRgPXq8mKJhXY9v9FxF2uRQjgUqMDE2BVShsqQxTB2HXHivpy3GBP0&#10;tdQe+xRuW3mbZVNpseHUYLCjB0PV9+7HKsjNy+yjv3/d+lw+lp9PsXyfTEulrq+G8g5EpCH+i//c&#10;G53mT/LFDM7vpBvk6hcAAP//AwBQSwECLQAUAAYACAAAACEA2+H2y+4AAACFAQAAEwAAAAAAAAAA&#10;AAAAAAAAAAAAW0NvbnRlbnRfVHlwZXNdLnhtbFBLAQItABQABgAIAAAAIQBa9CxbvwAAABUBAAAL&#10;AAAAAAAAAAAAAAAAAB8BAABfcmVscy8ucmVsc1BLAQItABQABgAIAAAAIQAoH5r8xQAAAN4AAAAP&#10;AAAAAAAAAAAAAAAAAAcCAABkcnMvZG93bnJldi54bWxQSwUGAAAAAAMAAwC3AAAA+QIAAAAA&#10;" path="m,l1828800,e" filled="f" strokeweight=".6pt">
                  <v:path arrowok="t" textboxrect="0,0,1828800,0"/>
                </v:shape>
                <w10:anchorlock/>
              </v:group>
            </w:pict>
          </mc:Fallback>
        </mc:AlternateContent>
      </w:r>
    </w:p>
    <w:p w:rsidR="00796292" w:rsidRPr="00514A4F" w:rsidRDefault="00875079">
      <w:pPr>
        <w:spacing w:line="426" w:lineRule="auto"/>
        <w:ind w:left="537" w:right="216"/>
        <w:rPr>
          <w:lang w:val="ru-RU"/>
        </w:rPr>
      </w:pPr>
      <w:r w:rsidRPr="00514A4F">
        <w:rPr>
          <w:vertAlign w:val="superscript"/>
          <w:lang w:val="ru-RU"/>
        </w:rPr>
        <w:t xml:space="preserve">1 ) </w:t>
      </w:r>
      <w:r w:rsidRPr="00514A4F">
        <w:rPr>
          <w:lang w:val="ru-RU"/>
        </w:rPr>
        <w:t xml:space="preserve">Для огнетушителей, заряженных специальным порошком и оснащенных успокоителем порошковой струи. </w:t>
      </w:r>
    </w:p>
    <w:p w:rsidR="00796292" w:rsidRPr="00514A4F" w:rsidRDefault="00875079">
      <w:pPr>
        <w:spacing w:after="0" w:line="270" w:lineRule="auto"/>
        <w:ind w:left="542" w:right="9386" w:hanging="542"/>
        <w:rPr>
          <w:lang w:val="ru-RU"/>
        </w:rPr>
      </w:pPr>
      <w:r w:rsidRPr="00514A4F">
        <w:rPr>
          <w:sz w:val="26"/>
          <w:lang w:val="ru-RU"/>
        </w:rPr>
        <w:t xml:space="preserve"> </w:t>
      </w:r>
      <w:r w:rsidRPr="00514A4F">
        <w:rPr>
          <w:sz w:val="16"/>
          <w:lang w:val="ru-RU"/>
        </w:rPr>
        <w:t xml:space="preserve">2 ) </w:t>
      </w:r>
    </w:p>
    <w:p w:rsidR="00796292" w:rsidRPr="00514A4F" w:rsidRDefault="00875079">
      <w:pPr>
        <w:spacing w:line="355" w:lineRule="auto"/>
        <w:ind w:left="527" w:right="216" w:firstLine="212"/>
        <w:rPr>
          <w:lang w:val="ru-RU"/>
        </w:rPr>
      </w:pPr>
      <w:r w:rsidRPr="00514A4F">
        <w:rPr>
          <w:lang w:val="ru-RU"/>
        </w:rPr>
        <w:t xml:space="preserve">Кроме огнетушителей, оснащенных металлическим диффузором для подачи углекислоты на очаг пожара. </w:t>
      </w:r>
    </w:p>
    <w:p w:rsidR="00796292" w:rsidRPr="00514A4F" w:rsidRDefault="00875079">
      <w:pPr>
        <w:spacing w:after="13"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 xml:space="preserve">Знаком "+++" отмечены огнетушители, наиболее эффективные при тушении пожара </w:t>
      </w:r>
    </w:p>
    <w:p w:rsidR="00796292" w:rsidRPr="00514A4F" w:rsidRDefault="00875079">
      <w:pPr>
        <w:spacing w:after="0" w:line="259" w:lineRule="auto"/>
        <w:ind w:left="0" w:right="0" w:firstLine="0"/>
        <w:rPr>
          <w:lang w:val="ru-RU"/>
        </w:rPr>
      </w:pPr>
      <w:r w:rsidRPr="00514A4F">
        <w:rPr>
          <w:sz w:val="20"/>
          <w:lang w:val="ru-RU"/>
        </w:rPr>
        <w:t xml:space="preserve"> </w:t>
      </w:r>
    </w:p>
    <w:tbl>
      <w:tblPr>
        <w:tblStyle w:val="TableGrid"/>
        <w:tblW w:w="9388" w:type="dxa"/>
        <w:tblInd w:w="516" w:type="dxa"/>
        <w:tblCellMar>
          <w:top w:w="110" w:type="dxa"/>
          <w:left w:w="17" w:type="dxa"/>
        </w:tblCellMar>
        <w:tblLook w:val="04A0" w:firstRow="1" w:lastRow="0" w:firstColumn="1" w:lastColumn="0" w:noHBand="0" w:noVBand="1"/>
      </w:tblPr>
      <w:tblGrid>
        <w:gridCol w:w="2574"/>
        <w:gridCol w:w="2670"/>
        <w:gridCol w:w="4144"/>
      </w:tblGrid>
      <w:tr w:rsidR="00796292">
        <w:trPr>
          <w:trHeight w:val="384"/>
        </w:trPr>
        <w:tc>
          <w:tcPr>
            <w:tcW w:w="2574"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0" w:right="0" w:firstLine="0"/>
              <w:jc w:val="both"/>
            </w:pPr>
            <w:r>
              <w:t xml:space="preserve">Вода (вода с добавками) </w:t>
            </w:r>
          </w:p>
        </w:tc>
        <w:tc>
          <w:tcPr>
            <w:tcW w:w="267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Раз в год </w:t>
            </w:r>
          </w:p>
        </w:tc>
        <w:tc>
          <w:tcPr>
            <w:tcW w:w="41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Раз в год </w:t>
            </w:r>
          </w:p>
        </w:tc>
      </w:tr>
      <w:tr w:rsidR="00796292">
        <w:trPr>
          <w:trHeight w:val="380"/>
        </w:trPr>
        <w:tc>
          <w:tcPr>
            <w:tcW w:w="2574"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0" w:right="0" w:firstLine="0"/>
            </w:pPr>
            <w:r>
              <w:t xml:space="preserve">Пена* </w:t>
            </w:r>
          </w:p>
        </w:tc>
        <w:tc>
          <w:tcPr>
            <w:tcW w:w="267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Раз в год </w:t>
            </w:r>
          </w:p>
        </w:tc>
        <w:tc>
          <w:tcPr>
            <w:tcW w:w="41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Раз в год </w:t>
            </w:r>
          </w:p>
        </w:tc>
      </w:tr>
      <w:tr w:rsidR="00796292">
        <w:trPr>
          <w:trHeight w:val="384"/>
        </w:trPr>
        <w:tc>
          <w:tcPr>
            <w:tcW w:w="2574"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0" w:right="0" w:firstLine="0"/>
            </w:pPr>
            <w:r>
              <w:t xml:space="preserve">Порошок </w:t>
            </w:r>
          </w:p>
        </w:tc>
        <w:tc>
          <w:tcPr>
            <w:tcW w:w="267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Раз в год (выборочно) </w:t>
            </w:r>
          </w:p>
        </w:tc>
        <w:tc>
          <w:tcPr>
            <w:tcW w:w="41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Раз в 5 лет </w:t>
            </w:r>
          </w:p>
        </w:tc>
      </w:tr>
      <w:tr w:rsidR="00796292">
        <w:trPr>
          <w:trHeight w:val="667"/>
        </w:trPr>
        <w:tc>
          <w:tcPr>
            <w:tcW w:w="2574"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0" w:right="0" w:firstLine="0"/>
            </w:pPr>
            <w:r>
              <w:t xml:space="preserve">Углекислота (диоксид углерода) </w:t>
            </w:r>
          </w:p>
        </w:tc>
        <w:tc>
          <w:tcPr>
            <w:tcW w:w="2670"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5" w:right="0" w:firstLine="0"/>
            </w:pPr>
            <w:r>
              <w:t xml:space="preserve">Взвешиванием раз в год </w:t>
            </w:r>
          </w:p>
        </w:tc>
        <w:tc>
          <w:tcPr>
            <w:tcW w:w="4144" w:type="dxa"/>
            <w:tcBorders>
              <w:top w:val="single" w:sz="6" w:space="0" w:color="9F9F9F"/>
              <w:left w:val="single" w:sz="6" w:space="0" w:color="9F9F9F"/>
              <w:bottom w:val="single" w:sz="6" w:space="0" w:color="9F9F9F"/>
              <w:right w:val="single" w:sz="6" w:space="0" w:color="9F9F9F"/>
            </w:tcBorders>
            <w:vAlign w:val="center"/>
          </w:tcPr>
          <w:p w:rsidR="00796292" w:rsidRDefault="00875079">
            <w:pPr>
              <w:spacing w:after="0" w:line="259" w:lineRule="auto"/>
              <w:ind w:left="5" w:right="0" w:firstLine="0"/>
            </w:pPr>
            <w:r>
              <w:t xml:space="preserve">Раз в 5 лет </w:t>
            </w:r>
          </w:p>
        </w:tc>
      </w:tr>
      <w:tr w:rsidR="00796292">
        <w:trPr>
          <w:trHeight w:val="385"/>
        </w:trPr>
        <w:tc>
          <w:tcPr>
            <w:tcW w:w="2574" w:type="dxa"/>
            <w:tcBorders>
              <w:top w:val="single" w:sz="6" w:space="0" w:color="9F9F9F"/>
              <w:left w:val="single" w:sz="6" w:space="0" w:color="EFEFEF"/>
              <w:bottom w:val="single" w:sz="6" w:space="0" w:color="9F9F9F"/>
              <w:right w:val="single" w:sz="6" w:space="0" w:color="9F9F9F"/>
            </w:tcBorders>
          </w:tcPr>
          <w:p w:rsidR="00796292" w:rsidRDefault="00875079">
            <w:pPr>
              <w:spacing w:after="0" w:line="259" w:lineRule="auto"/>
              <w:ind w:left="0" w:right="0" w:firstLine="0"/>
            </w:pPr>
            <w:r>
              <w:t xml:space="preserve">Хладон </w:t>
            </w:r>
          </w:p>
        </w:tc>
        <w:tc>
          <w:tcPr>
            <w:tcW w:w="2670"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Взвешиванием раз в год </w:t>
            </w:r>
          </w:p>
        </w:tc>
        <w:tc>
          <w:tcPr>
            <w:tcW w:w="4144" w:type="dxa"/>
            <w:tcBorders>
              <w:top w:val="single" w:sz="6" w:space="0" w:color="9F9F9F"/>
              <w:left w:val="single" w:sz="6" w:space="0" w:color="9F9F9F"/>
              <w:bottom w:val="single" w:sz="6" w:space="0" w:color="9F9F9F"/>
              <w:right w:val="single" w:sz="6" w:space="0" w:color="9F9F9F"/>
            </w:tcBorders>
          </w:tcPr>
          <w:p w:rsidR="00796292" w:rsidRDefault="00875079">
            <w:pPr>
              <w:spacing w:after="0" w:line="259" w:lineRule="auto"/>
              <w:ind w:left="5" w:right="0" w:firstLine="0"/>
            </w:pPr>
            <w:r>
              <w:t xml:space="preserve">Раз в 5 лет </w:t>
            </w:r>
          </w:p>
        </w:tc>
      </w:tr>
    </w:tbl>
    <w:p w:rsidR="00796292" w:rsidRDefault="00875079">
      <w:pPr>
        <w:spacing w:after="185" w:line="259" w:lineRule="auto"/>
        <w:ind w:left="0" w:right="0" w:firstLine="0"/>
      </w:pPr>
      <w:r>
        <w:rPr>
          <w:sz w:val="17"/>
        </w:rPr>
        <w:t xml:space="preserve"> </w:t>
      </w:r>
    </w:p>
    <w:p w:rsidR="00796292" w:rsidRPr="00514A4F" w:rsidRDefault="00875079">
      <w:pPr>
        <w:ind w:left="537" w:right="216"/>
        <w:rPr>
          <w:lang w:val="ru-RU"/>
        </w:rPr>
      </w:pPr>
      <w:r w:rsidRPr="00514A4F">
        <w:rPr>
          <w:lang w:val="ru-RU"/>
        </w:rPr>
        <w:t>*</w:t>
      </w:r>
      <w:r w:rsidRPr="00514A4F">
        <w:rPr>
          <w:rFonts w:ascii="Arial" w:eastAsia="Arial" w:hAnsi="Arial" w:cs="Arial"/>
          <w:lang w:val="ru-RU"/>
        </w:rPr>
        <w:t xml:space="preserve"> </w:t>
      </w:r>
      <w:r w:rsidRPr="00514A4F">
        <w:rPr>
          <w:lang w:val="ru-RU"/>
        </w:rPr>
        <w:t xml:space="preserve">Огнетушители с многокомпонентным стабилизированным зарядом на основе углеводородного пенообразователя должны перезаряжаться не реже одного раза в 2 года.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раза в год, остальные огнетушители, установленные на транспортных средствах, не реже одного раза в два года. </w:t>
      </w:r>
    </w:p>
    <w:p w:rsidR="00796292" w:rsidRPr="00514A4F" w:rsidRDefault="00875079">
      <w:pPr>
        <w:spacing w:after="21" w:line="259" w:lineRule="auto"/>
        <w:ind w:left="0" w:right="0" w:firstLine="0"/>
        <w:rPr>
          <w:lang w:val="ru-RU"/>
        </w:rPr>
      </w:pPr>
      <w:r w:rsidRPr="00514A4F">
        <w:rPr>
          <w:sz w:val="20"/>
          <w:lang w:val="ru-RU"/>
        </w:rPr>
        <w:t xml:space="preserve"> </w:t>
      </w:r>
    </w:p>
    <w:p w:rsidR="00796292" w:rsidRDefault="00875079">
      <w:pPr>
        <w:spacing w:after="104" w:line="235" w:lineRule="auto"/>
        <w:ind w:left="0" w:right="150" w:firstLine="0"/>
      </w:pPr>
      <w:r w:rsidRPr="00514A4F">
        <w:rPr>
          <w:lang w:val="ru-RU"/>
        </w:rPr>
        <w:t xml:space="preserve"> </w:t>
      </w:r>
      <w:r w:rsidRPr="00514A4F">
        <w:rPr>
          <w:sz w:val="25"/>
          <w:lang w:val="ru-RU"/>
        </w:rPr>
        <w:t xml:space="preserve"> </w:t>
      </w:r>
      <w:r w:rsidRPr="00514A4F">
        <w:rPr>
          <w:sz w:val="25"/>
          <w:lang w:val="ru-RU"/>
        </w:rPr>
        <w:tab/>
      </w:r>
      <w:r>
        <w:rPr>
          <w:rFonts w:ascii="Calibri" w:eastAsia="Calibri" w:hAnsi="Calibri" w:cs="Calibri"/>
          <w:noProof/>
          <w:sz w:val="22"/>
          <w:lang w:val="ru-RU" w:eastAsia="ru-RU" w:bidi="ar-SA"/>
        </w:rPr>
        <mc:AlternateContent>
          <mc:Choice Requires="wpg">
            <w:drawing>
              <wp:inline distT="0" distB="0" distL="0" distR="0">
                <wp:extent cx="5940426" cy="20320"/>
                <wp:effectExtent l="0" t="0" r="0" b="0"/>
                <wp:docPr id="81820" name="Group 81820"/>
                <wp:cNvGraphicFramePr/>
                <a:graphic xmlns:a="http://schemas.openxmlformats.org/drawingml/2006/main">
                  <a:graphicData uri="http://schemas.microsoft.com/office/word/2010/wordprocessingGroup">
                    <wpg:wgp>
                      <wpg:cNvGrpSpPr/>
                      <wpg:grpSpPr>
                        <a:xfrm>
                          <a:off x="0" y="0"/>
                          <a:ext cx="5940426" cy="20320"/>
                          <a:chOff x="0" y="0"/>
                          <a:chExt cx="5940426" cy="20320"/>
                        </a:xfrm>
                      </wpg:grpSpPr>
                      <wps:wsp>
                        <wps:cNvPr id="14609" name="Shape 14609"/>
                        <wps:cNvSpPr/>
                        <wps:spPr>
                          <a:xfrm>
                            <a:off x="0" y="0"/>
                            <a:ext cx="5940426" cy="0"/>
                          </a:xfrm>
                          <a:custGeom>
                            <a:avLst/>
                            <a:gdLst/>
                            <a:ahLst/>
                            <a:cxnLst/>
                            <a:rect l="0" t="0" r="0" b="0"/>
                            <a:pathLst>
                              <a:path w="5940426">
                                <a:moveTo>
                                  <a:pt x="0" y="0"/>
                                </a:moveTo>
                                <a:lnTo>
                                  <a:pt x="5940426"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396D25" id="Group 81820"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Y+WgIAAM4FAAAOAAAAZHJzL2Uyb0RvYy54bWykVM1u2zAMvg/YOwi+L3ayLEiNOD2sWy7D&#10;VqzdAzCyZBuQJUFS4uTtR9E/CVKsh8wHm5bIj+THn83jqVXsKJxvjC6S+SxLmNDclI2uiuTP6/dP&#10;64T5ALoEZbQokrPwyeP244dNZ3OxMLVRpXAMQbTPO1skdQg2T1PPa9GCnxkrNF5K41oI+OuqtHTQ&#10;IXqr0kWWrdLOuNI6w4X3ePrUXyZbwpdS8PBLSi8CU0WCsQV6O3rv4zvdbiCvHNi64UMYcEcULTQa&#10;nU5QTxCAHVzzBqptuDPeyDDjpk2NlA0XlANmM89ustk5c7CUS5V3lZ1oQmpveLoblv88PjvWlEWy&#10;nq8XyJCGFstEnll/hBR1tspRc+fsi312w0HV/8WsT9K18Yv5sBORe57IFafAOB5+eVhmy8UqYRzv&#10;FtlndEbk8xor9MaK19/etUtHp2mMbQqls9hG/sKU/z+mXmqwggrgY/4DU/PlKnsYmSIV1h8RMaQ5&#10;0eRzj4zdxRHxM+UJOT/4sBOGiIbjDx+IvqocJahHiZ/0KDqcgHd730KIdjHCKLLuUql41pqjeDV0&#10;G26KhKFdbpW+1ppqPbYB6vYaKEQ3280gkGuUr5NTOkbRtwjjgFtBKgg0XjgQusS8CQ8/sd49wSSF&#10;sxIxVqV/C4ldjW03Jzvvqv1X5dgR4h6gJ3YfwaBqtJGNUpNV9k+rqArK1jBgDTCDA4IckKKmoBV0&#10;C8uHaPo9hNOMczduIwxpMqKwjA6TvcYdSg6vso3i3pRnmksiBAeAqKGlQRENCy5upet/0rqs4e1f&#10;AAAA//8DAFBLAwQUAAYACAAAACEAr2OQaNsAAAADAQAADwAAAGRycy9kb3ducmV2LnhtbEyPQUvD&#10;QBCF7wX/wzKCt3aThojGbEop2lMRbAXxNs1Ok9DsbMhuk/Tfd/Wil4HHe7z3Tb6aTCsG6l1jWUG8&#10;iEAQl1Y3XCn4PLzNn0A4j6yxtUwKruRgVdzNcsy0HfmDhr2vRChhl6GC2vsuk9KVNRl0C9sRB+9k&#10;e4M+yL6SuscxlJtWLqPoURpsOCzU2NGmpvK8vxgF2xHHdRK/DrvzaXP9PqTvX7uYlHq4n9YvIDxN&#10;/i8MP/gBHYrAdLQX1k60CsIj/vcG7zlJUxBHBckSZJHL/+zFDQAA//8DAFBLAQItABQABgAIAAAA&#10;IQC2gziS/gAAAOEBAAATAAAAAAAAAAAAAAAAAAAAAABbQ29udGVudF9UeXBlc10ueG1sUEsBAi0A&#10;FAAGAAgAAAAhADj9If/WAAAAlAEAAAsAAAAAAAAAAAAAAAAALwEAAF9yZWxzLy5yZWxzUEsBAi0A&#10;FAAGAAgAAAAhAN/Kdj5aAgAAzgUAAA4AAAAAAAAAAAAAAAAALgIAAGRycy9lMm9Eb2MueG1sUEsB&#10;Ai0AFAAGAAgAAAAhAK9jkGjbAAAAAwEAAA8AAAAAAAAAAAAAAAAAtAQAAGRycy9kb3ducmV2Lnht&#10;bFBLBQYAAAAABAAEAPMAAAC8BQAAAAA=&#10;">
                <v:shape id="Shape 14609"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U6xAAAAN4AAAAPAAAAZHJzL2Rvd25yZXYueG1sRE/fa8Iw&#10;EH4f7H8IN9ibJpXhZjXKHIyJMMFO7OvRnG1ZcylNZut/bwRhb/fx/bzFarCNOFPna8cakrECQVw4&#10;U3Op4fDzOXoD4QOywcYxabiQh9Xy8WGBqXE97+mchVLEEPYpaqhCaFMpfVGRRT92LXHkTq6zGCLs&#10;Smk67GO4beREqam0WHNsqLClj4qK3+zPamhO/atLvrxa5/mOj9s8kd/bROvnp+F9DiLQEP7Fd/fG&#10;xPkvUzWD2zvxBrm8AgAA//8DAFBLAQItABQABgAIAAAAIQDb4fbL7gAAAIUBAAATAAAAAAAAAAAA&#10;AAAAAAAAAABbQ29udGVudF9UeXBlc10ueG1sUEsBAi0AFAAGAAgAAAAhAFr0LFu/AAAAFQEAAAsA&#10;AAAAAAAAAAAAAAAAHwEAAF9yZWxzLy5yZWxzUEsBAi0AFAAGAAgAAAAhABkCpTrEAAAA3gAAAA8A&#10;AAAAAAAAAAAAAAAABwIAAGRycy9kb3ducmV2LnhtbFBLBQYAAAAAAwADALcAAAD4AgAAAAA=&#10;" path="m,l5940426,e" filled="f" strokeweight="1.6pt">
                  <v:path arrowok="t" textboxrect="0,0,5940426,0"/>
                </v:shape>
                <w10:anchorlock/>
              </v:group>
            </w:pict>
          </mc:Fallback>
        </mc:AlternateContent>
      </w:r>
    </w:p>
    <w:p w:rsidR="00796292" w:rsidRDefault="00875079">
      <w:pPr>
        <w:pStyle w:val="1"/>
        <w:ind w:left="1551" w:right="0"/>
        <w:jc w:val="left"/>
      </w:pPr>
      <w:r>
        <w:t xml:space="preserve">Наружное и внутреннее противопожарное водоснабжение </w:t>
      </w:r>
    </w:p>
    <w:p w:rsidR="00796292" w:rsidRDefault="00875079">
      <w:pPr>
        <w:spacing w:after="7" w:line="259" w:lineRule="auto"/>
        <w:ind w:left="0" w:right="0" w:firstLine="0"/>
      </w:pPr>
      <w:r>
        <w:rPr>
          <w:b/>
          <w:sz w:val="20"/>
        </w:rPr>
        <w:t xml:space="preserve"> </w:t>
      </w:r>
    </w:p>
    <w:p w:rsidR="00796292" w:rsidRDefault="00875079">
      <w:pPr>
        <w:spacing w:after="0" w:line="259" w:lineRule="auto"/>
        <w:ind w:left="0" w:right="0" w:firstLine="0"/>
      </w:pPr>
      <w:r>
        <w:rPr>
          <w:b/>
          <w:sz w:val="23"/>
        </w:rPr>
        <w:t xml:space="preserve"> </w:t>
      </w:r>
    </w:p>
    <w:p w:rsidR="00796292" w:rsidRDefault="00875079">
      <w:pPr>
        <w:spacing w:after="200"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1822" name="Group 81822"/>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4610" name="Shape 14610"/>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70FF86" id="Group 81822"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vzWwIAAM4FAAAOAAAAZHJzL2Uyb0RvYy54bWykVM2O2yAQvlfqOyDuje0oG2Wt2HvotrlU&#10;7aq7fQCCwbaEAQGJk7fvMP5JlFX3kPqAB5ifb74ZZvt06hQ5CudbowuaLVJKhOamanVd0D9v379s&#10;KPGB6Yopo0VBz8LTp/Lzp21vc7E0jVGVcAScaJ/3tqBNCDZPEs8b0TG/MFZouJTGdSzA1tVJ5VgP&#10;3juVLNN0nfTGVdYZLryH0+fhkpboX0rBwy8pvQhEFRSwBVwdrvu4JuWW5bVjtmn5CIPdgaJjrYag&#10;s6tnFhg5uPadq67lzngjw4KbLjFStlxgDpBNlt5ks3PmYDGXOu9rO9ME1N7wdLdb/vP44khbFXST&#10;bZZLSjTroEwYmQxHQFFv6xw0d86+2hc3HtTDLmZ9kq6Lf8iHnJDc80yuOAXC4fDhcZWulmtKONxl&#10;j+vNw0A+b6BC76x48+1Du2QKmkRsM5TeQhv5C1P+/5h6bZgVWAAf8x+ZylbrDHppYApVyHCExKDm&#10;TJPPPTB2F0fYnHOeLOcHH3bCINHs+MOHoXerSWLNJPGTnkQHL+DD3rcsRLuIMIqkv1QqnnXmKN4M&#10;3oabIgG0y63S11pzrac2AN1BA4QYptyOAoYG+To5pSOKoUUIZzAVpGIBnxc8CF1B3ugPfrHeA8Eo&#10;hbMSEavSv4WEroa2y9DOu3r/VTlyZHEO4Be7D92AarSRrVKzVfpPq6jKlG3Y6Gt0MwZAl6OnqClw&#10;BN265SOaYQ7Ba4ZumqYRQJqNEJbRYbbXMEMx4FW2Udyb6ozvEgmBB4DU4NBAROOAi1Ppeo9alzFc&#10;/gU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DET2vzWwIAAM4FAAAOAAAAAAAAAAAAAAAAAC4CAABkcnMvZTJvRG9jLnhtbFBL&#10;AQItABQABgAIAAAAIQAG5cbL2wAAAAMBAAAPAAAAAAAAAAAAAAAAALUEAABkcnMvZG93bnJldi54&#10;bWxQSwUGAAAAAAQABADzAAAAvQUAAAAA&#10;">
                <v:shape id="Shape 14610"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mwxgAAAN4AAAAPAAAAZHJzL2Rvd25yZXYueG1sRI9BSwNB&#10;DIXvgv9hiOBF7GylFrt2WkQUPGltS89hJ+4s7mTWmdiu/94cBG8JeXnvfcv1GHtzpFy6xA6mkwoM&#10;cZN8x62D/e75+g5MEWSPfWJy8EMF1qvzsyXWPp34nY5baY2acKnRQRAZamtLEyhimaSBWG8fKUcU&#10;XXNrfcaTmsfe3lTV3EbsWBMCDvQYqPncfkcHu9enDWX/9jW7OlgvYeFvN3tx7vJifLgHIzTKv/jv&#10;+8Vr/dl8qgCKozPY1S8AAAD//wMAUEsBAi0AFAAGAAgAAAAhANvh9svuAAAAhQEAABMAAAAAAAAA&#10;AAAAAAAAAAAAAFtDb250ZW50X1R5cGVzXS54bWxQSwECLQAUAAYACAAAACEAWvQsW78AAAAVAQAA&#10;CwAAAAAAAAAAAAAAAAAfAQAAX3JlbHMvLnJlbHNQSwECLQAUAAYACAAAACEAQiFpsMYAAADeAAAA&#10;DwAAAAAAAAAAAAAAAAAHAgAAZHJzL2Rvd25yZXYueG1sUEsFBgAAAAADAAMAtwAAAPoCAAAAAA==&#10;" path="m,l5940426,e" filled="f" strokeweight="1.55pt">
                  <v:path arrowok="t" textboxrect="0,0,5940426,0"/>
                </v:shape>
                <w10:anchorlock/>
              </v:group>
            </w:pict>
          </mc:Fallback>
        </mc:AlternateContent>
      </w:r>
    </w:p>
    <w:p w:rsidR="00796292" w:rsidRPr="00514A4F" w:rsidRDefault="00875079">
      <w:pPr>
        <w:spacing w:after="31" w:line="270" w:lineRule="auto"/>
        <w:ind w:left="533" w:right="0"/>
        <w:rPr>
          <w:lang w:val="ru-RU"/>
        </w:rPr>
      </w:pPr>
      <w:r w:rsidRPr="00514A4F">
        <w:rPr>
          <w:b/>
          <w:lang w:val="ru-RU"/>
        </w:rPr>
        <w:t xml:space="preserve">Классификация водопроводов по назначению, давлению, схеме. Требования при устройстве наружного противопожарного водопровода. Правила эксплуатации. </w:t>
      </w:r>
      <w:r w:rsidRPr="00514A4F">
        <w:rPr>
          <w:b/>
          <w:lang w:val="ru-RU"/>
        </w:rPr>
        <w:lastRenderedPageBreak/>
        <w:t xml:space="preserve">Назначение, устройство внутреннего противопожарного водопровода. Пожарные краны. Размещение и контроль за внутренними пожарными кранами. Правила использования их при пожаре. </w:t>
      </w:r>
    </w:p>
    <w:p w:rsidR="00796292" w:rsidRPr="00514A4F" w:rsidRDefault="00875079">
      <w:pPr>
        <w:spacing w:after="0" w:line="259" w:lineRule="auto"/>
        <w:ind w:left="0" w:right="0" w:firstLine="0"/>
        <w:rPr>
          <w:lang w:val="ru-RU"/>
        </w:rPr>
      </w:pPr>
      <w:r w:rsidRPr="00514A4F">
        <w:rPr>
          <w:b/>
          <w:sz w:val="28"/>
          <w:lang w:val="ru-RU"/>
        </w:rPr>
        <w:t xml:space="preserve"> </w:t>
      </w:r>
    </w:p>
    <w:p w:rsidR="00796292" w:rsidRPr="00514A4F" w:rsidRDefault="00875079">
      <w:pPr>
        <w:ind w:left="537" w:right="216"/>
        <w:rPr>
          <w:lang w:val="ru-RU"/>
        </w:rPr>
      </w:pPr>
      <w:r w:rsidRPr="00514A4F">
        <w:rPr>
          <w:b/>
          <w:lang w:val="ru-RU"/>
        </w:rPr>
        <w:t xml:space="preserve">Сети противопожарного водопровода </w:t>
      </w:r>
      <w:r w:rsidRPr="00514A4F">
        <w:rPr>
          <w:lang w:val="ru-RU"/>
        </w:rPr>
        <w:t xml:space="preserve">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w:t>
      </w:r>
      <w:r w:rsidRPr="00514A4F">
        <w:rPr>
          <w:b/>
          <w:lang w:val="ru-RU"/>
        </w:rPr>
        <w:t xml:space="preserve">не реже двух раз в год </w:t>
      </w:r>
      <w:r w:rsidRPr="00514A4F">
        <w:rPr>
          <w:lang w:val="ru-RU"/>
        </w:rPr>
        <w:t xml:space="preserve">(весной и осенью).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b/>
          <w:lang w:val="ru-RU"/>
        </w:rPr>
        <w:t xml:space="preserve">Пожарные гидранты </w:t>
      </w:r>
      <w:r w:rsidRPr="00514A4F">
        <w:rPr>
          <w:lang w:val="ru-RU"/>
        </w:rPr>
        <w:t xml:space="preserve">должны находиться в исправном состоянии, а в зимнее время должны быть утеплены, и очищаться от снега и льда.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 xml:space="preserve">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w:t>
      </w:r>
    </w:p>
    <w:p w:rsidR="00796292" w:rsidRPr="00514A4F" w:rsidRDefault="00875079">
      <w:pPr>
        <w:spacing w:after="198" w:line="259" w:lineRule="auto"/>
        <w:ind w:left="0" w:right="0" w:firstLine="0"/>
        <w:rPr>
          <w:lang w:val="ru-RU"/>
        </w:rPr>
      </w:pPr>
      <w:r w:rsidRPr="00514A4F">
        <w:rPr>
          <w:sz w:val="11"/>
          <w:lang w:val="ru-RU"/>
        </w:rPr>
        <w:t xml:space="preserve"> </w:t>
      </w:r>
    </w:p>
    <w:p w:rsidR="00796292" w:rsidRPr="00514A4F" w:rsidRDefault="00875079">
      <w:pPr>
        <w:ind w:left="537" w:right="216"/>
        <w:rPr>
          <w:lang w:val="ru-RU"/>
        </w:rPr>
      </w:pPr>
      <w:r w:rsidRPr="00514A4F">
        <w:rPr>
          <w:lang w:val="ru-RU"/>
        </w:rPr>
        <w:t xml:space="preserve">Электроснабжение предприятия должно обеспечивать бесперебойное питание электродвигателей пожарных насосов. </w:t>
      </w:r>
    </w:p>
    <w:p w:rsidR="00796292" w:rsidRPr="00514A4F" w:rsidRDefault="00875079">
      <w:pPr>
        <w:spacing w:after="1"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У гидрантов и водоемов (водоисточников), а также по направлению движения к ним должны быть установлены </w:t>
      </w:r>
      <w:r w:rsidRPr="00514A4F">
        <w:rPr>
          <w:b/>
          <w:lang w:val="ru-RU"/>
        </w:rPr>
        <w:t xml:space="preserve">соответствующие указатели </w:t>
      </w:r>
      <w:r w:rsidRPr="00514A4F">
        <w:rPr>
          <w:lang w:val="ru-RU"/>
        </w:rPr>
        <w:t xml:space="preserve">(объемные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Pr="00514A4F" w:rsidRDefault="00875079">
      <w:pPr>
        <w:ind w:left="537" w:right="216"/>
        <w:rPr>
          <w:lang w:val="ru-RU"/>
        </w:rPr>
      </w:pPr>
      <w:r w:rsidRPr="00514A4F">
        <w:rPr>
          <w:lang w:val="ru-RU"/>
        </w:rPr>
        <w:t xml:space="preserve">Пожарные краны внутреннего противопожарного водопровода должны быть укомплектованы </w:t>
      </w:r>
      <w:r w:rsidRPr="00514A4F">
        <w:rPr>
          <w:b/>
          <w:lang w:val="ru-RU"/>
        </w:rPr>
        <w:t>рукавами и стволами</w:t>
      </w:r>
      <w:r w:rsidRPr="00514A4F">
        <w:rPr>
          <w:lang w:val="ru-RU"/>
        </w:rPr>
        <w:t xml:space="preserve">. Пожарный рукав должен быть присоединен к крану и стволу. Необходимо </w:t>
      </w:r>
      <w:r w:rsidRPr="00514A4F">
        <w:rPr>
          <w:b/>
          <w:lang w:val="ru-RU"/>
        </w:rPr>
        <w:t xml:space="preserve">не реже одного раза в 6 месяцев </w:t>
      </w:r>
      <w:r w:rsidRPr="00514A4F">
        <w:rPr>
          <w:lang w:val="ru-RU"/>
        </w:rPr>
        <w:t xml:space="preserve">производить перемотку льняных рукавов на новую складку. </w:t>
      </w:r>
    </w:p>
    <w:p w:rsidR="00796292" w:rsidRPr="00514A4F" w:rsidRDefault="00875079">
      <w:pPr>
        <w:spacing w:after="0" w:line="259" w:lineRule="auto"/>
        <w:ind w:left="0" w:right="0" w:firstLine="0"/>
        <w:rPr>
          <w:lang w:val="ru-RU"/>
        </w:rPr>
      </w:pPr>
      <w:r w:rsidRPr="00514A4F">
        <w:rPr>
          <w:sz w:val="27"/>
          <w:lang w:val="ru-RU"/>
        </w:rPr>
        <w:t xml:space="preserve"> </w:t>
      </w:r>
    </w:p>
    <w:p w:rsidR="00796292" w:rsidRPr="00514A4F" w:rsidRDefault="00875079">
      <w:pPr>
        <w:ind w:left="537" w:right="216"/>
        <w:rPr>
          <w:lang w:val="ru-RU"/>
        </w:rPr>
      </w:pPr>
      <w:r w:rsidRPr="00514A4F">
        <w:rPr>
          <w:lang w:val="ru-RU"/>
        </w:rPr>
        <w:t xml:space="preserve">В помещениях насосной станции должны быть вывешены </w:t>
      </w:r>
      <w:r w:rsidRPr="00514A4F">
        <w:rPr>
          <w:b/>
          <w:lang w:val="ru-RU"/>
        </w:rPr>
        <w:t>общая схема противопожарного водоснабжения и схема обвязки насосов</w:t>
      </w:r>
      <w:r w:rsidRPr="00514A4F">
        <w:rPr>
          <w:lang w:val="ru-RU"/>
        </w:rPr>
        <w:t xml:space="preserve">.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Помещения насосных станций противопожарного водопровода населенных пунктов должны иметь прямую телефонную связь с пожарной охраной.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Задвижки с электроприводом, установленные на обводных линиях водомерных устройств должны проверяться на работоспособность </w:t>
      </w:r>
      <w:r w:rsidRPr="00514A4F">
        <w:rPr>
          <w:b/>
          <w:lang w:val="ru-RU"/>
        </w:rPr>
        <w:t>не реже двух раз в год</w:t>
      </w:r>
      <w:r w:rsidRPr="00514A4F">
        <w:rPr>
          <w:lang w:val="ru-RU"/>
        </w:rPr>
        <w:t xml:space="preserve">, а пожарные насосы </w:t>
      </w:r>
      <w:r w:rsidRPr="00514A4F">
        <w:rPr>
          <w:b/>
          <w:lang w:val="ru-RU"/>
        </w:rPr>
        <w:t>ежемесячно</w:t>
      </w:r>
      <w:r w:rsidRPr="00514A4F">
        <w:rPr>
          <w:lang w:val="ru-RU"/>
        </w:rPr>
        <w:t xml:space="preserve">.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 xml:space="preserve">Указанное оборудование должно находиться в исправном состоянии.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Pr="00514A4F" w:rsidRDefault="00875079">
      <w:pPr>
        <w:spacing w:after="4" w:line="295" w:lineRule="auto"/>
        <w:ind w:left="537" w:right="482"/>
        <w:jc w:val="both"/>
        <w:rPr>
          <w:lang w:val="ru-RU"/>
        </w:rPr>
      </w:pPr>
      <w:r w:rsidRPr="00514A4F">
        <w:rPr>
          <w:lang w:val="ru-RU"/>
        </w:rPr>
        <w:lastRenderedPageBreak/>
        <w:t>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из твердых покрытий размерами не менее 12</w:t>
      </w:r>
      <w:r>
        <w:t>x</w:t>
      </w:r>
      <w:r w:rsidRPr="00514A4F">
        <w:rPr>
          <w:lang w:val="ru-RU"/>
        </w:rPr>
        <w:t xml:space="preserve">12 м для установки пожарных автомобилей и забора воды в любое время года. </w:t>
      </w:r>
    </w:p>
    <w:p w:rsidR="00796292" w:rsidRPr="00514A4F" w:rsidRDefault="00875079">
      <w:pPr>
        <w:spacing w:after="0" w:line="259" w:lineRule="auto"/>
        <w:ind w:left="0" w:right="0" w:firstLine="0"/>
        <w:rPr>
          <w:lang w:val="ru-RU"/>
        </w:rPr>
      </w:pPr>
      <w:r w:rsidRPr="00514A4F">
        <w:rPr>
          <w:sz w:val="27"/>
          <w:lang w:val="ru-RU"/>
        </w:rPr>
        <w:t xml:space="preserve"> </w:t>
      </w:r>
    </w:p>
    <w:p w:rsidR="00796292" w:rsidRPr="00514A4F" w:rsidRDefault="00875079">
      <w:pPr>
        <w:ind w:left="537" w:right="216"/>
        <w:rPr>
          <w:lang w:val="ru-RU"/>
        </w:rPr>
      </w:pPr>
      <w:r w:rsidRPr="00514A4F">
        <w:rPr>
          <w:lang w:val="ru-RU"/>
        </w:rPr>
        <w:t xml:space="preserve">Поддержание в постоянной готовности искусственных водоемов, подъездов к водоисточникам и водозаборных устройств возлагается на соответствующие предприятия </w:t>
      </w:r>
    </w:p>
    <w:p w:rsidR="00796292" w:rsidRPr="00514A4F" w:rsidRDefault="00875079">
      <w:pPr>
        <w:ind w:left="537" w:right="216"/>
        <w:rPr>
          <w:lang w:val="ru-RU"/>
        </w:rPr>
      </w:pPr>
      <w:r w:rsidRPr="00514A4F">
        <w:rPr>
          <w:lang w:val="ru-RU"/>
        </w:rPr>
        <w:t xml:space="preserve">(в населенных пунктах - на органы местного самоуправления).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 xml:space="preserve">Водонапорные башни должны быть приспособлены для отбора воды пожарной техникой в любое время года. </w:t>
      </w:r>
    </w:p>
    <w:p w:rsidR="00796292" w:rsidRPr="00514A4F" w:rsidRDefault="00875079">
      <w:pPr>
        <w:spacing w:after="198" w:line="259" w:lineRule="auto"/>
        <w:ind w:left="0" w:right="0" w:firstLine="0"/>
        <w:rPr>
          <w:lang w:val="ru-RU"/>
        </w:rPr>
      </w:pPr>
      <w:r w:rsidRPr="00514A4F">
        <w:rPr>
          <w:sz w:val="11"/>
          <w:lang w:val="ru-RU"/>
        </w:rPr>
        <w:t xml:space="preserve"> </w:t>
      </w:r>
    </w:p>
    <w:p w:rsidR="00796292" w:rsidRPr="00514A4F" w:rsidRDefault="00875079">
      <w:pPr>
        <w:ind w:left="537" w:right="216"/>
        <w:rPr>
          <w:lang w:val="ru-RU"/>
        </w:rPr>
      </w:pPr>
      <w:r w:rsidRPr="00514A4F">
        <w:rPr>
          <w:lang w:val="ru-RU"/>
        </w:rPr>
        <w:t xml:space="preserve">Использование для хозяйственных и производственных целей запаса воды, предназначенного для нужд пожаротушения, </w:t>
      </w:r>
      <w:r w:rsidRPr="00514A4F">
        <w:rPr>
          <w:b/>
          <w:lang w:val="ru-RU"/>
        </w:rPr>
        <w:t>не разрешается</w:t>
      </w:r>
      <w:r w:rsidRPr="00514A4F">
        <w:rPr>
          <w:lang w:val="ru-RU"/>
        </w:rPr>
        <w:t xml:space="preserve">. </w:t>
      </w:r>
    </w:p>
    <w:p w:rsidR="00796292" w:rsidRPr="00514A4F" w:rsidRDefault="00875079">
      <w:pPr>
        <w:spacing w:after="17" w:line="259" w:lineRule="auto"/>
        <w:ind w:left="0" w:right="0" w:firstLine="0"/>
        <w:rPr>
          <w:lang w:val="ru-RU"/>
        </w:rPr>
      </w:pPr>
      <w:r w:rsidRPr="00514A4F">
        <w:rPr>
          <w:sz w:val="20"/>
          <w:lang w:val="ru-RU"/>
        </w:rPr>
        <w:t xml:space="preserve"> </w:t>
      </w:r>
    </w:p>
    <w:p w:rsidR="00796292" w:rsidRDefault="00875079">
      <w:pPr>
        <w:spacing w:after="104" w:line="235" w:lineRule="auto"/>
        <w:ind w:left="0" w:right="150" w:firstLine="0"/>
      </w:pPr>
      <w:r w:rsidRPr="00514A4F">
        <w:rPr>
          <w:lang w:val="ru-RU"/>
        </w:rPr>
        <w:t xml:space="preserve"> </w:t>
      </w:r>
      <w:r w:rsidRPr="00514A4F">
        <w:rPr>
          <w:sz w:val="25"/>
          <w:lang w:val="ru-RU"/>
        </w:rPr>
        <w:t xml:space="preserve"> </w:t>
      </w:r>
      <w:r w:rsidRPr="00514A4F">
        <w:rPr>
          <w:sz w:val="25"/>
          <w:lang w:val="ru-RU"/>
        </w:rPr>
        <w:tab/>
      </w: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0284" name="Group 80284"/>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4884" name="Shape 14884"/>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693D93" id="Group 80284"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UoWQIAAM4FAAAOAAAAZHJzL2Uyb0RvYy54bWykVM1u2zAMvg/YOwi6L3aCNEiNOD2sWy7D&#10;VqzdAyiyZBuQJUFSbOftR9E/CVKsh8wHmZLIj+RHirunvlGkFc7XRud0uUgpEZqbotZlTv+8ff+y&#10;pcQHpgumjBY5PQtPn/afP+06m4mVqYwqhCMAon3W2ZxWIdgsSTyvRMP8wlih4VIa17AAW1cmhWMd&#10;oDcqWaXpJumMK6wzXHgPp8/DJd0jvpSCh19SehGIyinEFnB1uB7jmux3LCsds1XNxzDYHVE0rNbg&#10;dIZ6ZoGRk6vfQTU1d8YbGRbcNImRsuYCc4BslulNNgdnThZzKbOutDNNQO0NT3fD8p/tiyN1kdNt&#10;utquKdGsgTKhZzIcAUWdLTPQPDj7al/ceFAOu5h1L10T/5AP6ZHc80yu6APhcPjwuE7Xqw0lHO6W&#10;j5vtw0A+r6BC76x49e1Du2RymsTY5lA6C23kL0z5/2PqtWJWYAF8zH9karneXphCFTIcITGoOdPk&#10;Mw+M3cURNuecJ8v4yYeDMEg0a3/4MPRuMUmsmiTe60l08AI+7H3LQrSLEUaRdJdKxbPGtOLN4G24&#10;KRKEdrlV+lprrvXUBqA7aIAQ3ex3o4CuQb5OTukYxdAihDOYClKxgM8LHoQuIG/Eg1+s90AwSuGs&#10;RIxV6d9CQldD2y3Rzrvy+FU50rI4B/CL3YcwoBptZK3UbJX+0yqqMmUrNmKNMKMDhByRoqbAEXQL&#10;y8dohjkErxkm0zSNIKTZCMMyOsz2GmYoOrzKNopHU5zxXSIh8ACQGhwaGNE44OJUut6j1mUM7/8C&#10;AAD//wMAUEsDBBQABgAIAAAAIQAG5cbL2wAAAAMBAAAPAAAAZHJzL2Rvd25yZXYueG1sTI9BS8NA&#10;EIXvgv9hGcGb3cQQqTGbUor2VATbgnibZqdJaHY2ZLdJ+u+7erGXgcd7vPdNvphMKwbqXWNZQTyL&#10;QBCXVjdcKdjvPp7mIJxH1thaJgUXcrAo7u9yzLQd+YuGra9EKGGXoYLa+y6T0pU1GXQz2xEH72h7&#10;gz7IvpK6xzGUm1Y+R9GLNNhwWKixo1VN5Wl7NgrWI47LJH4fNqfj6vKzSz+/NzEp9fgwLd9AeJr8&#10;fxh+8QM6FIHpYM+snWgVhEf83w3ea5KmIA4Kkhhkkctb9uIKAAD//wMAUEsBAi0AFAAGAAgAAAAh&#10;ALaDOJL+AAAA4QEAABMAAAAAAAAAAAAAAAAAAAAAAFtDb250ZW50X1R5cGVzXS54bWxQSwECLQAU&#10;AAYACAAAACEAOP0h/9YAAACUAQAACwAAAAAAAAAAAAAAAAAvAQAAX3JlbHMvLnJlbHNQSwECLQAU&#10;AAYACAAAACEAEGW1KFkCAADOBQAADgAAAAAAAAAAAAAAAAAuAgAAZHJzL2Uyb0RvYy54bWxQSwEC&#10;LQAUAAYACAAAACEABuXGy9sAAAADAQAADwAAAAAAAAAAAAAAAACzBAAAZHJzL2Rvd25yZXYueG1s&#10;UEsFBgAAAAAEAAQA8wAAALsFAAAAAA==&#10;">
                <v:shape id="Shape 14884"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H/wwAAAN4AAAAPAAAAZHJzL2Rvd25yZXYueG1sRE9NSwMx&#10;EL0L/Q9hCl7EZpVV1m3TUkTBk9a2eB42083SzWRNxnb990YQvM3jfc5iNfpenSimLrCBm1kBirgJ&#10;tuPWwH73fF2BSoJssQ9MBr4pwWo5uVhgbcOZ3+m0lVblEE41GnAiQ611ahx5TLMwEGfuEKJHyTC2&#10;2kY853Df69uiuNceO84NDgd6dNQct1/ewO71aUPRvn2WVx/ainuwd5u9GHM5HddzUEKj/Iv/3C82&#10;zy+rqoTfd/INevkDAAD//wMAUEsBAi0AFAAGAAgAAAAhANvh9svuAAAAhQEAABMAAAAAAAAAAAAA&#10;AAAAAAAAAFtDb250ZW50X1R5cGVzXS54bWxQSwECLQAUAAYACAAAACEAWvQsW78AAAAVAQAACwAA&#10;AAAAAAAAAAAAAAAfAQAAX3JlbHMvLnJlbHNQSwECLQAUAAYACAAAACEAVUVh/8MAAADeAAAADwAA&#10;AAAAAAAAAAAAAAAHAgAAZHJzL2Rvd25yZXYueG1sUEsFBgAAAAADAAMAtwAAAPcCAAAAAA==&#10;" path="m,l5940426,e" filled="f" strokeweight="1.55pt">
                  <v:path arrowok="t" textboxrect="0,0,5940426,0"/>
                </v:shape>
                <w10:anchorlock/>
              </v:group>
            </w:pict>
          </mc:Fallback>
        </mc:AlternateContent>
      </w:r>
    </w:p>
    <w:p w:rsidR="00796292" w:rsidRDefault="00875079">
      <w:pPr>
        <w:pStyle w:val="1"/>
        <w:ind w:left="2041" w:right="0"/>
        <w:jc w:val="left"/>
      </w:pPr>
      <w:r>
        <w:t xml:space="preserve">Содержание установок противопожарной защиты </w:t>
      </w:r>
    </w:p>
    <w:p w:rsidR="00796292" w:rsidRDefault="00875079">
      <w:pPr>
        <w:spacing w:after="7" w:line="259" w:lineRule="auto"/>
        <w:ind w:left="0" w:right="0" w:firstLine="0"/>
      </w:pPr>
      <w:r>
        <w:rPr>
          <w:b/>
          <w:sz w:val="20"/>
        </w:rPr>
        <w:t xml:space="preserve"> </w:t>
      </w:r>
    </w:p>
    <w:p w:rsidR="00796292" w:rsidRDefault="00875079">
      <w:pPr>
        <w:spacing w:after="0" w:line="259" w:lineRule="auto"/>
        <w:ind w:left="0" w:right="0" w:firstLine="0"/>
      </w:pPr>
      <w:r>
        <w:rPr>
          <w:b/>
          <w:sz w:val="23"/>
        </w:rPr>
        <w:t xml:space="preserve"> </w:t>
      </w:r>
    </w:p>
    <w:p w:rsidR="00796292" w:rsidRDefault="00875079">
      <w:pPr>
        <w:spacing w:after="233"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0285" name="Group 80285"/>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4885" name="Shape 14885"/>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C7DDA03" id="Group 80285"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SKWQIAAM4FAAAOAAAAZHJzL2Uyb0RvYy54bWykVM1u2zAMvg/YOwi6L3aCNEiNOD2sWy7D&#10;VqzdAyiyZBuQJUFSbOftR9E/CVKsh8wHmZLIj+RHirunvlGkFc7XRud0uUgpEZqbotZlTv+8ff+y&#10;pcQHpgumjBY5PQtPn/afP+06m4mVqYwqhCMAon3W2ZxWIdgsSTyvRMP8wlih4VIa17AAW1cmhWMd&#10;oDcqWaXpJumMK6wzXHgPp8/DJd0jvpSCh19SehGIyinEFnB1uB7jmux3LCsds1XNxzDYHVE0rNbg&#10;dIZ6ZoGRk6vfQTU1d8YbGRbcNImRsuYCc4BslulNNgdnThZzKbOutDNNQO0NT3fD8p/tiyN1kdNt&#10;uto+UKJZA2VCz2Q4Aoo6W2ageXD21b648aAcdjHrXrom/iEf0iO555lc0QfC4fDhcZ2uVxtKONwt&#10;HzfgDMnnFVTonRWvvn1ol0xOkxjbHEpnoY38hSn/f0y9VswKLICP+Y9MLdfbC1OoQoYjJAY1Z5p8&#10;5oGxuzjC5pzzZBk/+XAQBolm7Q8fkL6ymCRWTRLv9SQ6eAEf9r5lIdrFCKNIukul4lljWvFm8Dbc&#10;FAlCu9wqfa0113pqA9AdNECIbva7UUDXIF8np3SMYmgRwhlMBalYwOcFD0IXkDfiwS/WeyAYpXBW&#10;Isaq9G8hoauh7ZZo5115/KocaVmcA/jF7kMYUI02slZqtkr/aRVVmbIVG7FGmNEBQo5IUVPgCLqF&#10;5WM0wxyC1wyTaZpGENJshGEZHWZ7DTMUHV5lG8WjKc74LpEQeABIDQ4NjGgccHEqXe9R6zKG938B&#10;AAD//wMAUEsDBBQABgAIAAAAIQAG5cbL2wAAAAMBAAAPAAAAZHJzL2Rvd25yZXYueG1sTI9BS8NA&#10;EIXvgv9hGcGb3cQQqTGbUor2VATbgnibZqdJaHY2ZLdJ+u+7erGXgcd7vPdNvphMKwbqXWNZQTyL&#10;QBCXVjdcKdjvPp7mIJxH1thaJgUXcrAo7u9yzLQd+YuGra9EKGGXoYLa+y6T0pU1GXQz2xEH72h7&#10;gz7IvpK6xzGUm1Y+R9GLNNhwWKixo1VN5Wl7NgrWI47LJH4fNqfj6vKzSz+/NzEp9fgwLd9AeJr8&#10;fxh+8QM6FIHpYM+snWgVhEf83w3ea5KmIA4Kkhhkkctb9uIKAAD//wMAUEsBAi0AFAAGAAgAAAAh&#10;ALaDOJL+AAAA4QEAABMAAAAAAAAAAAAAAAAAAAAAAFtDb250ZW50X1R5cGVzXS54bWxQSwECLQAU&#10;AAYACAAAACEAOP0h/9YAAACUAQAACwAAAAAAAAAAAAAAAAAvAQAAX3JlbHMvLnJlbHNQSwECLQAU&#10;AAYACAAAACEAPk+0ilkCAADOBQAADgAAAAAAAAAAAAAAAAAuAgAAZHJzL2Uyb0RvYy54bWxQSwEC&#10;LQAUAAYACAAAACEABuXGy9sAAAADAQAADwAAAAAAAAAAAAAAAACzBAAAZHJzL2Rvd25yZXYueG1s&#10;UEsFBgAAAAAEAAQA8wAAALsFAAAAAA==&#10;">
                <v:shape id="Shape 14885"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cRkxAAAAN4AAAAPAAAAZHJzL2Rvd25yZXYueG1sRE9NSwMx&#10;EL0X/A9hBC/FZpVWttumRUTBU61t8Txsxs3iZrImY7v+e1MQepvH+5zlevCdOlJMbWADd5MCFHEd&#10;bMuNgcP+5bYElQTZYheYDPxSgvXqarTEyoYTv9NxJ43KIZwqNOBE+krrVDvymCahJ87cZ4geJcPY&#10;aBvxlMN9p++L4kF7bDk3OOzpyVH9tfvxBvab5y1F+/Y9HX9oK25uZ9uDGHNzPTwuQAkNchH/u19t&#10;nj8tyxmc38k36NUfAAAA//8DAFBLAQItABQABgAIAAAAIQDb4fbL7gAAAIUBAAATAAAAAAAAAAAA&#10;AAAAAAAAAABbQ29udGVudF9UeXBlc10ueG1sUEsBAi0AFAAGAAgAAAAhAFr0LFu/AAAAFQEAAAsA&#10;AAAAAAAAAAAAAAAAHwEAAF9yZWxzLy5yZWxzUEsBAi0AFAAGAAgAAAAhADoJxGTEAAAA3gAAAA8A&#10;AAAAAAAAAAAAAAAABwIAAGRycy9kb3ducmV2LnhtbFBLBQYAAAAAAwADALcAAAD4AgAAAAA=&#10;" path="m,l5940426,e" filled="f" strokeweight="1.55pt">
                  <v:path arrowok="t" textboxrect="0,0,5940426,0"/>
                </v:shape>
                <w10:anchorlock/>
              </v:group>
            </w:pict>
          </mc:Fallback>
        </mc:AlternateContent>
      </w:r>
    </w:p>
    <w:p w:rsidR="00796292" w:rsidRPr="00514A4F" w:rsidRDefault="00875079">
      <w:pPr>
        <w:ind w:left="537" w:right="216"/>
        <w:rPr>
          <w:lang w:val="ru-RU"/>
        </w:rPr>
      </w:pPr>
      <w:r w:rsidRPr="00514A4F">
        <w:rPr>
          <w:b/>
          <w:lang w:val="ru-RU"/>
        </w:rPr>
        <w:t xml:space="preserve">Регламентные работы </w:t>
      </w:r>
      <w:r w:rsidRPr="00514A4F">
        <w:rPr>
          <w:lang w:val="ru-RU"/>
        </w:rPr>
        <w:t>по техническому обслуживанию и планово-предупредительному ремонту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w:t>
      </w:r>
      <w:r w:rsidR="00514A4F">
        <w:rPr>
          <w:lang w:val="ru-RU"/>
        </w:rPr>
        <w:t>-</w:t>
      </w:r>
      <w:r w:rsidRPr="00514A4F">
        <w:rPr>
          <w:lang w:val="ru-RU"/>
        </w:rPr>
        <w:t xml:space="preserve">графиком, составляемым с учетом технической документации заводов- изготовителей и сроками проведения ремонтных работ.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ТО и ППР должны выполняться специально обученным обслуживающим персоналом или специализированной организацией, имеющей лицензию, по договору.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В период выполнения работ по ТО или ремонту, связанных с отключением установки (отдельных линий, извещателей), руководитель (предприниматель) предприятия обязан </w:t>
      </w:r>
      <w:r w:rsidRPr="00514A4F">
        <w:rPr>
          <w:b/>
          <w:lang w:val="ru-RU"/>
        </w:rPr>
        <w:t xml:space="preserve">принять необходимые меры по защите от пожаров </w:t>
      </w:r>
      <w:r w:rsidRPr="00514A4F">
        <w:rPr>
          <w:lang w:val="ru-RU"/>
        </w:rPr>
        <w:t xml:space="preserve">зданий, сооружений, помещений, технологического оборудования.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 xml:space="preserve">В помещении диспетчерского пункта (пожарного поста) должна быть вывешена </w:t>
      </w:r>
      <w:r w:rsidRPr="00514A4F">
        <w:rPr>
          <w:b/>
          <w:lang w:val="ru-RU"/>
        </w:rPr>
        <w:t xml:space="preserve">инструкция о порядке действий </w:t>
      </w:r>
      <w:r w:rsidRPr="00514A4F">
        <w:rPr>
          <w:lang w:val="ru-RU"/>
        </w:rPr>
        <w:t xml:space="preserve">оперативного (дежурного) персонала при получении сигналов о пожаре и неисправности установок (систем) пожарной автоматики. </w:t>
      </w:r>
      <w:r w:rsidRPr="00514A4F">
        <w:rPr>
          <w:lang w:val="ru-RU"/>
        </w:rPr>
        <w:lastRenderedPageBreak/>
        <w:t xml:space="preserve">Диспетчерский пункт (пожарный пост) должен быть обеспечен телефонной связью и исправными электрическими фонарями (не менее 3 шт).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b/>
          <w:lang w:val="ru-RU"/>
        </w:rPr>
        <w:t xml:space="preserve">Установки пожарной автоматики </w:t>
      </w:r>
      <w:r w:rsidRPr="00514A4F">
        <w:rPr>
          <w:lang w:val="ru-RU"/>
        </w:rPr>
        <w:t xml:space="preserve">должны находиться в исправном состоянии и постоянной готовности, соответствовать проектной документации.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Перевод установок с автоматического пуска на ручной не допускается, за исключением случаев, оговоренных в нормах и правилах.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 </w:t>
      </w:r>
    </w:p>
    <w:p w:rsidR="00796292" w:rsidRPr="00514A4F" w:rsidRDefault="00875079">
      <w:pPr>
        <w:spacing w:after="198" w:line="259" w:lineRule="auto"/>
        <w:ind w:left="0" w:right="0" w:firstLine="0"/>
        <w:rPr>
          <w:lang w:val="ru-RU"/>
        </w:rPr>
      </w:pPr>
      <w:r w:rsidRPr="00514A4F">
        <w:rPr>
          <w:sz w:val="11"/>
          <w:lang w:val="ru-RU"/>
        </w:rPr>
        <w:t xml:space="preserve"> </w:t>
      </w:r>
    </w:p>
    <w:p w:rsidR="00796292" w:rsidRPr="00514A4F" w:rsidRDefault="00875079">
      <w:pPr>
        <w:ind w:left="537" w:right="216"/>
        <w:rPr>
          <w:lang w:val="ru-RU"/>
        </w:rPr>
      </w:pPr>
      <w:r w:rsidRPr="00514A4F">
        <w:rPr>
          <w:lang w:val="ru-RU"/>
        </w:rPr>
        <w:t xml:space="preserve">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 xml:space="preserve">Устанавливать взамен вскрывшихся и неисправных оросителей пробки и заглушки </w:t>
      </w:r>
      <w:r w:rsidRPr="00514A4F">
        <w:rPr>
          <w:b/>
          <w:lang w:val="ru-RU"/>
        </w:rPr>
        <w:t>не разрешается</w:t>
      </w:r>
      <w:r w:rsidRPr="00514A4F">
        <w:rPr>
          <w:lang w:val="ru-RU"/>
        </w:rPr>
        <w:t xml:space="preserve">.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b/>
          <w:lang w:val="ru-RU"/>
        </w:rPr>
        <w:t xml:space="preserve">Станция пожаротушения </w:t>
      </w:r>
      <w:r w:rsidRPr="00514A4F">
        <w:rPr>
          <w:lang w:val="ru-RU"/>
        </w:rPr>
        <w:t xml:space="preserve">должна быть обеспечена схемой обвязки и инструкцией по управлению установкой при пожаре.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 </w:t>
      </w:r>
    </w:p>
    <w:p w:rsidR="00796292" w:rsidRPr="00514A4F" w:rsidRDefault="00875079">
      <w:pPr>
        <w:spacing w:after="0" w:line="259" w:lineRule="auto"/>
        <w:ind w:left="0" w:right="0" w:firstLine="0"/>
        <w:rPr>
          <w:lang w:val="ru-RU"/>
        </w:rPr>
      </w:pPr>
      <w:r w:rsidRPr="00514A4F">
        <w:rPr>
          <w:sz w:val="31"/>
          <w:lang w:val="ru-RU"/>
        </w:rPr>
        <w:t xml:space="preserve"> </w:t>
      </w:r>
    </w:p>
    <w:p w:rsidR="00796292" w:rsidRPr="00514A4F" w:rsidRDefault="00875079">
      <w:pPr>
        <w:ind w:left="537" w:right="216"/>
        <w:rPr>
          <w:lang w:val="ru-RU"/>
        </w:rPr>
      </w:pPr>
      <w:r w:rsidRPr="00514A4F">
        <w:rPr>
          <w:lang w:val="ru-RU"/>
        </w:rPr>
        <w:t xml:space="preserve">В лечебных и детских дошкольных учреждениях, а также спальных корпусах школинтернатов оповещается только обслуживающий персонал.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spacing w:after="4" w:line="295" w:lineRule="auto"/>
        <w:ind w:left="537" w:right="389"/>
        <w:jc w:val="both"/>
        <w:rPr>
          <w:lang w:val="ru-RU"/>
        </w:rPr>
      </w:pPr>
      <w:r w:rsidRPr="00514A4F">
        <w:rPr>
          <w:lang w:val="ru-RU"/>
        </w:rPr>
        <w:t xml:space="preserve">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lastRenderedPageBreak/>
        <w:t xml:space="preserve">Оповещатели (громкоговорители) должны быть без регулятора громкости и подключены к </w:t>
      </w:r>
    </w:p>
    <w:p w:rsidR="00796292" w:rsidRPr="00514A4F" w:rsidRDefault="00875079">
      <w:pPr>
        <w:ind w:left="537" w:right="216"/>
        <w:rPr>
          <w:lang w:val="ru-RU"/>
        </w:rPr>
      </w:pPr>
      <w:r w:rsidRPr="00514A4F">
        <w:rPr>
          <w:lang w:val="ru-RU"/>
        </w:rPr>
        <w:t xml:space="preserve">сети без разъемных устройств.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spacing w:after="4" w:line="295" w:lineRule="auto"/>
        <w:ind w:left="537" w:right="270"/>
        <w:jc w:val="both"/>
        <w:rPr>
          <w:lang w:val="ru-RU"/>
        </w:rPr>
      </w:pPr>
      <w:r w:rsidRPr="00514A4F">
        <w:rPr>
          <w:lang w:val="ru-RU"/>
        </w:rPr>
        <w:t xml:space="preserve">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 </w:t>
      </w:r>
    </w:p>
    <w:p w:rsidR="00796292" w:rsidRPr="00514A4F" w:rsidRDefault="00875079">
      <w:pPr>
        <w:spacing w:after="0" w:line="259" w:lineRule="auto"/>
        <w:ind w:left="0" w:right="0" w:firstLine="0"/>
        <w:rPr>
          <w:lang w:val="ru-RU"/>
        </w:rPr>
      </w:pPr>
      <w:r w:rsidRPr="00514A4F">
        <w:rPr>
          <w:sz w:val="21"/>
          <w:lang w:val="ru-RU"/>
        </w:rPr>
        <w:t xml:space="preserve"> </w:t>
      </w:r>
    </w:p>
    <w:p w:rsidR="00796292" w:rsidRDefault="00875079" w:rsidP="00557FD1">
      <w:pPr>
        <w:spacing w:after="7" w:line="259" w:lineRule="auto"/>
        <w:ind w:left="610" w:right="0" w:firstLine="0"/>
      </w:pP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82992" name="Group 82992"/>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15158" name="Shape 15158"/>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55B0A1" id="Group 82992"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mtdWwIAAM4FAAAOAAAAZHJzL2Uyb0RvYy54bWykVM2O2yAQvlfqOyDuje1os0qs2HvotrlU&#10;7aq7fQCCwbaEAQGJk7fvMP5JlFX3kPqAB5ifb74ZZvt06hQ5CudbowuaLVJKhOamanVd0D9v37+s&#10;KfGB6Yopo0VBz8LTp/Lzp21vc7E0jVGVcAScaJ/3tqBNCDZPEs8b0TG/MFZouJTGdSzA1tVJ5VgP&#10;3juVLNP0MemNq6wzXHgPp8/DJS3Rv5SCh19SehGIKihgC7g6XPdxTcoty2vHbNPyEQa7A0XHWg1B&#10;Z1fPLDBycO07V13LnfFGhgU3XWKkbLnAHCCbLL3JZufMwWIudd7XdqYJqL3h6W63/OfxxZG2Kuh6&#10;udksKdGsgzJhZDIcAUW9rXPQ3Dn7al/ceFAPu5j1Sbou/iEfckJyzzO54hQIh8PV5iF9WK4o4XCX&#10;bR7Xq4F83kCF3lnx5tuHdskUNInYZii9hTbyF6b8/zH12jArsAA+5j8yla2yFbT1wBSqkOEIiUHN&#10;mSafe2DsLo6wOec8Wc4PPuyEQaLZ8YcPQ+9Wk8SaSeInPYkOXsCHvW9ZiHYRYRRJf6lUPOvMUbwZ&#10;vA03RQJol1ulr7XmWk9tALqDBggxTLkdBQwN8nVySkcUQ4sQzmAqSMUCPi94ELqCvNEf/GK9B4JR&#10;CmclIlalfwsJXQ1tl6Gdd/X+q3LkyOIcwC92H7oB1WgjW6Vmq/SfVlGVKduw0dfoZgyALkdPUVPg&#10;CLp1y0c0wxyC1wyTaZpGAGk2QlhGh9lewwzFgFfZRnFvqjO+SyQEHgBSg0MDEY0DLk6l6z1qXcZw&#10;+Rc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Af6mtdWwIAAM4FAAAOAAAAAAAAAAAAAAAAAC4CAABkcnMvZTJvRG9jLnhtbFBL&#10;AQItABQABgAIAAAAIQAG5cbL2wAAAAMBAAAPAAAAAAAAAAAAAAAAALUEAABkcnMvZG93bnJldi54&#10;bWxQSwUGAAAAAAQABADzAAAAvQUAAAAA&#10;">
                <v:shape id="Shape 15158"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YpNwwAAAN4AAAAPAAAAZHJzL2Rvd25yZXYueG1sRI9Pi8JA&#10;DMXvC36HIYI3nbrgItVRVBDEk6viOXRiW+xkSmf6Z7+9OQh7S3gv7/2y3g6uUh01ofRsYD5LQBFn&#10;3pacG7jfjtMlqBCRLVaeycAfBdhuRl9rTK3v+Ze6a8yVhHBI0UARY51qHbKCHIaZr4lFe/rGYZS1&#10;ybVtsJdwV+nvJPnRDkuWhgJrOhSUva6tM3C8nML5tfNtVrn7Yz90beiRjJmMh90KVKQh/ps/1ycr&#10;+Iv5QnjlHZlBb94AAAD//wMAUEsBAi0AFAAGAAgAAAAhANvh9svuAAAAhQEAABMAAAAAAAAAAAAA&#10;AAAAAAAAAFtDb250ZW50X1R5cGVzXS54bWxQSwECLQAUAAYACAAAACEAWvQsW78AAAAVAQAACwAA&#10;AAAAAAAAAAAAAAAfAQAAX3JlbHMvLnJlbHNQSwECLQAUAAYACAAAACEA+rGKTcMAAADeAAAADwAA&#10;AAAAAAAAAAAAAAAHAgAAZHJzL2Rvd25yZXYueG1sUEsFBgAAAAADAAMAtwAAAPcCAAAAAA==&#10;" path="m,l5940425,e" filled="f" strokeweight="1.55pt">
                  <v:path arrowok="t" textboxrect="0,0,5940425,0"/>
                </v:shape>
                <w10:anchorlock/>
              </v:group>
            </w:pict>
          </mc:Fallback>
        </mc:AlternateContent>
      </w:r>
    </w:p>
    <w:p w:rsidR="00796292" w:rsidRDefault="00875079">
      <w:pPr>
        <w:spacing w:after="214" w:line="259" w:lineRule="auto"/>
        <w:ind w:left="0" w:right="0" w:firstLine="0"/>
      </w:pPr>
      <w:r>
        <w:rPr>
          <w:sz w:val="19"/>
        </w:rPr>
        <w:t xml:space="preserve"> </w:t>
      </w:r>
    </w:p>
    <w:p w:rsidR="00796292" w:rsidRDefault="00875079">
      <w:pPr>
        <w:pStyle w:val="1"/>
        <w:ind w:left="680" w:right="332"/>
      </w:pPr>
      <w:r>
        <w:t xml:space="preserve">Насосы-повысители </w:t>
      </w:r>
    </w:p>
    <w:p w:rsidR="00796292" w:rsidRDefault="00875079">
      <w:pPr>
        <w:spacing w:after="0" w:line="259" w:lineRule="auto"/>
        <w:ind w:left="0" w:right="0" w:firstLine="0"/>
      </w:pPr>
      <w:r>
        <w:rPr>
          <w:b/>
          <w:sz w:val="27"/>
        </w:rPr>
        <w:t xml:space="preserve"> </w:t>
      </w:r>
    </w:p>
    <w:p w:rsidR="00796292" w:rsidRDefault="00875079">
      <w:pPr>
        <w:spacing w:after="133" w:line="259" w:lineRule="auto"/>
        <w:ind w:left="607" w:right="0" w:firstLine="0"/>
      </w:pPr>
      <w:r>
        <w:rPr>
          <w:rFonts w:ascii="Calibri" w:eastAsia="Calibri" w:hAnsi="Calibri" w:cs="Calibri"/>
          <w:noProof/>
          <w:sz w:val="22"/>
          <w:lang w:val="ru-RU" w:eastAsia="ru-RU" w:bidi="ar-SA"/>
        </w:rPr>
        <mc:AlternateContent>
          <mc:Choice Requires="wpg">
            <w:drawing>
              <wp:inline distT="0" distB="0" distL="0" distR="0">
                <wp:extent cx="5940425" cy="20320"/>
                <wp:effectExtent l="0" t="0" r="0" b="0"/>
                <wp:docPr id="82993" name="Group 82993"/>
                <wp:cNvGraphicFramePr/>
                <a:graphic xmlns:a="http://schemas.openxmlformats.org/drawingml/2006/main">
                  <a:graphicData uri="http://schemas.microsoft.com/office/word/2010/wordprocessingGroup">
                    <wpg:wgp>
                      <wpg:cNvGrpSpPr/>
                      <wpg:grpSpPr>
                        <a:xfrm>
                          <a:off x="0" y="0"/>
                          <a:ext cx="5940425" cy="20320"/>
                          <a:chOff x="0" y="0"/>
                          <a:chExt cx="5940425" cy="20320"/>
                        </a:xfrm>
                      </wpg:grpSpPr>
                      <wps:wsp>
                        <wps:cNvPr id="15159" name="Shape 15159"/>
                        <wps:cNvSpPr/>
                        <wps:spPr>
                          <a:xfrm>
                            <a:off x="0" y="0"/>
                            <a:ext cx="5940425" cy="0"/>
                          </a:xfrm>
                          <a:custGeom>
                            <a:avLst/>
                            <a:gdLst/>
                            <a:ahLst/>
                            <a:cxnLst/>
                            <a:rect l="0" t="0" r="0" b="0"/>
                            <a:pathLst>
                              <a:path w="5940425">
                                <a:moveTo>
                                  <a:pt x="0" y="0"/>
                                </a:moveTo>
                                <a:lnTo>
                                  <a:pt x="5940425" y="0"/>
                                </a:lnTo>
                              </a:path>
                            </a:pathLst>
                          </a:custGeom>
                          <a:ln w="203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221D64" id="Group 82993" o:spid="_x0000_s1026" style="width:467.75pt;height:1.6pt;mso-position-horizontal-relative:char;mso-position-vertical-relative:line" coordsize="5940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1yWgIAAM4FAAAOAAAAZHJzL2Uyb0RvYy54bWykVEtv2zAMvg/YfxB0X/xoMzRGnB7WLZdh&#10;K9buByiyZBuQJUFS4uTfj6IfCVK0h8wHm5bIj+THx/rx2ClyEM63Rpc0W6SUCM1N1eq6pH9ff3x5&#10;oMQHpiumjBYlPQlPHzefP617W4jcNEZVwhEA0b7obUmbEGyRJJ43omN+YazQcCmN61iAX1cnlWM9&#10;oHcqydP0a9IbV1lnuPAeTp+GS7pBfCkFD7+l9CIQVVKILeDb4XsX38lmzYraMdu0fAyD3RBFx1oN&#10;TmeoJxYY2bv2DVTXcme8kWHBTZcYKVsuMAfIJkuvstk6s7eYS130tZ1pAmqveLoZlv86PDvSViV9&#10;yFerO0o066BM6JkMR0BRb+sCNLfOvthnNx7Uw1/M+ihdF7+QDzkiuaeZXHEMhMPhcnWf3udLSjjc&#10;5eldPpLPG6jQGyvefP/QLpmcJjG2OZTeQhv5M1P+/5h6aZgVWAAf8x+ZypbZcjUxhSpkOEJiUHOm&#10;yRceGLuJI+RnzpMVfO/DVhgkmh1++jD0bjVJrJkkftST6GACPux9y0K0ixFGkfTnSsWzzhzEq8Hb&#10;cFUkCO18q/Sl1lzrqQ1Ad9AAIbrZrEcBXYN8mZzSMYqhRQhnsBWkYgHHCwZCV5A34sEn1nsgGKVw&#10;UiLGqvQfIaGroe0ytPOu3n1TjhxY3AP4xNFHGFCNNrJVarZK37WKqkzZho1YI8zoACFHpKgpcAVd&#10;w/IxmmEPwTTDZpq2EYQ0G2FYRofZXsMORYcX2UZxZ6oTziUSAgOA1ODSwIjGBRe30uU/ap3X8OYf&#10;AAAA//8DAFBLAwQUAAYACAAAACEAr2OQaNsAAAADAQAADwAAAGRycy9kb3ducmV2LnhtbEyPQUvD&#10;QBCF7wX/wzKCt3aThojGbEop2lMRbAXxNs1Ok9DsbMhuk/Tfd/Wil4HHe7z3Tb6aTCsG6l1jWUG8&#10;iEAQl1Y3XCn4PLzNn0A4j6yxtUwKruRgVdzNcsy0HfmDhr2vRChhl6GC2vsuk9KVNRl0C9sRB+9k&#10;e4M+yL6SuscxlJtWLqPoURpsOCzU2NGmpvK8vxgF2xHHdRK/DrvzaXP9PqTvX7uYlHq4n9YvIDxN&#10;/i8MP/gBHYrAdLQX1k60CsIj/vcG7zlJUxBHBckSZJHL/+zFDQAA//8DAFBLAQItABQABgAIAAAA&#10;IQC2gziS/gAAAOEBAAATAAAAAAAAAAAAAAAAAAAAAABbQ29udGVudF9UeXBlc10ueG1sUEsBAi0A&#10;FAAGAAgAAAAhADj9If/WAAAAlAEAAAsAAAAAAAAAAAAAAAAALwEAAF9yZWxzLy5yZWxzUEsBAi0A&#10;FAAGAAgAAAAhAEyU7XJaAgAAzgUAAA4AAAAAAAAAAAAAAAAALgIAAGRycy9lMm9Eb2MueG1sUEsB&#10;Ai0AFAAGAAgAAAAhAK9jkGjbAAAAAwEAAA8AAAAAAAAAAAAAAAAAtAQAAGRycy9kb3ducmV2Lnht&#10;bFBLBQYAAAAABAAEAPMAAAC8BQAAAAA=&#10;">
                <v:shape id="Shape 15159"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LVqwwAAAN4AAAAPAAAAZHJzL2Rvd25yZXYueG1sRE9Na8JA&#10;EL0L/Q/LCL3pRsFiU1eRiq16c9NLb0N2moRmZ8PuJqb/visUepvH+5zNbrStGMiHxrGCxTwDQVw6&#10;03Cl4KM4ztYgQkQ22DomBT8UYLd9mGwwN+7GVxp0rEQK4ZCjgjrGLpcylDVZDHPXESfuy3mLMUFf&#10;SePxlsJtK5dZ9iQtNpwaauzotabyW/dWgT4enDzzu75YlG+6d10RTp9KPU7H/QuISGP8F/+5TybN&#10;Xy1Wz3B/J90gt78AAAD//wMAUEsBAi0AFAAGAAgAAAAhANvh9svuAAAAhQEAABMAAAAAAAAAAAAA&#10;AAAAAAAAAFtDb250ZW50X1R5cGVzXS54bWxQSwECLQAUAAYACAAAACEAWvQsW78AAAAVAQAACwAA&#10;AAAAAAAAAAAAAAAfAQAAX3JlbHMvLnJlbHNQSwECLQAUAAYACAAAACEAIsS1asMAAADeAAAADwAA&#10;AAAAAAAAAAAAAAAHAgAAZHJzL2Rvd25yZXYueG1sUEsFBgAAAAADAAMAtwAAAPcCAAAAAA==&#10;" path="m,l5940425,e" filled="f" strokeweight="1.6pt">
                  <v:path arrowok="t" textboxrect="0,0,5940425,0"/>
                </v:shape>
                <w10:anchorlock/>
              </v:group>
            </w:pict>
          </mc:Fallback>
        </mc:AlternateContent>
      </w:r>
    </w:p>
    <w:p w:rsidR="00796292" w:rsidRPr="00514A4F" w:rsidRDefault="00875079">
      <w:pPr>
        <w:ind w:left="537" w:right="216"/>
        <w:rPr>
          <w:lang w:val="ru-RU"/>
        </w:rPr>
      </w:pPr>
      <w:r w:rsidRPr="00514A4F">
        <w:rPr>
          <w:lang w:val="ru-RU"/>
        </w:rPr>
        <w:t xml:space="preserve">Водопроводная сеть, на которой устанавливается пожарное оборудование, должна обеспечивать требуемый напор и пропускать расчетное количество воды для целей пожаротушения. При недостаточном напоре на объекте устанавливаются </w:t>
      </w:r>
      <w:r w:rsidRPr="00514A4F">
        <w:rPr>
          <w:b/>
          <w:lang w:val="ru-RU"/>
        </w:rPr>
        <w:t>насосы - повысители</w:t>
      </w:r>
      <w:r w:rsidRPr="00514A4F">
        <w:rPr>
          <w:lang w:val="ru-RU"/>
        </w:rPr>
        <w:t xml:space="preserve">. Кроме того, эти здания должны быть оборудованы пожарными кранами.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 xml:space="preserve">В проекты зданий выше десяти этажей заранее закладываются незадымляемые лестницы, системы дымоудаления, пожарной сигнализации и автоматики, насосы - повысители и пожарный водопровод. Это связано с повышенной сложностью тушения пожаров в высотках.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spacing w:after="4" w:line="295" w:lineRule="auto"/>
        <w:ind w:left="537" w:right="562"/>
        <w:jc w:val="both"/>
        <w:rPr>
          <w:lang w:val="ru-RU"/>
        </w:rPr>
      </w:pPr>
      <w:r w:rsidRPr="00514A4F">
        <w:rPr>
          <w:b/>
          <w:lang w:val="ru-RU"/>
        </w:rPr>
        <w:t xml:space="preserve">Система электропитания </w:t>
      </w:r>
      <w:r w:rsidRPr="00514A4F">
        <w:rPr>
          <w:lang w:val="ru-RU"/>
        </w:rPr>
        <w:t xml:space="preserve">всех противопожарных устройств (автоматические системы пожарной сигнализации, противопожарного занавеса, насосов - повысителей дымовых люков и другие) должна обеспечивать быстроту их пуска и непрерывность работы. Для этой цели необходимо иметь надежные пусковые устройства, питающиеся от двух независимых источников питания.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 xml:space="preserve">В помещении ЦТП, обслуживающего жилые дома и объекты, число пожарных насосов, (в помещении ЦТП, обслуживающего жилые дома и объекты, число пожарных насосов насосов-повысителей) должно быть не менее двух (один - рабочий, один - резервный).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spacing w:after="4" w:line="295" w:lineRule="auto"/>
        <w:ind w:left="537" w:right="521"/>
        <w:jc w:val="both"/>
        <w:rPr>
          <w:lang w:val="ru-RU"/>
        </w:rPr>
      </w:pPr>
      <w:r w:rsidRPr="00514A4F">
        <w:rPr>
          <w:b/>
          <w:lang w:val="ru-RU"/>
        </w:rPr>
        <w:t xml:space="preserve">Сигналы </w:t>
      </w:r>
      <w:r w:rsidRPr="00514A4F">
        <w:rPr>
          <w:lang w:val="ru-RU"/>
        </w:rPr>
        <w:t xml:space="preserve">(световые, звуковые) о наличии электропитания и включении (срабатывании) насосов – повысителей, расположенных в ЦТП. должны передаваться в объединенную диспетчерскую службу (ОДС) или в помещение дежурной службы объекта.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 xml:space="preserve">Пожарные насосы - повысители давления воды </w:t>
      </w:r>
      <w:r w:rsidRPr="00514A4F">
        <w:rPr>
          <w:b/>
          <w:lang w:val="ru-RU"/>
        </w:rPr>
        <w:t>следует проверять ежемесячно</w:t>
      </w:r>
      <w:r w:rsidRPr="00514A4F">
        <w:rPr>
          <w:lang w:val="ru-RU"/>
        </w:rPr>
        <w:t xml:space="preserve">, электрифицированные задвижки - </w:t>
      </w:r>
      <w:r w:rsidRPr="00514A4F">
        <w:rPr>
          <w:b/>
          <w:lang w:val="ru-RU"/>
        </w:rPr>
        <w:t>не реже двух раз в год</w:t>
      </w:r>
      <w:r w:rsidRPr="00514A4F">
        <w:rPr>
          <w:lang w:val="ru-RU"/>
        </w:rPr>
        <w:t xml:space="preserve">, надежность перевода с основного на резервное электроснабжение - не реже одного раза в месяц. Регистрацию результатов необходимо отмечать в журнале.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lastRenderedPageBreak/>
        <w:t xml:space="preserve">В помещениях насосной станции должны быть вывешены </w:t>
      </w:r>
      <w:r w:rsidRPr="00514A4F">
        <w:rPr>
          <w:b/>
          <w:lang w:val="ru-RU"/>
        </w:rPr>
        <w:t>общая схема противопожарного водоснабжения и схема обвязки насосов</w:t>
      </w:r>
      <w:r w:rsidRPr="00514A4F">
        <w:rPr>
          <w:lang w:val="ru-RU"/>
        </w:rPr>
        <w:t xml:space="preserve">.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 </w:t>
      </w:r>
    </w:p>
    <w:p w:rsidR="00796292" w:rsidRPr="00514A4F" w:rsidRDefault="00875079">
      <w:pPr>
        <w:spacing w:after="0" w:line="259" w:lineRule="auto"/>
        <w:ind w:left="0" w:right="0" w:firstLine="0"/>
        <w:rPr>
          <w:lang w:val="ru-RU"/>
        </w:rPr>
      </w:pPr>
      <w:r w:rsidRPr="00514A4F">
        <w:rPr>
          <w:sz w:val="20"/>
          <w:lang w:val="ru-RU"/>
        </w:rPr>
        <w:t xml:space="preserve"> </w:t>
      </w:r>
    </w:p>
    <w:p w:rsidR="00796292" w:rsidRPr="00514A4F" w:rsidRDefault="00875079">
      <w:pPr>
        <w:spacing w:after="116" w:line="259" w:lineRule="auto"/>
        <w:ind w:left="0" w:right="0" w:firstLine="0"/>
        <w:rPr>
          <w:lang w:val="ru-RU"/>
        </w:rPr>
      </w:pPr>
      <w:r w:rsidRPr="00514A4F">
        <w:rPr>
          <w:sz w:val="19"/>
          <w:lang w:val="ru-RU"/>
        </w:rPr>
        <w:t xml:space="preserve"> </w:t>
      </w:r>
    </w:p>
    <w:p w:rsidR="00796292" w:rsidRPr="00514A4F" w:rsidRDefault="00875079">
      <w:pPr>
        <w:spacing w:after="4" w:line="295" w:lineRule="auto"/>
        <w:ind w:left="537" w:right="542"/>
        <w:jc w:val="both"/>
        <w:rPr>
          <w:lang w:val="ru-RU"/>
        </w:rPr>
      </w:pPr>
      <w:r w:rsidRPr="00514A4F">
        <w:rPr>
          <w:b/>
          <w:lang w:val="ru-RU"/>
        </w:rPr>
        <w:t xml:space="preserve">Установки </w:t>
      </w:r>
      <w:r>
        <w:rPr>
          <w:b/>
        </w:rPr>
        <w:t>Hydro</w:t>
      </w:r>
      <w:r w:rsidRPr="00514A4F">
        <w:rPr>
          <w:b/>
          <w:lang w:val="ru-RU"/>
        </w:rPr>
        <w:t xml:space="preserve"> </w:t>
      </w:r>
      <w:r>
        <w:rPr>
          <w:b/>
        </w:rPr>
        <w:t>Dome</w:t>
      </w:r>
      <w:r w:rsidRPr="00514A4F">
        <w:rPr>
          <w:b/>
          <w:lang w:val="ru-RU"/>
        </w:rPr>
        <w:t xml:space="preserve"> </w:t>
      </w:r>
      <w:r w:rsidRPr="00514A4F">
        <w:rPr>
          <w:lang w:val="ru-RU"/>
        </w:rPr>
        <w:t xml:space="preserve">предназначены для перекачивания чистой воды и повышения давления в небольших системах водоснабжения - в жилых домах на несколько квартир, гостиницах, предприятиях, больницах и т.д.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ind w:left="537" w:right="216"/>
        <w:rPr>
          <w:lang w:val="ru-RU"/>
        </w:rPr>
      </w:pPr>
      <w:r w:rsidRPr="00514A4F">
        <w:rPr>
          <w:lang w:val="ru-RU"/>
        </w:rPr>
        <w:t xml:space="preserve">Установка состоит из двух одинаковых насосов </w:t>
      </w:r>
      <w:r>
        <w:t>CHV</w:t>
      </w:r>
      <w:r w:rsidRPr="00514A4F">
        <w:rPr>
          <w:lang w:val="ru-RU"/>
        </w:rPr>
        <w:t xml:space="preserve">, установленных на общей рамеосновании и включенных параллельно, и шкафа управления для защиты электродвигателей и регулирования работы насосов.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spacing w:after="4" w:line="295" w:lineRule="auto"/>
        <w:ind w:left="537" w:right="270"/>
        <w:jc w:val="both"/>
        <w:rPr>
          <w:lang w:val="ru-RU"/>
        </w:rPr>
      </w:pPr>
      <w:r w:rsidRPr="00514A4F">
        <w:rPr>
          <w:b/>
          <w:lang w:val="ru-RU"/>
        </w:rPr>
        <w:t xml:space="preserve">В состав </w:t>
      </w:r>
      <w:r>
        <w:rPr>
          <w:b/>
        </w:rPr>
        <w:t>Hydro</w:t>
      </w:r>
      <w:r w:rsidRPr="00514A4F">
        <w:rPr>
          <w:b/>
          <w:lang w:val="ru-RU"/>
        </w:rPr>
        <w:t xml:space="preserve"> </w:t>
      </w:r>
      <w:r>
        <w:rPr>
          <w:b/>
        </w:rPr>
        <w:t>Dome</w:t>
      </w:r>
      <w:r w:rsidRPr="00514A4F">
        <w:rPr>
          <w:b/>
          <w:lang w:val="ru-RU"/>
        </w:rPr>
        <w:t xml:space="preserve"> входят: </w:t>
      </w:r>
      <w:r w:rsidRPr="00514A4F">
        <w:rPr>
          <w:lang w:val="ru-RU"/>
        </w:rPr>
        <w:t xml:space="preserve">всасывающий и напорный трубопроводы, запорные клапаны, манометр, обратные клапаны, два реле давления и шкаф управления. Для обеспечения стабильной эксплуатации установку необходимо подключить к автономному диафрагменному гидробаку соответствующего объема.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Установка предназначена для работы с двумя напорными гидробаками, каждый емкостью по 24 литра, подключенными к напорному трубопроводу. Для удовлетворения условий эксплуатации системы водоснабжения на полу может устанавливаться дополнительный диафрагменный напорный гидробак.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Default="00875079">
      <w:pPr>
        <w:ind w:left="537" w:right="216"/>
        <w:rPr>
          <w:lang w:val="ru-RU"/>
        </w:rPr>
      </w:pPr>
      <w:r w:rsidRPr="00514A4F">
        <w:rPr>
          <w:lang w:val="ru-RU"/>
        </w:rPr>
        <w:t xml:space="preserve">Включение и выключение насосов осуществляется автоматически по давлению в системе, для чего предусмотрено два реле давления. На заводе-изготовителе оба реле давления отрегулированы на нулевое значение давления на входе в установку и могут настраиваться в соответствии с гидравлическими характеристиками насосной станции. </w:t>
      </w:r>
    </w:p>
    <w:p w:rsidR="00E0465A" w:rsidRDefault="00E0465A">
      <w:pPr>
        <w:spacing w:after="247" w:line="259" w:lineRule="auto"/>
        <w:ind w:left="596" w:right="0" w:firstLine="0"/>
      </w:pPr>
      <w:bookmarkStart w:id="0" w:name="_GoBack"/>
      <w:bookmarkEnd w:id="0"/>
    </w:p>
    <w:p w:rsidR="00796292" w:rsidRDefault="00875079">
      <w:pPr>
        <w:spacing w:after="247"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4313" name="Group 84313"/>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5280" name="Shape 15280"/>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C4F1A9" id="Group 84313"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ABXAIAAM4FAAAOAAAAZHJzL2Uyb0RvYy54bWykVM2O2yAQvlfqOyDuje1sEmWtOHvotrlU&#10;7aq7fQCCwbaEAQGJk7fvMP5JlFX3kPqAB5ifb74ZZvN0ahU5CucbowuazVJKhOambHRV0D9v37+s&#10;KfGB6ZIpo0VBz8LTp+3nT5vO5mJuaqNK4Qg40T7vbEHrEGyeJJ7XomV+ZqzQcCmNa1mArauS0rEO&#10;vLcqmafpKumMK60zXHgPp8/9Jd2ifykFD7+k9CIQVVDAFnB1uO7jmmw3LK8cs3XDBxjsDhQtazQE&#10;nVw9s8DIwTXvXLUNd8YbGWbctImRsuECc4BssvQmm50zB4u5VHlX2YkmoPaGp7vd8p/HF0easqDr&#10;xUP2QIlmLZQJI5P+CCjqbJWD5s7ZV/vihoOq38WsT9K18Q/5kBOSe57IFadAOBwuHxfpYr6ihMNd&#10;9rhaL3vyeQ0VemfF628f2iVj0CRim6B0FtrIX5jy/8fUa82swAL4mP/AVLacr6GXeqZQhfRHSAxq&#10;TjT53ANjd3GEzTnlyXJ+8GEnDBLNjj986Hu3HCVWjxI/6VF08AI+7H3LQrSLCKNIukul4llrjuLN&#10;4G24KRJAu9wqfa011XpsA9DtNUCIYbabQcDQIF8np3RE0bcI4QymglQs4POCB6FLyBv9wS/WuycY&#10;pXBWImJV+reQ0NXQdhnaeVftvypHjizOAfxi96EbUI02slFqskr/aRVVmbI1G3wNboYA6HLwFDUF&#10;jqBbt3xA088heM3QTeM0AkiTEcIyOkz2GmYoBrzKNop7U57xXSIh8ACQGhwaiGgYcHEqXe9R6zKG&#10;t38BAAD//wMAUEsDBBQABgAIAAAAIQAG5cbL2wAAAAMBAAAPAAAAZHJzL2Rvd25yZXYueG1sTI9B&#10;S8NAEIXvgv9hGcGb3cQQqTGbUor2VATbgnibZqdJaHY2ZLdJ+u+7erGXgcd7vPdNvphMKwbqXWNZ&#10;QTyLQBCXVjdcKdjvPp7mIJxH1thaJgUXcrAo7u9yzLQd+YuGra9EKGGXoYLa+y6T0pU1GXQz2xEH&#10;72h7gz7IvpK6xzGUm1Y+R9GLNNhwWKixo1VN5Wl7NgrWI47LJH4fNqfj6vKzSz+/NzEp9fgwLd9A&#10;eJr8fxh+8QM6FIHpYM+snWgVhEf83w3ea5KmIA4Kkhhkkctb9uIKAAD//wMAUEsBAi0AFAAGAAgA&#10;AAAhALaDOJL+AAAA4QEAABMAAAAAAAAAAAAAAAAAAAAAAFtDb250ZW50X1R5cGVzXS54bWxQSwEC&#10;LQAUAAYACAAAACEAOP0h/9YAAACUAQAACwAAAAAAAAAAAAAAAAAvAQAAX3JlbHMvLnJlbHNQSwEC&#10;LQAUAAYACAAAACEAqRHAAVwCAADOBQAADgAAAAAAAAAAAAAAAAAuAgAAZHJzL2Uyb0RvYy54bWxQ&#10;SwECLQAUAAYACAAAACEABuXGy9sAAAADAQAADwAAAAAAAAAAAAAAAAC2BAAAZHJzL2Rvd25yZXYu&#10;eG1sUEsFBgAAAAAEAAQA8wAAAL4FAAAAAA==&#10;">
                <v:shape id="Shape 15280"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uXxgAAAN4AAAAPAAAAZHJzL2Rvd25yZXYueG1sRI9BSwNB&#10;DIXvgv9hiOBF7KzFSt12WkQUPGlti+ewk+4s7mTWmdiu/94cBG8JeXnvfcv1GHtzpFy6xA5uJhUY&#10;4ib5jlsH+93z9RxMEWSPfWJy8EMF1qvzsyXWPp34nY5baY2acKnRQRAZamtLEyhimaSBWG+HlCOK&#10;rrm1PuNJzWNvp1V1ZyN2rAkBB3oM1Hxuv6OD3evThrJ/+7q9+rBewr2fbfbi3OXF+LAAIzTKv/jv&#10;+8Vr/dl0rgCKozPY1S8AAAD//wMAUEsBAi0AFAAGAAgAAAAhANvh9svuAAAAhQEAABMAAAAAAAAA&#10;AAAAAAAAAAAAAFtDb250ZW50X1R5cGVzXS54bWxQSwECLQAUAAYACAAAACEAWvQsW78AAAAVAQAA&#10;CwAAAAAAAAAAAAAAAAAfAQAAX3JlbHMvLnJlbHNQSwECLQAUAAYACAAAACEAWX+rl8YAAADeAAAA&#10;DwAAAAAAAAAAAAAAAAAHAgAAZHJzL2Rvd25yZXYueG1sUEsFBgAAAAADAAMAtwAAAPoCAAAAAA==&#10;" path="m,l5940426,e" filled="f" strokeweight="1.55pt">
                  <v:path arrowok="t" textboxrect="0,0,5940426,0"/>
                </v:shape>
                <w10:anchorlock/>
              </v:group>
            </w:pict>
          </mc:Fallback>
        </mc:AlternateContent>
      </w:r>
    </w:p>
    <w:p w:rsidR="00796292" w:rsidRPr="00514A4F" w:rsidRDefault="00875079">
      <w:pPr>
        <w:spacing w:after="89" w:line="259" w:lineRule="auto"/>
        <w:ind w:left="870" w:right="0"/>
        <w:rPr>
          <w:lang w:val="ru-RU"/>
        </w:rPr>
      </w:pPr>
      <w:r w:rsidRPr="00514A4F">
        <w:rPr>
          <w:b/>
          <w:sz w:val="28"/>
          <w:lang w:val="ru-RU"/>
        </w:rPr>
        <w:t xml:space="preserve">Установки автоматических систем пожаротушения и сигнализации. </w:t>
      </w:r>
    </w:p>
    <w:p w:rsidR="00796292" w:rsidRDefault="00875079">
      <w:pPr>
        <w:pStyle w:val="1"/>
        <w:ind w:left="680" w:right="332"/>
      </w:pPr>
      <w:r>
        <w:t xml:space="preserve">Установки противодымной защиты </w:t>
      </w:r>
    </w:p>
    <w:p w:rsidR="00796292" w:rsidRDefault="00875079">
      <w:pPr>
        <w:spacing w:after="0" w:line="259" w:lineRule="auto"/>
        <w:ind w:left="0" w:right="0" w:firstLine="0"/>
      </w:pPr>
      <w:r>
        <w:rPr>
          <w:b/>
          <w:sz w:val="23"/>
        </w:rPr>
        <w:t xml:space="preserve"> </w:t>
      </w:r>
    </w:p>
    <w:p w:rsidR="00796292" w:rsidRDefault="00875079">
      <w:pPr>
        <w:spacing w:after="11"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4314" name="Group 84314"/>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5281" name="Shape 15281"/>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139AE1" id="Group 84314"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82WwIAAM4FAAAOAAAAZHJzL2Uyb0RvYy54bWykVM1u2zAMvg/YOwi6L7azJEiNOD2sWy7D&#10;VqzdAyiyZBuQJUFS4uTtR9E/CVK0h8wHmZLIj+RHipvHU6vIUTjfGF3QbJZSIjQ3ZaOrgv59/fFl&#10;TYkPTJdMGS0KehaePm4/f9p0NhdzUxtVCkcARPu8swWtQ7B5knhei5b5mbFCw6U0rmUBtq5KSsc6&#10;QG9VMk/TVdIZV1pnuPAeTp/6S7pFfCkFD7+l9CIQVVCILeDqcN3HNdluWF45ZuuGD2GwO6JoWaPB&#10;6QT1xAIjB9e8gWob7ow3Msy4aRMjZcMF5gDZZOlNNjtnDhZzqfKushNNQO0NT3fD8l/HZ0easqDr&#10;xddsQYlmLZQJPZP+CCjqbJWD5s7ZF/vshoOq38WsT9K18Q/5kBOSe57IFadAOBwuHxbpYr6ihMNd&#10;9rBaL3vyeQ0VemPF6+8f2iWj0yTGNoXSWWgjf2HK/x9TLzWzAgvgY/4DU9lyvs5GplCF9EdIDGpO&#10;NPncA2N3cYTNOeXJcn7wYScMEs2OP33oe7ccJVaPEj/pUXTwAj7sfctCtIsRRpF0l0rFs9YcxavB&#10;23BTJAjtcqv0tdZU67ENQLfXACG62W4GAV2DfJ2c0jGKvkUIZzAVpGIBnxc8CF1C3ogHv1jvnmCU&#10;wlmJGKvSf4SEroa2y9DOu2r/TTlyZHEO4Be7D2FANdrIRqnJKn3XKqoyZWs2YA0wgwOEHJCipsAR&#10;dAvLh2j6OQSvGSbTOI0gpMkIwzI6TPYaZig6vMo2intTnvFdIiHwAJAaHBoY0TDg4lS63qPWZQxv&#10;/wE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BWGf82WwIAAM4FAAAOAAAAAAAAAAAAAAAAAC4CAABkcnMvZTJvRG9jLnhtbFBL&#10;AQItABQABgAIAAAAIQAG5cbL2wAAAAMBAAAPAAAAAAAAAAAAAAAAALUEAABkcnMvZG93bnJldi54&#10;bWxQSwUGAAAAAAQABADzAAAAvQUAAAAA&#10;">
                <v:shape id="Shape 15281"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w4MwwAAAN4AAAAPAAAAZHJzL2Rvd25yZXYueG1sRE9LSwMx&#10;EL4L/ocwhV7EZlus1LVpEangyT7xPGzGzdLNZE3Gdv33Rij0Nh/fc+bL3rfqRDE1gQ2MRwUo4irY&#10;hmsDh/3b/QxUEmSLbWAy8EsJlovbmzmWNpx5S6ed1CqHcCrRgBPpSq1T5chjGoWOOHNfIXqUDGOt&#10;bcRzDvetnhTFo/bYcG5w2NGro+q4+/EG9h+rDUW7/n64+9RW3JOdbg5izHDQvzyDEurlKr64322e&#10;P53MxvD/Tr5BL/4AAAD//wMAUEsBAi0AFAAGAAgAAAAhANvh9svuAAAAhQEAABMAAAAAAAAAAAAA&#10;AAAAAAAAAFtDb250ZW50X1R5cGVzXS54bWxQSwECLQAUAAYACAAAACEAWvQsW78AAAAVAQAACwAA&#10;AAAAAAAAAAAAAAAfAQAAX3JlbHMvLnJlbHNQSwECLQAUAAYACAAAACEANjMODMMAAADeAAAADwAA&#10;AAAAAAAAAAAAAAAHAgAAZHJzL2Rvd25yZXYueG1sUEsFBgAAAAADAAMAtwAAAPcCAAAAAA==&#10;" path="m,l5940426,e" filled="f" strokeweight="1.55pt">
                  <v:path arrowok="t" textboxrect="0,0,5940426,0"/>
                </v:shape>
                <w10:anchorlock/>
              </v:group>
            </w:pict>
          </mc:Fallback>
        </mc:AlternateContent>
      </w:r>
    </w:p>
    <w:p w:rsidR="00796292" w:rsidRPr="00514A4F" w:rsidRDefault="00875079">
      <w:pPr>
        <w:spacing w:after="41" w:line="270" w:lineRule="auto"/>
        <w:ind w:left="533" w:right="0"/>
        <w:rPr>
          <w:lang w:val="ru-RU"/>
        </w:rPr>
      </w:pPr>
      <w:r w:rsidRPr="00514A4F">
        <w:rPr>
          <w:b/>
          <w:lang w:val="ru-RU"/>
        </w:rPr>
        <w:t xml:space="preserve">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w:t>
      </w:r>
    </w:p>
    <w:p w:rsidR="00796292" w:rsidRPr="00514A4F" w:rsidRDefault="00875079">
      <w:pPr>
        <w:spacing w:after="3" w:line="270" w:lineRule="auto"/>
        <w:ind w:left="533" w:right="0"/>
        <w:rPr>
          <w:lang w:val="ru-RU"/>
        </w:rPr>
      </w:pPr>
      <w:r w:rsidRPr="00514A4F">
        <w:rPr>
          <w:b/>
          <w:lang w:val="ru-RU"/>
        </w:rPr>
        <w:t xml:space="preserve">Техническое обслуживание и контроль за работоспособностью систем. </w:t>
      </w:r>
    </w:p>
    <w:p w:rsidR="00796292" w:rsidRPr="00514A4F" w:rsidRDefault="00875079">
      <w:pPr>
        <w:spacing w:after="193" w:line="259" w:lineRule="auto"/>
        <w:ind w:left="0" w:right="0" w:firstLine="0"/>
        <w:rPr>
          <w:lang w:val="ru-RU"/>
        </w:rPr>
      </w:pPr>
      <w:r w:rsidRPr="00514A4F">
        <w:rPr>
          <w:b/>
          <w:sz w:val="11"/>
          <w:lang w:val="ru-RU"/>
        </w:rPr>
        <w:t xml:space="preserve"> </w:t>
      </w:r>
    </w:p>
    <w:p w:rsidR="00796292" w:rsidRPr="00514A4F" w:rsidRDefault="00875079">
      <w:pPr>
        <w:spacing w:after="4" w:line="295" w:lineRule="auto"/>
        <w:ind w:left="537" w:right="419"/>
        <w:jc w:val="both"/>
        <w:rPr>
          <w:lang w:val="ru-RU"/>
        </w:rPr>
      </w:pPr>
      <w:r w:rsidRPr="00514A4F">
        <w:rPr>
          <w:lang w:val="ru-RU"/>
        </w:rPr>
        <w:lastRenderedPageBreak/>
        <w:t xml:space="preserve">Автоматические установки пожаротушения и установки пожарной сигнализации, смонтированные и введенные в эксплуатацию на объекте, должны отвечать требованиям проектной документации, и отраслевым стандартам.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Помещения, защищаемые установками объемного пожаротушения, должны быть оборудованы самозакрывающимися дверьми.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spacing w:after="39" w:line="270" w:lineRule="auto"/>
        <w:ind w:left="533" w:right="0"/>
        <w:rPr>
          <w:lang w:val="ru-RU"/>
        </w:rPr>
      </w:pPr>
      <w:r w:rsidRPr="00514A4F">
        <w:rPr>
          <w:b/>
          <w:lang w:val="ru-RU"/>
        </w:rPr>
        <w:t xml:space="preserve">Автоматические установки объемного пожаротушения допускаются в эксплуатацию при наличии в их составе: </w:t>
      </w:r>
    </w:p>
    <w:p w:rsidR="00796292" w:rsidRPr="00514A4F" w:rsidRDefault="00875079">
      <w:pPr>
        <w:spacing w:after="157" w:line="259" w:lineRule="auto"/>
        <w:ind w:left="0" w:right="0" w:firstLine="0"/>
        <w:rPr>
          <w:lang w:val="ru-RU"/>
        </w:rPr>
      </w:pPr>
      <w:r w:rsidRPr="00514A4F">
        <w:rPr>
          <w:b/>
          <w:sz w:val="14"/>
          <w:lang w:val="ru-RU"/>
        </w:rPr>
        <w:t xml:space="preserve"> </w:t>
      </w:r>
    </w:p>
    <w:p w:rsidR="00796292" w:rsidRPr="00514A4F" w:rsidRDefault="00875079">
      <w:pPr>
        <w:spacing w:after="3" w:line="259" w:lineRule="auto"/>
        <w:ind w:left="125" w:right="834"/>
        <w:jc w:val="center"/>
        <w:rPr>
          <w:lang w:val="ru-RU"/>
        </w:rPr>
      </w:pPr>
      <w:r w:rsidRPr="00514A4F">
        <w:rPr>
          <w:lang w:val="ru-RU"/>
        </w:rPr>
        <w:t xml:space="preserve">устройства переключения автоматического пуска на ручной с выдачей </w:t>
      </w:r>
    </w:p>
    <w:p w:rsidR="00557FD1" w:rsidRDefault="00875079">
      <w:pPr>
        <w:ind w:left="1249" w:right="1380" w:hanging="336"/>
        <w:rPr>
          <w:noProof/>
          <w:lang w:val="ru-RU" w:eastAsia="ru-RU" w:bidi="ar-SA"/>
        </w:rPr>
      </w:pPr>
      <w:r w:rsidRPr="00514A4F">
        <w:rPr>
          <w:lang w:val="ru-RU"/>
        </w:rPr>
        <w:t xml:space="preserve">соответствующего сигнала в помещение дежурного персонала; </w:t>
      </w:r>
    </w:p>
    <w:p w:rsidR="00796292" w:rsidRPr="00514A4F" w:rsidRDefault="00875079">
      <w:pPr>
        <w:ind w:left="1249" w:right="1380" w:hanging="336"/>
        <w:rPr>
          <w:lang w:val="ru-RU"/>
        </w:rPr>
      </w:pPr>
      <w:r w:rsidRPr="00514A4F">
        <w:rPr>
          <w:lang w:val="ru-RU"/>
        </w:rPr>
        <w:t xml:space="preserve"> звуковых и световых пожарных извешателей. </w:t>
      </w:r>
    </w:p>
    <w:p w:rsidR="00796292" w:rsidRPr="00514A4F" w:rsidRDefault="00875079">
      <w:pPr>
        <w:spacing w:after="0" w:line="259" w:lineRule="auto"/>
        <w:ind w:left="0" w:right="0" w:firstLine="0"/>
        <w:rPr>
          <w:lang w:val="ru-RU"/>
        </w:rPr>
      </w:pPr>
      <w:r w:rsidRPr="00514A4F">
        <w:rPr>
          <w:sz w:val="27"/>
          <w:lang w:val="ru-RU"/>
        </w:rPr>
        <w:t xml:space="preserve"> </w:t>
      </w:r>
    </w:p>
    <w:p w:rsidR="00796292" w:rsidRPr="00514A4F" w:rsidRDefault="00875079">
      <w:pPr>
        <w:ind w:left="537" w:right="216"/>
        <w:rPr>
          <w:lang w:val="ru-RU"/>
        </w:rPr>
      </w:pPr>
      <w:r w:rsidRPr="00514A4F">
        <w:rPr>
          <w:lang w:val="ru-RU"/>
        </w:rPr>
        <w:t>Световой сигнал оповещения в виде надписи на световых табло "</w:t>
      </w:r>
      <w:r w:rsidRPr="00514A4F">
        <w:rPr>
          <w:b/>
          <w:lang w:val="ru-RU"/>
        </w:rPr>
        <w:t>Газ - уходи!</w:t>
      </w:r>
      <w:r w:rsidRPr="00514A4F">
        <w:rPr>
          <w:lang w:val="ru-RU"/>
        </w:rPr>
        <w:t>" ("</w:t>
      </w:r>
      <w:r w:rsidRPr="00514A4F">
        <w:rPr>
          <w:b/>
          <w:lang w:val="ru-RU"/>
        </w:rPr>
        <w:t>Пена - уходи!</w:t>
      </w:r>
      <w:r w:rsidRPr="00514A4F">
        <w:rPr>
          <w:lang w:val="ru-RU"/>
        </w:rPr>
        <w:t>") и звуковой сигнал оповещения должны выдаваться одновременно в пределах защищаемого помещения. При этом у входа в помещение должен появится световой сигнал "</w:t>
      </w:r>
      <w:r w:rsidRPr="00514A4F">
        <w:rPr>
          <w:b/>
          <w:lang w:val="ru-RU"/>
        </w:rPr>
        <w:t>Газ - не входить!</w:t>
      </w:r>
      <w:r w:rsidRPr="00514A4F">
        <w:rPr>
          <w:lang w:val="ru-RU"/>
        </w:rPr>
        <w:t>" ("</w:t>
      </w:r>
      <w:r w:rsidRPr="00514A4F">
        <w:rPr>
          <w:b/>
          <w:lang w:val="ru-RU"/>
        </w:rPr>
        <w:t>Пена - не входить!</w:t>
      </w:r>
      <w:r w:rsidRPr="00514A4F">
        <w:rPr>
          <w:lang w:val="ru-RU"/>
        </w:rPr>
        <w:t xml:space="preserve">"), а в помещении дежурного персонала - соответствующий сигнал с информацией о подаче огнетушащего средства.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Pr="00514A4F" w:rsidRDefault="00875079">
      <w:pPr>
        <w:ind w:left="537" w:right="216"/>
        <w:rPr>
          <w:lang w:val="ru-RU"/>
        </w:rPr>
      </w:pPr>
      <w:r w:rsidRPr="00514A4F">
        <w:rPr>
          <w:lang w:val="ru-RU"/>
        </w:rPr>
        <w:t xml:space="preserve">При срабатывании автоматических установок пожаротушения и установок пожарной сигнализации в помещениях, где произошел пожар, должны автоматически отключаться системы вентиляции и кондиционирования воздуха в соответствии с требованиями СНиП.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Устройства ручного пуска установок объемного (кроме локального) пожаротушения должны располагаться вне защищаемого помещения у эвакуационных выходов с обеспечением свободного доступа к ним; локального - вне возможной зоны горения на безопасном от нее расстоянии с возможностью дистанционного включения установки вне защищаемого помещения.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spacing w:after="4" w:line="295" w:lineRule="auto"/>
        <w:ind w:left="537" w:right="845"/>
        <w:jc w:val="both"/>
        <w:rPr>
          <w:lang w:val="ru-RU"/>
        </w:rPr>
      </w:pPr>
      <w:r w:rsidRPr="00514A4F">
        <w:rPr>
          <w:lang w:val="ru-RU"/>
        </w:rPr>
        <w:t xml:space="preserve">Устройства ручного пуска установок пожаротушения (УПТ) и ручные извещатели установок пожарной сигнализации должны быть обеспечены защитой от случайного приведения их в действие или механического повреждения. </w:t>
      </w:r>
    </w:p>
    <w:p w:rsidR="00796292" w:rsidRPr="00514A4F" w:rsidRDefault="00875079">
      <w:pPr>
        <w:spacing w:after="0" w:line="259" w:lineRule="auto"/>
        <w:ind w:left="0" w:right="0" w:firstLine="0"/>
        <w:rPr>
          <w:lang w:val="ru-RU"/>
        </w:rPr>
      </w:pPr>
      <w:r w:rsidRPr="00514A4F">
        <w:rPr>
          <w:sz w:val="28"/>
          <w:lang w:val="ru-RU"/>
        </w:rPr>
        <w:t xml:space="preserve"> </w:t>
      </w:r>
    </w:p>
    <w:p w:rsidR="00796292" w:rsidRPr="00514A4F" w:rsidRDefault="00875079">
      <w:pPr>
        <w:spacing w:after="361"/>
        <w:ind w:left="537" w:right="216"/>
        <w:rPr>
          <w:lang w:val="ru-RU"/>
        </w:rPr>
      </w:pPr>
      <w:r w:rsidRPr="00514A4F">
        <w:rPr>
          <w:lang w:val="ru-RU"/>
        </w:rPr>
        <w:t>У входа на станцию пожаротушения должна быть надпись "</w:t>
      </w:r>
      <w:r w:rsidRPr="00514A4F">
        <w:rPr>
          <w:b/>
          <w:lang w:val="ru-RU"/>
        </w:rPr>
        <w:t>Станция пожаротушения</w:t>
      </w:r>
      <w:r w:rsidRPr="00514A4F">
        <w:rPr>
          <w:lang w:val="ru-RU"/>
        </w:rPr>
        <w:t xml:space="preserve">". </w:t>
      </w:r>
    </w:p>
    <w:p w:rsidR="00796292" w:rsidRDefault="00875079">
      <w:pPr>
        <w:spacing w:after="335" w:line="270" w:lineRule="auto"/>
        <w:ind w:left="533" w:right="0"/>
      </w:pPr>
      <w:r>
        <w:rPr>
          <w:b/>
        </w:rPr>
        <w:t xml:space="preserve">Станции должны быть: </w:t>
      </w:r>
    </w:p>
    <w:p w:rsidR="00796292" w:rsidRPr="00514A4F" w:rsidRDefault="00875079">
      <w:pPr>
        <w:numPr>
          <w:ilvl w:val="0"/>
          <w:numId w:val="11"/>
        </w:numPr>
        <w:spacing w:after="3" w:line="259" w:lineRule="auto"/>
        <w:ind w:right="216" w:hanging="346"/>
        <w:rPr>
          <w:lang w:val="ru-RU"/>
        </w:rPr>
      </w:pPr>
      <w:r w:rsidRPr="00514A4F">
        <w:rPr>
          <w:lang w:val="ru-RU"/>
        </w:rPr>
        <w:t xml:space="preserve">оборудованы приточно-вытяжной вентиляцией с нижним забором воздуха; </w:t>
      </w:r>
    </w:p>
    <w:p w:rsidR="00796292" w:rsidRPr="00514A4F" w:rsidRDefault="00875079">
      <w:pPr>
        <w:spacing w:after="219" w:line="259" w:lineRule="auto"/>
        <w:ind w:left="0" w:right="0" w:firstLine="0"/>
        <w:rPr>
          <w:lang w:val="ru-RU"/>
        </w:rPr>
      </w:pPr>
      <w:r w:rsidRPr="00514A4F">
        <w:rPr>
          <w:sz w:val="11"/>
          <w:lang w:val="ru-RU"/>
        </w:rPr>
        <w:t xml:space="preserve"> </w:t>
      </w:r>
    </w:p>
    <w:p w:rsidR="00796292" w:rsidRPr="00514A4F" w:rsidRDefault="00875079">
      <w:pPr>
        <w:numPr>
          <w:ilvl w:val="0"/>
          <w:numId w:val="11"/>
        </w:numPr>
        <w:ind w:right="216" w:hanging="346"/>
        <w:rPr>
          <w:lang w:val="ru-RU"/>
        </w:rPr>
      </w:pPr>
      <w:r w:rsidRPr="00514A4F">
        <w:rPr>
          <w:lang w:val="ru-RU"/>
        </w:rPr>
        <w:lastRenderedPageBreak/>
        <w:t xml:space="preserve">оснащены принципиальной схемой установки с указанием направлений подачи огнетушащего средства и наименований (номеров) помещений, куда ведет каждое направление, а также с описанием принципа действия установки; </w:t>
      </w:r>
    </w:p>
    <w:p w:rsidR="00796292" w:rsidRPr="00514A4F" w:rsidRDefault="00875079">
      <w:pPr>
        <w:spacing w:after="38" w:line="259" w:lineRule="auto"/>
        <w:ind w:left="0" w:right="0" w:firstLine="0"/>
        <w:rPr>
          <w:lang w:val="ru-RU"/>
        </w:rPr>
      </w:pPr>
      <w:r w:rsidRPr="00514A4F">
        <w:rPr>
          <w:sz w:val="22"/>
          <w:lang w:val="ru-RU"/>
        </w:rPr>
        <w:t xml:space="preserve"> </w:t>
      </w:r>
    </w:p>
    <w:p w:rsidR="00796292" w:rsidRDefault="00875079">
      <w:pPr>
        <w:numPr>
          <w:ilvl w:val="0"/>
          <w:numId w:val="11"/>
        </w:numPr>
        <w:ind w:right="216" w:hanging="346"/>
      </w:pPr>
      <w:r>
        <w:t xml:space="preserve">постоянно закрыты. </w:t>
      </w:r>
    </w:p>
    <w:p w:rsidR="00796292" w:rsidRDefault="00875079">
      <w:pPr>
        <w:spacing w:after="20" w:line="259" w:lineRule="auto"/>
        <w:ind w:left="0" w:right="0" w:firstLine="0"/>
      </w:pPr>
      <w:r>
        <w:t xml:space="preserve"> </w:t>
      </w:r>
    </w:p>
    <w:p w:rsidR="00796292" w:rsidRPr="00514A4F" w:rsidRDefault="00875079">
      <w:pPr>
        <w:spacing w:after="4" w:line="295" w:lineRule="auto"/>
        <w:ind w:left="537" w:right="638"/>
        <w:jc w:val="both"/>
        <w:rPr>
          <w:lang w:val="ru-RU"/>
        </w:rPr>
      </w:pPr>
      <w:r w:rsidRPr="00514A4F">
        <w:rPr>
          <w:lang w:val="ru-RU"/>
        </w:rPr>
        <w:t xml:space="preserve">Ключи от помещения станции пожаротушения должны находиться в диспетчерской у персонала, ведущего круглосуточное дежурство, о чем при входе в помещение должна быть соответствующая информация. </w:t>
      </w:r>
    </w:p>
    <w:p w:rsidR="00796292" w:rsidRPr="00514A4F" w:rsidRDefault="00875079">
      <w:pPr>
        <w:spacing w:after="0" w:line="259" w:lineRule="auto"/>
        <w:ind w:left="0" w:right="0" w:firstLine="0"/>
        <w:rPr>
          <w:lang w:val="ru-RU"/>
        </w:rPr>
      </w:pPr>
      <w:r w:rsidRPr="00514A4F">
        <w:rPr>
          <w:sz w:val="25"/>
          <w:lang w:val="ru-RU"/>
        </w:rPr>
        <w:t xml:space="preserve"> </w:t>
      </w:r>
    </w:p>
    <w:p w:rsidR="00796292" w:rsidRDefault="00875079">
      <w:pPr>
        <w:spacing w:after="256" w:line="259" w:lineRule="auto"/>
        <w:ind w:left="600" w:right="0" w:firstLine="0"/>
      </w:pPr>
      <w:r>
        <w:rPr>
          <w:rFonts w:ascii="Calibri" w:eastAsia="Calibri" w:hAnsi="Calibri" w:cs="Calibri"/>
          <w:noProof/>
          <w:sz w:val="22"/>
          <w:lang w:val="ru-RU" w:eastAsia="ru-RU" w:bidi="ar-SA"/>
        </w:rPr>
        <mc:AlternateContent>
          <mc:Choice Requires="wpg">
            <w:drawing>
              <wp:inline distT="0" distB="0" distL="0" distR="0">
                <wp:extent cx="5940425" cy="19685"/>
                <wp:effectExtent l="0" t="0" r="0" b="0"/>
                <wp:docPr id="85690" name="Group 85690"/>
                <wp:cNvGraphicFramePr/>
                <a:graphic xmlns:a="http://schemas.openxmlformats.org/drawingml/2006/main">
                  <a:graphicData uri="http://schemas.microsoft.com/office/word/2010/wordprocessingGroup">
                    <wpg:wgp>
                      <wpg:cNvGrpSpPr/>
                      <wpg:grpSpPr>
                        <a:xfrm>
                          <a:off x="0" y="0"/>
                          <a:ext cx="5940425" cy="19685"/>
                          <a:chOff x="0" y="0"/>
                          <a:chExt cx="5940425" cy="19685"/>
                        </a:xfrm>
                      </wpg:grpSpPr>
                      <wps:wsp>
                        <wps:cNvPr id="15592" name="Shape 15592"/>
                        <wps:cNvSpPr/>
                        <wps:spPr>
                          <a:xfrm>
                            <a:off x="0" y="0"/>
                            <a:ext cx="5940425" cy="0"/>
                          </a:xfrm>
                          <a:custGeom>
                            <a:avLst/>
                            <a:gdLst/>
                            <a:ahLst/>
                            <a:cxnLst/>
                            <a:rect l="0" t="0" r="0" b="0"/>
                            <a:pathLst>
                              <a:path w="5940425">
                                <a:moveTo>
                                  <a:pt x="0" y="0"/>
                                </a:moveTo>
                                <a:lnTo>
                                  <a:pt x="5940425"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C2A7C5" id="Group 85690"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NWgIAAM4FAAAOAAAAZHJzL2Uyb0RvYy54bWykVM1u2zAMvg/YOwi6L3aCOkiMOD20Wy7D&#10;VqzdAyiyZBuQJUFS4uTtR9E/CVKsh9QHm5bIj+THn83jqVXkKJxvjC7ofJZSIjQ3ZaOrgv59+/Ft&#10;RYkPTJdMGS0KehaePm6/ftl0NhcLUxtVCkcARPu8swWtQ7B5knhei5b5mbFCw6U0rmUBfl2VlI51&#10;gN6qZJGmy6QzrrTOcOE9nD73l3SL+FIKHn5L6UUgqqAQW8C3w/c+vpPthuWVY7Zu+BAGuyOKljUa&#10;nE5QzywwcnDNO6i24c54I8OMmzYxUjZcYA6QzTy9yWbnzMFiLlXeVXaiCai94eluWP7r+OJIUxZ0&#10;lS3XwJBmLZQJPZP+CCjqbJWD5s7ZV/vihoOq/4tZn6Rr4xfyISck9zyRK06BcDjM1g/pwyKjhMPd&#10;fL1cZT35vIYKvbPi9fcP7ZLRaRJjm0LpLLSRvzDlP8fUa82swAL4mP/A1DzL1ouRKVQh/RESg5oT&#10;TT73wNhdHGFzTnmynB982AmDRLPjTx/63i1HidWjxE96FB1MwIe9b1mIdjHCKJLuUql41pqjeDN4&#10;G26KBKFdbpW+1ppqPbYB6PYaIEQ3280goGuQr5NTOkbRtwjhDLaCVCzgeMFA6BLyRjz4xHr3BKMU&#10;zkrEWJX+IyR0NbTdHO28q/ZPypEji3sAn9h9CAOq0UY2Sk1W6X+toipTtmYD1gAzOEDIASlqClxB&#10;t7B8iKbfQzDNMHfjNoKQJiMMy+gw2WvYoejwKtso7k15xrlEQmAAkBpcGhjRsODiVrr+R63LGt7+&#10;AwAA//8DAFBLAwQUAAYACAAAACEABuXGy9sAAAADAQAADwAAAGRycy9kb3ducmV2LnhtbEyPQUvD&#10;QBCF74L/YRnBm93EEKkxm1KK9lQE24J4m2anSWh2NmS3Sfrvu3qxl4HHe7z3Tb6YTCsG6l1jWUE8&#10;i0AQl1Y3XCnY7z6e5iCcR9bYWiYFF3KwKO7vcsy0HfmLhq2vRChhl6GC2vsuk9KVNRl0M9sRB+9o&#10;e4M+yL6SuscxlJtWPkfRizTYcFiosaNVTeVpezYK1iOOyyR+Hzan4+rys0s/vzcxKfX4MC3fQHia&#10;/H8YfvEDOhSB6WDPrJ1oFYRH/N8N3muSpiAOCpIYZJHLW/biCgAA//8DAFBLAQItABQABgAIAAAA&#10;IQC2gziS/gAAAOEBAAATAAAAAAAAAAAAAAAAAAAAAABbQ29udGVudF9UeXBlc10ueG1sUEsBAi0A&#10;FAAGAAgAAAAhADj9If/WAAAAlAEAAAsAAAAAAAAAAAAAAAAALwEAAF9yZWxzLy5yZWxzUEsBAi0A&#10;FAAGAAgAAAAhABNuyM1aAgAAzgUAAA4AAAAAAAAAAAAAAAAALgIAAGRycy9lMm9Eb2MueG1sUEsB&#10;Ai0AFAAGAAgAAAAhAAblxsvbAAAAAwEAAA8AAAAAAAAAAAAAAAAAtAQAAGRycy9kb3ducmV2Lnht&#10;bFBLBQYAAAAABAAEAPMAAAC8BQAAAAA=&#10;">
                <v:shape id="Shape 15592" o:spid="_x0000_s1027" style="position:absolute;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6skwQAAAN4AAAAPAAAAZHJzL2Rvd25yZXYueG1sRE9Li8Iw&#10;EL4v+B/CLHhb0xUU7ZqKCoLsyUfxPDSzbWkzKU368N+bBcHbfHzP2WxHU4ueWldaVvA9i0AQZ1aX&#10;nCtIb8evFQjnkTXWlknBgxxsk8nHBmNtB75Qf/W5CCHsYlRQeN/EUrqsIINuZhviwP3Z1qAPsM2l&#10;bnEI4aaW8yhaSoMlh4YCGzoUlFXXzig4nk/ut9rZLqtNet+PfecGJKWmn+PuB4Sn0b/FL/dJh/mL&#10;xXoO/++EG2TyBAAA//8DAFBLAQItABQABgAIAAAAIQDb4fbL7gAAAIUBAAATAAAAAAAAAAAAAAAA&#10;AAAAAABbQ29udGVudF9UeXBlc10ueG1sUEsBAi0AFAAGAAgAAAAhAFr0LFu/AAAAFQEAAAsAAAAA&#10;AAAAAAAAAAAAHwEAAF9yZWxzLy5yZWxzUEsBAi0AFAAGAAgAAAAhAHtvqyTBAAAA3gAAAA8AAAAA&#10;AAAAAAAAAAAABwIAAGRycy9kb3ducmV2LnhtbFBLBQYAAAAAAwADALcAAAD1AgAAAAA=&#10;" path="m,l5940425,e" filled="f" strokeweight="1.55pt">
                  <v:path arrowok="t" textboxrect="0,0,5940425,0"/>
                </v:shape>
                <w10:anchorlock/>
              </v:group>
            </w:pict>
          </mc:Fallback>
        </mc:AlternateContent>
      </w:r>
    </w:p>
    <w:p w:rsidR="00796292" w:rsidRDefault="00875079">
      <w:pPr>
        <w:pStyle w:val="1"/>
        <w:ind w:left="680" w:right="332"/>
      </w:pPr>
      <w:r>
        <w:t xml:space="preserve">Установки противодымной защиты </w:t>
      </w:r>
    </w:p>
    <w:p w:rsidR="00796292" w:rsidRDefault="00875079">
      <w:pPr>
        <w:spacing w:after="0" w:line="259" w:lineRule="auto"/>
        <w:ind w:left="0" w:right="0" w:firstLine="0"/>
      </w:pPr>
      <w:r>
        <w:rPr>
          <w:b/>
          <w:sz w:val="23"/>
        </w:rPr>
        <w:t xml:space="preserve"> </w:t>
      </w:r>
    </w:p>
    <w:p w:rsidR="00796292" w:rsidRDefault="00875079">
      <w:pPr>
        <w:spacing w:after="205" w:line="259" w:lineRule="auto"/>
        <w:ind w:left="596" w:right="0" w:firstLine="0"/>
      </w:pPr>
      <w:r>
        <w:rPr>
          <w:rFonts w:ascii="Calibri" w:eastAsia="Calibri" w:hAnsi="Calibri" w:cs="Calibri"/>
          <w:noProof/>
          <w:sz w:val="22"/>
          <w:lang w:val="ru-RU" w:eastAsia="ru-RU" w:bidi="ar-SA"/>
        </w:rPr>
        <mc:AlternateContent>
          <mc:Choice Requires="wpg">
            <w:drawing>
              <wp:inline distT="0" distB="0" distL="0" distR="0">
                <wp:extent cx="5940426" cy="19685"/>
                <wp:effectExtent l="0" t="0" r="0" b="0"/>
                <wp:docPr id="85691" name="Group 85691"/>
                <wp:cNvGraphicFramePr/>
                <a:graphic xmlns:a="http://schemas.openxmlformats.org/drawingml/2006/main">
                  <a:graphicData uri="http://schemas.microsoft.com/office/word/2010/wordprocessingGroup">
                    <wpg:wgp>
                      <wpg:cNvGrpSpPr/>
                      <wpg:grpSpPr>
                        <a:xfrm>
                          <a:off x="0" y="0"/>
                          <a:ext cx="5940426" cy="19685"/>
                          <a:chOff x="0" y="0"/>
                          <a:chExt cx="5940426" cy="19685"/>
                        </a:xfrm>
                      </wpg:grpSpPr>
                      <wps:wsp>
                        <wps:cNvPr id="15593" name="Shape 15593"/>
                        <wps:cNvSpPr/>
                        <wps:spPr>
                          <a:xfrm>
                            <a:off x="0" y="0"/>
                            <a:ext cx="5940426" cy="0"/>
                          </a:xfrm>
                          <a:custGeom>
                            <a:avLst/>
                            <a:gdLst/>
                            <a:ahLst/>
                            <a:cxnLst/>
                            <a:rect l="0" t="0" r="0" b="0"/>
                            <a:pathLst>
                              <a:path w="5940426">
                                <a:moveTo>
                                  <a:pt x="0" y="0"/>
                                </a:moveTo>
                                <a:lnTo>
                                  <a:pt x="5940426" y="0"/>
                                </a:lnTo>
                              </a:path>
                            </a:pathLst>
                          </a:custGeom>
                          <a:ln w="1968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257FEF" id="Group 85691" o:spid="_x0000_s1026" style="width:467.75pt;height:1.55pt;mso-position-horizontal-relative:char;mso-position-vertical-relative:line" coordsize="5940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OWWwIAAM4FAAAOAAAAZHJzL2Uyb0RvYy54bWykVM1u2zAMvg/YOwi6L7azJkiMOD2sWy7D&#10;VqzdAyiyZBuQJUFS4uTtR9E/CVK0h8wHmZLIj+RHipvHU6vIUTjfGF3QbJZSIjQ3ZaOrgv59/fFl&#10;RYkPTJdMGS0KehaePm4/f9p0NhdzUxtVCkcARPu8swWtQ7B5knhei5b5mbFCw6U0rmUBtq5KSsc6&#10;QG9VMk/TZdIZV1pnuPAeTp/6S7pFfCkFD7+l9CIQVVCILeDqcN3HNdluWF45ZuuGD2GwO6JoWaPB&#10;6QT1xAIjB9e8gWob7ow3Msy4aRMjZcMF5gDZZOlNNjtnDhZzqfKushNNQO0NT3fD8l/HZ0easqCr&#10;xXKdUaJZC2VCz6Q/Aoo6W+WguXP2xT674aDqdzHrk3Rt/EM+5ITknidyxSkQDoeL9UP6MF9SwuEu&#10;Wy9Xi558XkOF3ljx+vuHdsnoNImxTaF0FtrIX5jy/8fUS82swAL4mP/AVLZYrL+OTKEK6Y+QGNSc&#10;aPK5B8bu4gibc8qT5fzgw04YJJodf/rQ9245SqweJX7So+jgBXzY+5aFaBcjjCLpLpWKZ605ileD&#10;t+GmSBDa5Vbpa62p1mMbgG6vAUJ0s90MAroG+To5pWMUfYsQzmAqSMUCPi94ELqEvBEPfrHePcEo&#10;hbMSMVal/wgJXQ1tl6Gdd9X+m3LkyOIcwC92H8KAarSRjVKTVfquVVRlytZswBpgBgcIOSBFTYEj&#10;6BaWD9H0cwheM0ymcRpBSJMRhmV0mOw1zFB0eJVtFPemPOO7RELgASA1ODQwomHAxal0vUetyxje&#10;/gMAAP//AwBQSwMEFAAGAAgAAAAhAAblxsvbAAAAAwEAAA8AAABkcnMvZG93bnJldi54bWxMj0FL&#10;w0AQhe+C/2EZwZvdxBCpMZtSivZUBNuCeJtmp0lodjZkt0n677t6sZeBx3u8902+mEwrBupdY1lB&#10;PItAEJdWN1wp2O8+nuYgnEfW2FomBRdysCju73LMtB35i4atr0QoYZehgtr7LpPSlTUZdDPbEQfv&#10;aHuDPsi+krrHMZSbVj5H0Ys02HBYqLGjVU3laXs2CtYjjsskfh82p+Pq8rNLP783MSn1+DAt30B4&#10;mvx/GH7xAzoUgelgz6ydaBWER/zfDd5rkqYgDgqSGGSRy1v24goAAP//AwBQSwECLQAUAAYACAAA&#10;ACEAtoM4kv4AAADhAQAAEwAAAAAAAAAAAAAAAAAAAAAAW0NvbnRlbnRfVHlwZXNdLnhtbFBLAQIt&#10;ABQABgAIAAAAIQA4/SH/1gAAAJQBAAALAAAAAAAAAAAAAAAAAC8BAABfcmVscy8ucmVsc1BLAQIt&#10;ABQABgAIAAAAIQATI9OWWwIAAM4FAAAOAAAAAAAAAAAAAAAAAC4CAABkcnMvZTJvRG9jLnhtbFBL&#10;AQItABQABgAIAAAAIQAG5cbL2wAAAAMBAAAPAAAAAAAAAAAAAAAAALUEAABkcnMvZG93bnJldi54&#10;bWxQSwUGAAAAAAQABADzAAAAvQUAAAAA&#10;">
                <v:shape id="Shape 15593" o:spid="_x0000_s1027" style="position:absolute;width:59404;height:0;visibility:visible;mso-wrap-style:square;v-text-anchor:top" coordsize="5940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m5YxAAAAN4AAAAPAAAAZHJzL2Rvd25yZXYueG1sRE9NSwMx&#10;EL0L/Q9hCl7EZquutGvTIqLgyda29Dxsxs3SzWRNxnb990YQvM3jfc5iNfhOnSimNrCB6aQARVwH&#10;23JjYL97uZ6BSoJssQtMBr4pwWo5ulhgZcOZ3+m0lUblEE4VGnAifaV1qh15TJPQE2fuI0SPkmFs&#10;tI14zuG+0zdFca89tpwbHPb05Kg+br+8gd3b84aiXX/eXR20FTe35WYvxlyOh8cHUEKD/Iv/3K82&#10;zy/L+S38vpNv0MsfAAAA//8DAFBLAQItABQABgAIAAAAIQDb4fbL7gAAAIUBAAATAAAAAAAAAAAA&#10;AAAAAAAAAABbQ29udGVudF9UeXBlc10ueG1sUEsBAi0AFAAGAAgAAAAhAFr0LFu/AAAAFQEAAAsA&#10;AAAAAAAAAAAAAAAAHwEAAF9yZWxzLy5yZWxzUEsBAi0AFAAGAAgAAAAhAOzebljEAAAA3gAAAA8A&#10;AAAAAAAAAAAAAAAABwIAAGRycy9kb3ducmV2LnhtbFBLBQYAAAAAAwADALcAAAD4AgAAAAA=&#10;" path="m,l5940426,e" filled="f" strokeweight="1.55pt">
                  <v:path arrowok="t" textboxrect="0,0,5940426,0"/>
                </v:shape>
                <w10:anchorlock/>
              </v:group>
            </w:pict>
          </mc:Fallback>
        </mc:AlternateContent>
      </w:r>
    </w:p>
    <w:p w:rsidR="00796292" w:rsidRPr="00514A4F" w:rsidRDefault="00875079">
      <w:pPr>
        <w:spacing w:after="8" w:line="291" w:lineRule="auto"/>
        <w:ind w:left="528" w:right="1320" w:firstLine="0"/>
        <w:jc w:val="both"/>
        <w:rPr>
          <w:lang w:val="ru-RU"/>
        </w:rPr>
      </w:pPr>
      <w:r w:rsidRPr="00514A4F">
        <w:rPr>
          <w:b/>
          <w:lang w:val="ru-RU"/>
        </w:rPr>
        <w:t xml:space="preserve">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 </w:t>
      </w:r>
    </w:p>
    <w:p w:rsidR="00796292" w:rsidRPr="00514A4F" w:rsidRDefault="00875079">
      <w:pPr>
        <w:spacing w:after="0" w:line="259" w:lineRule="auto"/>
        <w:ind w:left="0" w:right="0" w:firstLine="0"/>
        <w:rPr>
          <w:lang w:val="ru-RU"/>
        </w:rPr>
      </w:pPr>
      <w:r w:rsidRPr="00514A4F">
        <w:rPr>
          <w:b/>
          <w:sz w:val="28"/>
          <w:lang w:val="ru-RU"/>
        </w:rPr>
        <w:t xml:space="preserve"> </w:t>
      </w:r>
    </w:p>
    <w:p w:rsidR="00796292" w:rsidRPr="00514A4F" w:rsidRDefault="00875079">
      <w:pPr>
        <w:ind w:left="537" w:right="216"/>
        <w:rPr>
          <w:lang w:val="ru-RU"/>
        </w:rPr>
      </w:pPr>
      <w:r w:rsidRPr="00514A4F">
        <w:rPr>
          <w:lang w:val="ru-RU"/>
        </w:rPr>
        <w:t xml:space="preserve">Аварийную противодымную вентиляцию для удаления дыма при пожаре (далее - противодымную вентиляцию) следует проектировать для обеспечения эвакуации людей из помещений зданий в начальной стадии пожара, возникшего в одном из помещений.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Default="00875079">
      <w:pPr>
        <w:spacing w:after="3" w:line="270" w:lineRule="auto"/>
        <w:ind w:left="533" w:right="0"/>
      </w:pPr>
      <w:r>
        <w:rPr>
          <w:b/>
        </w:rPr>
        <w:t xml:space="preserve">Удаление дыма следует проектировать: </w:t>
      </w:r>
    </w:p>
    <w:p w:rsidR="00796292" w:rsidRDefault="00875079">
      <w:pPr>
        <w:spacing w:after="0" w:line="259" w:lineRule="auto"/>
        <w:ind w:left="0" w:right="0" w:firstLine="0"/>
      </w:pPr>
      <w:r>
        <w:rPr>
          <w:b/>
          <w:sz w:val="27"/>
        </w:rPr>
        <w:t xml:space="preserve"> </w:t>
      </w:r>
    </w:p>
    <w:p w:rsidR="00796292" w:rsidRPr="00514A4F" w:rsidRDefault="00875079">
      <w:pPr>
        <w:numPr>
          <w:ilvl w:val="0"/>
          <w:numId w:val="12"/>
        </w:numPr>
        <w:ind w:right="216" w:hanging="346"/>
        <w:rPr>
          <w:lang w:val="ru-RU"/>
        </w:rPr>
      </w:pPr>
      <w:r w:rsidRPr="00514A4F">
        <w:rPr>
          <w:lang w:val="ru-RU"/>
        </w:rPr>
        <w:t xml:space="preserve">из коридоров или холлов жилых, общественных и административно-бытовых зданий; </w:t>
      </w:r>
    </w:p>
    <w:p w:rsidR="00796292" w:rsidRPr="00514A4F" w:rsidRDefault="00875079">
      <w:pPr>
        <w:numPr>
          <w:ilvl w:val="0"/>
          <w:numId w:val="12"/>
        </w:numPr>
        <w:ind w:right="216" w:hanging="346"/>
        <w:rPr>
          <w:lang w:val="ru-RU"/>
        </w:rPr>
      </w:pPr>
      <w:r w:rsidRPr="00514A4F">
        <w:rPr>
          <w:lang w:val="ru-RU"/>
        </w:rPr>
        <w:t xml:space="preserve">из коридоров производственных, общественных и административных зданий высотой более 26,5 м; </w:t>
      </w:r>
    </w:p>
    <w:p w:rsidR="00796292" w:rsidRPr="00514A4F" w:rsidRDefault="00875079">
      <w:pPr>
        <w:numPr>
          <w:ilvl w:val="0"/>
          <w:numId w:val="12"/>
        </w:numPr>
        <w:ind w:right="216" w:hanging="346"/>
        <w:rPr>
          <w:lang w:val="ru-RU"/>
        </w:rPr>
      </w:pPr>
      <w:r w:rsidRPr="00514A4F">
        <w:rPr>
          <w:lang w:val="ru-RU"/>
        </w:rPr>
        <w:t xml:space="preserve">из коридоров длиной более 15 м, не имеющих естественного освещения - световыми проемами в наружных ограждениях (далее - без естественного освещения), производственных зданий категорий А, Б и В с числом этажей 2 и более; </w:t>
      </w:r>
    </w:p>
    <w:p w:rsidR="00796292" w:rsidRPr="00514A4F" w:rsidRDefault="00875079">
      <w:pPr>
        <w:numPr>
          <w:ilvl w:val="0"/>
          <w:numId w:val="12"/>
        </w:numPr>
        <w:ind w:right="216" w:hanging="346"/>
        <w:rPr>
          <w:lang w:val="ru-RU"/>
        </w:rPr>
      </w:pPr>
      <w:r w:rsidRPr="00514A4F">
        <w:rPr>
          <w:lang w:val="ru-RU"/>
        </w:rPr>
        <w:t xml:space="preserve">из каждого производственного или складского помещения с постоянными рабочими местами без естественного освещения или с естественным освещением, не имеющем механизированных приводов для открывания фрамуг в верхней части окон на уровне 2,2 м и выше от пола до низа фрамуг и для открывания проемов в фонарях (в обоих случаях площадью, достаточной для удаления дыма при пожаре), если помещение отнесены к категориям: А, Б или В; Г или Д - в зданиях </w:t>
      </w:r>
      <w:r>
        <w:t>IV</w:t>
      </w:r>
      <w:r w:rsidRPr="00514A4F">
        <w:rPr>
          <w:lang w:val="ru-RU"/>
        </w:rPr>
        <w:t xml:space="preserve"> </w:t>
      </w:r>
      <w:r>
        <w:t>a</w:t>
      </w:r>
      <w:r w:rsidRPr="00514A4F">
        <w:rPr>
          <w:lang w:val="ru-RU"/>
        </w:rPr>
        <w:t xml:space="preserve"> степени огнестойкости; </w:t>
      </w:r>
    </w:p>
    <w:p w:rsidR="00796292" w:rsidRDefault="00875079">
      <w:pPr>
        <w:numPr>
          <w:ilvl w:val="0"/>
          <w:numId w:val="12"/>
        </w:numPr>
        <w:ind w:right="216" w:hanging="346"/>
      </w:pPr>
      <w:r w:rsidRPr="00514A4F">
        <w:rPr>
          <w:lang w:val="ru-RU"/>
        </w:rPr>
        <w:t xml:space="preserve">из каждого помещения, не имеющего естественного освещения: общественного или административно-бытового, если оно предназначено для массового пребывания </w:t>
      </w:r>
      <w:r w:rsidRPr="00514A4F">
        <w:rPr>
          <w:lang w:val="ru-RU"/>
        </w:rPr>
        <w:lastRenderedPageBreak/>
        <w:t>людей; помещения площадью 55 м</w:t>
      </w:r>
      <w:r w:rsidRPr="00514A4F">
        <w:rPr>
          <w:vertAlign w:val="superscript"/>
          <w:lang w:val="ru-RU"/>
        </w:rPr>
        <w:t xml:space="preserve">2 </w:t>
      </w:r>
      <w:r w:rsidRPr="00514A4F">
        <w:rPr>
          <w:lang w:val="ru-RU"/>
        </w:rPr>
        <w:t xml:space="preserve">и более, предназначенного для хранения и использования горючих материалов, если в нем имеются постоянные рабочие места; гардеробные площадью </w:t>
      </w:r>
      <w:r>
        <w:t>200 м</w:t>
      </w:r>
      <w:r>
        <w:rPr>
          <w:vertAlign w:val="superscript"/>
        </w:rPr>
        <w:t xml:space="preserve">2 </w:t>
      </w:r>
      <w:r>
        <w:t xml:space="preserve">и более. </w:t>
      </w:r>
    </w:p>
    <w:p w:rsidR="00796292" w:rsidRDefault="00875079">
      <w:pPr>
        <w:spacing w:after="0" w:line="259" w:lineRule="auto"/>
        <w:ind w:left="0" w:right="0" w:firstLine="0"/>
      </w:pPr>
      <w:r>
        <w:rPr>
          <w:sz w:val="23"/>
        </w:rPr>
        <w:t xml:space="preserve"> </w:t>
      </w:r>
    </w:p>
    <w:p w:rsidR="00796292" w:rsidRPr="003159D8" w:rsidRDefault="00875079">
      <w:pPr>
        <w:spacing w:after="36"/>
        <w:ind w:left="537" w:right="216"/>
        <w:rPr>
          <w:lang w:val="ru-RU"/>
        </w:rPr>
      </w:pPr>
      <w:r w:rsidRPr="00514A4F">
        <w:rPr>
          <w:lang w:val="ru-RU"/>
        </w:rPr>
        <w:t xml:space="preserve">Допускается проектировать удаление дыма через примыкающий коридор из производственных помещений категории В площадью </w:t>
      </w:r>
      <w:r w:rsidRPr="003159D8">
        <w:rPr>
          <w:lang w:val="ru-RU"/>
        </w:rPr>
        <w:t>200 м</w:t>
      </w:r>
      <w:r w:rsidRPr="003159D8">
        <w:rPr>
          <w:vertAlign w:val="superscript"/>
          <w:lang w:val="ru-RU"/>
        </w:rPr>
        <w:t xml:space="preserve">2 </w:t>
      </w:r>
      <w:r w:rsidRPr="003159D8">
        <w:rPr>
          <w:lang w:val="ru-RU"/>
        </w:rPr>
        <w:t xml:space="preserve">и менее. </w:t>
      </w:r>
    </w:p>
    <w:p w:rsidR="00796292" w:rsidRPr="003159D8" w:rsidRDefault="00875079">
      <w:pPr>
        <w:spacing w:after="0" w:line="259" w:lineRule="auto"/>
        <w:ind w:left="0" w:right="0" w:firstLine="0"/>
        <w:rPr>
          <w:lang w:val="ru-RU"/>
        </w:rPr>
      </w:pPr>
      <w:r w:rsidRPr="003159D8">
        <w:rPr>
          <w:sz w:val="28"/>
          <w:lang w:val="ru-RU"/>
        </w:rPr>
        <w:t xml:space="preserve"> </w:t>
      </w:r>
    </w:p>
    <w:p w:rsidR="00796292" w:rsidRPr="00514A4F" w:rsidRDefault="00875079">
      <w:pPr>
        <w:ind w:left="537" w:right="216"/>
        <w:rPr>
          <w:lang w:val="ru-RU"/>
        </w:rPr>
      </w:pPr>
      <w:r w:rsidRPr="00514A4F">
        <w:rPr>
          <w:lang w:val="ru-RU"/>
        </w:rPr>
        <w:t xml:space="preserve">Дымоприемные устройства следует размещать на дымовых шахтах под потолком коридора или холла. Допускается присоединение дымоприемных устройств к дымовым шахтам на ответвлениях. Длина коридора, обслуживаемая одним дымоприемным устройством, принимается не более 30 м.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К вытяжной системе коридора или холла допускается присоединять не более двух дымоприемников на одном этаже. </w:t>
      </w:r>
    </w:p>
    <w:p w:rsidR="00796292" w:rsidRPr="00514A4F" w:rsidRDefault="00875079">
      <w:pPr>
        <w:spacing w:after="0" w:line="259" w:lineRule="auto"/>
        <w:ind w:left="0" w:right="0" w:firstLine="0"/>
        <w:rPr>
          <w:lang w:val="ru-RU"/>
        </w:rPr>
      </w:pPr>
      <w:r w:rsidRPr="00514A4F">
        <w:rPr>
          <w:sz w:val="29"/>
          <w:lang w:val="ru-RU"/>
        </w:rPr>
        <w:t xml:space="preserve"> </w:t>
      </w:r>
    </w:p>
    <w:p w:rsidR="00796292" w:rsidRPr="00514A4F" w:rsidRDefault="00875079">
      <w:pPr>
        <w:spacing w:after="3" w:line="270" w:lineRule="auto"/>
        <w:ind w:left="533" w:right="0"/>
        <w:rPr>
          <w:lang w:val="ru-RU"/>
        </w:rPr>
      </w:pPr>
      <w:r w:rsidRPr="00514A4F">
        <w:rPr>
          <w:b/>
          <w:lang w:val="ru-RU"/>
        </w:rPr>
        <w:t xml:space="preserve">Для противодымной защиты следует предусматривать: </w:t>
      </w:r>
    </w:p>
    <w:p w:rsidR="00796292" w:rsidRPr="00514A4F" w:rsidRDefault="00875079">
      <w:pPr>
        <w:spacing w:after="0" w:line="259" w:lineRule="auto"/>
        <w:ind w:left="0" w:right="0" w:firstLine="0"/>
        <w:rPr>
          <w:lang w:val="ru-RU"/>
        </w:rPr>
      </w:pPr>
      <w:r w:rsidRPr="00514A4F">
        <w:rPr>
          <w:b/>
          <w:lang w:val="ru-RU"/>
        </w:rPr>
        <w:t xml:space="preserve"> </w:t>
      </w:r>
    </w:p>
    <w:p w:rsidR="00796292" w:rsidRPr="00514A4F" w:rsidRDefault="00875079">
      <w:pPr>
        <w:numPr>
          <w:ilvl w:val="0"/>
          <w:numId w:val="12"/>
        </w:numPr>
        <w:ind w:right="216" w:hanging="346"/>
        <w:rPr>
          <w:lang w:val="ru-RU"/>
        </w:rPr>
      </w:pPr>
      <w:r w:rsidRPr="00514A4F">
        <w:rPr>
          <w:lang w:val="ru-RU"/>
        </w:rPr>
        <w:t xml:space="preserve">установку радиальных вентиляторов с электродвигателем на одном валу (в том числе радиальных крышевых вентиляторов) в исполнении, соответствующем категории обслуживаемого помещения, без мягких вставок, - при удалении дыма во время пожара. Допускается применение мягких вставок из негорючих материалов, а также установка радиальных вентиляторов на клиноременной передаче или на муфте, охлаждаемых воздухом; </w:t>
      </w:r>
    </w:p>
    <w:p w:rsidR="00796292" w:rsidRPr="00514A4F" w:rsidRDefault="00875079">
      <w:pPr>
        <w:numPr>
          <w:ilvl w:val="0"/>
          <w:numId w:val="12"/>
        </w:numPr>
        <w:ind w:right="216" w:hanging="346"/>
        <w:rPr>
          <w:lang w:val="ru-RU"/>
        </w:rPr>
      </w:pPr>
      <w:r w:rsidRPr="00514A4F">
        <w:rPr>
          <w:lang w:val="ru-RU"/>
        </w:rPr>
        <w:t xml:space="preserve">воздуховоды и шахты из негорючих материалов с пределом огнестойкости не менее 0,75 ч - при удалении дыма непосредственно из помещения, 0,5 ч - из коридоров или холлов, 0,25 ч - при удалении газов после пожара; </w:t>
      </w:r>
    </w:p>
    <w:p w:rsidR="00796292" w:rsidRPr="00514A4F" w:rsidRDefault="00875079">
      <w:pPr>
        <w:numPr>
          <w:ilvl w:val="0"/>
          <w:numId w:val="12"/>
        </w:numPr>
        <w:ind w:right="216" w:hanging="346"/>
        <w:rPr>
          <w:lang w:val="ru-RU"/>
        </w:rPr>
      </w:pPr>
      <w:r w:rsidRPr="00514A4F">
        <w:rPr>
          <w:lang w:val="ru-RU"/>
        </w:rPr>
        <w:t>дымовые клапаны из негорючих материалов, автоматически открывающиеся при пожаре, с пределом огнестойкости 0,5 ч - при удалении дыма из коридоров, холлов и помещений и 0,25 ч - при удалении газов и дыма после пожара. Допускается применять дымовые клапаны с ненормируемым пределом огнестойкости для систем, обслуживающих одно помещение. Дымоприемные устройства следует размещать, возможно, более равномерно по площади помещения, дымовой зоны или резервуара дыма. Площадь, обслуживаемую одним дымоприемным устройством, следует принимать не более 900 м</w:t>
      </w:r>
      <w:r w:rsidRPr="00514A4F">
        <w:rPr>
          <w:vertAlign w:val="superscript"/>
          <w:lang w:val="ru-RU"/>
        </w:rPr>
        <w:t>2</w:t>
      </w:r>
      <w:r w:rsidRPr="00514A4F">
        <w:rPr>
          <w:lang w:val="ru-RU"/>
        </w:rPr>
        <w:t xml:space="preserve">; </w:t>
      </w:r>
    </w:p>
    <w:p w:rsidR="00796292" w:rsidRPr="00514A4F" w:rsidRDefault="00875079">
      <w:pPr>
        <w:spacing w:after="214" w:line="259" w:lineRule="auto"/>
        <w:ind w:left="0" w:right="0" w:firstLine="0"/>
        <w:rPr>
          <w:lang w:val="ru-RU"/>
        </w:rPr>
      </w:pPr>
      <w:r w:rsidRPr="00514A4F">
        <w:rPr>
          <w:sz w:val="11"/>
          <w:lang w:val="ru-RU"/>
        </w:rPr>
        <w:t xml:space="preserve"> </w:t>
      </w:r>
    </w:p>
    <w:p w:rsidR="00796292" w:rsidRPr="00514A4F" w:rsidRDefault="00875079">
      <w:pPr>
        <w:numPr>
          <w:ilvl w:val="0"/>
          <w:numId w:val="12"/>
        </w:numPr>
        <w:ind w:right="216" w:hanging="346"/>
        <w:rPr>
          <w:lang w:val="ru-RU"/>
        </w:rPr>
      </w:pPr>
      <w:r w:rsidRPr="00514A4F">
        <w:rPr>
          <w:lang w:val="ru-RU"/>
        </w:rPr>
        <w:t xml:space="preserve">выброс дыма в атмосферу на высоте не менее 2 м от кровли из горючих или трудногорючих материалов. Допускается выброс дыма на меньшей высоте с защитой кровли негорючими материалами на расстоянии не менее 2 м от края выбросного отверстия. Над шахтами при естественном побуждении воздуха следует предусматривать установку дефлекторов. Выброс дыма в системах с искусственным побуждением следует предусматривать через трубы без зонтов; </w:t>
      </w:r>
    </w:p>
    <w:p w:rsidR="00796292" w:rsidRPr="00514A4F" w:rsidRDefault="00875079">
      <w:pPr>
        <w:numPr>
          <w:ilvl w:val="0"/>
          <w:numId w:val="12"/>
        </w:numPr>
        <w:ind w:right="216" w:hanging="346"/>
        <w:rPr>
          <w:lang w:val="ru-RU"/>
        </w:rPr>
      </w:pPr>
      <w:r w:rsidRPr="00514A4F">
        <w:rPr>
          <w:lang w:val="ru-RU"/>
        </w:rPr>
        <w:lastRenderedPageBreak/>
        <w:t>установку обратных клапанов у вентилятора. Допускается не предусматривать установку обратных клапанов, если в обслуживаемом производственном помещении имеются избытки теплоты более 20 Вт/м</w:t>
      </w:r>
      <w:r w:rsidRPr="00514A4F">
        <w:rPr>
          <w:vertAlign w:val="superscript"/>
          <w:lang w:val="ru-RU"/>
        </w:rPr>
        <w:t xml:space="preserve">3 </w:t>
      </w:r>
      <w:r w:rsidRPr="00514A4F">
        <w:rPr>
          <w:lang w:val="ru-RU"/>
        </w:rPr>
        <w:t xml:space="preserve">(при переходных условиях). </w:t>
      </w:r>
    </w:p>
    <w:p w:rsidR="00796292" w:rsidRPr="00514A4F" w:rsidRDefault="00875079">
      <w:pPr>
        <w:spacing w:after="0" w:line="259" w:lineRule="auto"/>
        <w:ind w:left="0" w:right="0" w:firstLine="0"/>
        <w:rPr>
          <w:lang w:val="ru-RU"/>
        </w:rPr>
      </w:pPr>
      <w:r w:rsidRPr="00514A4F">
        <w:rPr>
          <w:sz w:val="23"/>
          <w:lang w:val="ru-RU"/>
        </w:rPr>
        <w:t xml:space="preserve"> </w:t>
      </w:r>
    </w:p>
    <w:p w:rsidR="00796292" w:rsidRPr="00514A4F" w:rsidRDefault="00875079">
      <w:pPr>
        <w:ind w:left="537" w:right="216"/>
        <w:rPr>
          <w:lang w:val="ru-RU"/>
        </w:rPr>
      </w:pPr>
      <w:r w:rsidRPr="00514A4F">
        <w:rPr>
          <w:lang w:val="ru-RU"/>
        </w:rPr>
        <w:t xml:space="preserve">Выброс дыма из шахт, отводящих дым из нижележащих этажей в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 по горизонтали от строительных конструкций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Вентиляторы для удаления дыма следует размещать в отдельных от других систем помещениях с противопожарными перегородками 1-го типа.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В помещениях для вытяжного оборудования противодымной защиты следует предусматривать вентиляцию, обеспечивающую при пожаре температуру воздуха, не превышающую 60°С в теплый период года.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ind w:left="537" w:right="216"/>
        <w:rPr>
          <w:lang w:val="ru-RU"/>
        </w:rPr>
      </w:pPr>
      <w:r w:rsidRPr="00514A4F">
        <w:rPr>
          <w:lang w:val="ru-RU"/>
        </w:rPr>
        <w:t xml:space="preserve">Допускается размещение вентиляторов вытяжных систем на кровле и снаружи здания (кроме районов с расчетной температурой наружного воздуха минус 40°С и ниже). Устанавливаемые снаружи вентиляторы (кроме "крышных") должны быть ограждены, как правило, сеткой от посторонних лиц. </w:t>
      </w:r>
    </w:p>
    <w:p w:rsidR="00796292" w:rsidRPr="00514A4F" w:rsidRDefault="00875079">
      <w:pPr>
        <w:spacing w:after="0" w:line="259" w:lineRule="auto"/>
        <w:ind w:left="0" w:right="0" w:firstLine="0"/>
        <w:rPr>
          <w:lang w:val="ru-RU"/>
        </w:rPr>
      </w:pPr>
      <w:r w:rsidRPr="00514A4F">
        <w:rPr>
          <w:sz w:val="26"/>
          <w:lang w:val="ru-RU"/>
        </w:rPr>
        <w:t xml:space="preserve"> </w:t>
      </w:r>
    </w:p>
    <w:p w:rsidR="00796292" w:rsidRPr="00514A4F" w:rsidRDefault="00875079">
      <w:pPr>
        <w:spacing w:after="43" w:line="270" w:lineRule="auto"/>
        <w:ind w:left="533" w:right="0"/>
        <w:rPr>
          <w:lang w:val="ru-RU"/>
        </w:rPr>
      </w:pPr>
      <w:r w:rsidRPr="00514A4F">
        <w:rPr>
          <w:b/>
          <w:lang w:val="ru-RU"/>
        </w:rPr>
        <w:t xml:space="preserve">Подачу наружного воздуха при пожаре для противодымной защиты зданий следует предусматривать: </w:t>
      </w:r>
    </w:p>
    <w:p w:rsidR="00796292" w:rsidRPr="00514A4F" w:rsidRDefault="00875079">
      <w:pPr>
        <w:spacing w:after="20" w:line="259" w:lineRule="auto"/>
        <w:ind w:left="0" w:right="0" w:firstLine="0"/>
        <w:rPr>
          <w:lang w:val="ru-RU"/>
        </w:rPr>
      </w:pPr>
      <w:r w:rsidRPr="00514A4F">
        <w:rPr>
          <w:b/>
          <w:lang w:val="ru-RU"/>
        </w:rPr>
        <w:t xml:space="preserve"> </w:t>
      </w:r>
    </w:p>
    <w:p w:rsidR="00796292" w:rsidRPr="00514A4F" w:rsidRDefault="00875079">
      <w:pPr>
        <w:numPr>
          <w:ilvl w:val="0"/>
          <w:numId w:val="13"/>
        </w:numPr>
        <w:ind w:right="216" w:hanging="346"/>
        <w:rPr>
          <w:lang w:val="ru-RU"/>
        </w:rPr>
      </w:pPr>
      <w:r w:rsidRPr="00514A4F">
        <w:rPr>
          <w:lang w:val="ru-RU"/>
        </w:rPr>
        <w:t xml:space="preserve">в лифтовые шахты при отсутствии у выхода из них тамбур-шлюзов в зданиях с незадымляемыми лестничными клетками; </w:t>
      </w:r>
    </w:p>
    <w:p w:rsidR="00796292" w:rsidRPr="00514A4F" w:rsidRDefault="00875079">
      <w:pPr>
        <w:numPr>
          <w:ilvl w:val="0"/>
          <w:numId w:val="13"/>
        </w:numPr>
        <w:ind w:right="216" w:hanging="346"/>
        <w:rPr>
          <w:lang w:val="ru-RU"/>
        </w:rPr>
      </w:pPr>
      <w:r w:rsidRPr="00514A4F">
        <w:rPr>
          <w:lang w:val="ru-RU"/>
        </w:rPr>
        <w:t xml:space="preserve">в незадымляемые лестничные клетки 2-го типа; </w:t>
      </w:r>
    </w:p>
    <w:p w:rsidR="00796292" w:rsidRPr="00514A4F" w:rsidRDefault="00875079">
      <w:pPr>
        <w:numPr>
          <w:ilvl w:val="0"/>
          <w:numId w:val="13"/>
        </w:numPr>
        <w:spacing w:after="26"/>
        <w:ind w:right="216" w:hanging="346"/>
        <w:rPr>
          <w:lang w:val="ru-RU"/>
        </w:rPr>
      </w:pPr>
      <w:r w:rsidRPr="00514A4F">
        <w:rPr>
          <w:lang w:val="ru-RU"/>
        </w:rPr>
        <w:t xml:space="preserve">в тамбур-шлюзы при незадымляемых лестничных клетках 3-го типа; </w:t>
      </w:r>
    </w:p>
    <w:p w:rsidR="00796292" w:rsidRPr="00514A4F" w:rsidRDefault="00875079">
      <w:pPr>
        <w:numPr>
          <w:ilvl w:val="0"/>
          <w:numId w:val="13"/>
        </w:numPr>
        <w:ind w:right="216" w:hanging="346"/>
        <w:rPr>
          <w:lang w:val="ru-RU"/>
        </w:rPr>
      </w:pPr>
      <w:r w:rsidRPr="00514A4F">
        <w:rPr>
          <w:lang w:val="ru-RU"/>
        </w:rPr>
        <w:t xml:space="preserve">тамбур-шлюзы перед лифтами в подвальном этаже общественных, административно-бытовых и производственных зданий; </w:t>
      </w:r>
    </w:p>
    <w:p w:rsidR="00796292" w:rsidRPr="00514A4F" w:rsidRDefault="00875079">
      <w:pPr>
        <w:numPr>
          <w:ilvl w:val="0"/>
          <w:numId w:val="13"/>
        </w:numPr>
        <w:ind w:right="216" w:hanging="346"/>
        <w:rPr>
          <w:lang w:val="ru-RU"/>
        </w:rPr>
      </w:pPr>
      <w:r w:rsidRPr="00514A4F">
        <w:rPr>
          <w:lang w:val="ru-RU"/>
        </w:rPr>
        <w:t xml:space="preserve">тамбур-шлюзы перед лестницами в подвальных этажах с помещениями категории В; </w:t>
      </w:r>
    </w:p>
    <w:p w:rsidR="00796292" w:rsidRPr="00514A4F" w:rsidRDefault="00875079">
      <w:pPr>
        <w:numPr>
          <w:ilvl w:val="0"/>
          <w:numId w:val="13"/>
        </w:numPr>
        <w:ind w:right="216" w:hanging="346"/>
        <w:rPr>
          <w:lang w:val="ru-RU"/>
        </w:rPr>
      </w:pPr>
      <w:r w:rsidRPr="00514A4F">
        <w:rPr>
          <w:lang w:val="ru-RU"/>
        </w:rPr>
        <w:t xml:space="preserve">в машинные помещения лифтов в зданиях категорий А и Б, кроме лифтовых шахт, в которых при пожаре поддерживается избыточное давление воздуха. </w:t>
      </w:r>
    </w:p>
    <w:p w:rsidR="00796292" w:rsidRPr="00514A4F" w:rsidRDefault="00875079">
      <w:pPr>
        <w:spacing w:after="2" w:line="259" w:lineRule="auto"/>
        <w:ind w:left="0" w:right="0" w:firstLine="0"/>
        <w:rPr>
          <w:lang w:val="ru-RU"/>
        </w:rPr>
      </w:pPr>
      <w:r w:rsidRPr="00514A4F">
        <w:rPr>
          <w:sz w:val="22"/>
          <w:lang w:val="ru-RU"/>
        </w:rPr>
        <w:t xml:space="preserve"> </w:t>
      </w:r>
    </w:p>
    <w:p w:rsidR="00796292" w:rsidRPr="00514A4F" w:rsidRDefault="00875079">
      <w:pPr>
        <w:spacing w:after="3" w:line="270" w:lineRule="auto"/>
        <w:ind w:left="533" w:right="0"/>
        <w:rPr>
          <w:lang w:val="ru-RU"/>
        </w:rPr>
      </w:pPr>
      <w:r w:rsidRPr="00514A4F">
        <w:rPr>
          <w:b/>
          <w:lang w:val="ru-RU"/>
        </w:rPr>
        <w:t xml:space="preserve">Расход наружного воздуха для противодымной защиты следует рассчитывать на избыточное давление воздуха </w:t>
      </w:r>
      <w:r w:rsidRPr="00557FD1">
        <w:rPr>
          <w:b/>
          <w:lang w:val="ru-RU"/>
        </w:rPr>
        <w:t>не менее 20 Па. Для противодымной</w:t>
      </w:r>
      <w:r w:rsidRPr="00514A4F">
        <w:rPr>
          <w:b/>
          <w:lang w:val="ru-RU"/>
        </w:rPr>
        <w:t xml:space="preserve"> защиты следует предусматривать: </w:t>
      </w:r>
    </w:p>
    <w:p w:rsidR="00796292" w:rsidRPr="00514A4F" w:rsidRDefault="00875079">
      <w:pPr>
        <w:spacing w:after="16" w:line="259" w:lineRule="auto"/>
        <w:ind w:left="0" w:right="0" w:firstLine="0"/>
        <w:rPr>
          <w:lang w:val="ru-RU"/>
        </w:rPr>
      </w:pPr>
      <w:r w:rsidRPr="00514A4F">
        <w:rPr>
          <w:b/>
          <w:sz w:val="21"/>
          <w:lang w:val="ru-RU"/>
        </w:rPr>
        <w:t xml:space="preserve"> </w:t>
      </w:r>
    </w:p>
    <w:p w:rsidR="00796292" w:rsidRPr="00514A4F" w:rsidRDefault="00875079">
      <w:pPr>
        <w:numPr>
          <w:ilvl w:val="0"/>
          <w:numId w:val="13"/>
        </w:numPr>
        <w:ind w:right="216" w:hanging="346"/>
        <w:rPr>
          <w:lang w:val="ru-RU"/>
        </w:rPr>
      </w:pPr>
      <w:r w:rsidRPr="00514A4F">
        <w:rPr>
          <w:lang w:val="ru-RU"/>
        </w:rPr>
        <w:lastRenderedPageBreak/>
        <w:t xml:space="preserve">установку радиальных или осевых вентиляторов в отдельных помещениях от вентиляторов другого назначения с противопожарными перегородками 1-го типа. Допускается размещать вентиляторы на кровле и снаружи зданий, кроме районов с температурой наружного воздуха минус 40°С и ниже с ограждениями для защиты от доступа посторонних лиц; </w:t>
      </w:r>
    </w:p>
    <w:p w:rsidR="00796292" w:rsidRPr="00514A4F" w:rsidRDefault="00875079">
      <w:pPr>
        <w:numPr>
          <w:ilvl w:val="0"/>
          <w:numId w:val="13"/>
        </w:numPr>
        <w:ind w:right="216" w:hanging="346"/>
        <w:rPr>
          <w:lang w:val="ru-RU"/>
        </w:rPr>
      </w:pPr>
      <w:r w:rsidRPr="00514A4F">
        <w:rPr>
          <w:lang w:val="ru-RU"/>
        </w:rPr>
        <w:t xml:space="preserve">воздуховоды из негорючих материалов с пределом огнестойкости 0,5 ч; </w:t>
      </w:r>
    </w:p>
    <w:p w:rsidR="00796292" w:rsidRPr="00514A4F" w:rsidRDefault="00875079">
      <w:pPr>
        <w:numPr>
          <w:ilvl w:val="0"/>
          <w:numId w:val="13"/>
        </w:numPr>
        <w:spacing w:after="4" w:line="295" w:lineRule="auto"/>
        <w:ind w:right="216" w:hanging="346"/>
        <w:rPr>
          <w:lang w:val="ru-RU"/>
        </w:rPr>
      </w:pPr>
      <w:r w:rsidRPr="00514A4F">
        <w:rPr>
          <w:lang w:val="ru-RU"/>
        </w:rPr>
        <w:t>установку обратного клапана у вентилятора. Обратный клапан допускается не устанавливать, если в обслуживаемом производственном здании имеются избытки теплоты 20 Вт/м</w:t>
      </w:r>
      <w:r w:rsidRPr="00514A4F">
        <w:rPr>
          <w:vertAlign w:val="superscript"/>
          <w:lang w:val="ru-RU"/>
        </w:rPr>
        <w:t xml:space="preserve">3 </w:t>
      </w:r>
      <w:r w:rsidRPr="00514A4F">
        <w:rPr>
          <w:lang w:val="ru-RU"/>
        </w:rPr>
        <w:t xml:space="preserve">и более (при переходных условиях); </w:t>
      </w:r>
    </w:p>
    <w:p w:rsidR="00796292" w:rsidRPr="00514A4F" w:rsidRDefault="00875079">
      <w:pPr>
        <w:numPr>
          <w:ilvl w:val="0"/>
          <w:numId w:val="13"/>
        </w:numPr>
        <w:ind w:right="216" w:hanging="346"/>
        <w:rPr>
          <w:lang w:val="ru-RU"/>
        </w:rPr>
      </w:pPr>
      <w:r w:rsidRPr="00514A4F">
        <w:rPr>
          <w:lang w:val="ru-RU"/>
        </w:rPr>
        <w:t xml:space="preserve">приемные отверстия для наружного воздуха, размещаемые на расстоянии не менее 5 м от выбросов дыма. </w:t>
      </w:r>
    </w:p>
    <w:sectPr w:rsidR="00796292" w:rsidRPr="00514A4F">
      <w:headerReference w:type="even" r:id="rId32"/>
      <w:headerReference w:type="default" r:id="rId33"/>
      <w:headerReference w:type="first" r:id="rId34"/>
      <w:pgSz w:w="11909" w:h="16838"/>
      <w:pgMar w:top="1440" w:right="545" w:bottom="1440" w:left="1162" w:header="39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132" w:rsidRDefault="00266132">
      <w:pPr>
        <w:spacing w:after="0" w:line="240" w:lineRule="auto"/>
      </w:pPr>
      <w:r>
        <w:separator/>
      </w:r>
    </w:p>
  </w:endnote>
  <w:endnote w:type="continuationSeparator" w:id="0">
    <w:p w:rsidR="00266132" w:rsidRDefault="0026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32" w:rsidRDefault="00266132">
      <w:pPr>
        <w:spacing w:after="0" w:line="240" w:lineRule="auto"/>
      </w:pPr>
      <w:r>
        <w:separator/>
      </w:r>
    </w:p>
  </w:footnote>
  <w:footnote w:type="continuationSeparator" w:id="0">
    <w:p w:rsidR="00266132" w:rsidRDefault="0026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5" w:rsidRDefault="004F75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5" w:rsidRDefault="004F750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5" w:rsidRPr="003159D8" w:rsidRDefault="004F7505">
    <w:pPr>
      <w:spacing w:after="0" w:line="259" w:lineRule="auto"/>
      <w:ind w:left="0" w:right="0" w:firstLine="0"/>
      <w:rPr>
        <w:lang w:val="ru-RU"/>
      </w:rPr>
    </w:pPr>
    <w:r w:rsidRPr="003159D8">
      <w:rPr>
        <w:sz w:val="22"/>
        <w:lang w:val="ru-RU"/>
      </w:rPr>
      <w:t xml:space="preserve"> </w:t>
    </w:r>
  </w:p>
  <w:p w:rsidR="004F7505" w:rsidRPr="00514A4F" w:rsidRDefault="004F7505">
    <w:pPr>
      <w:spacing w:after="3" w:line="271" w:lineRule="auto"/>
      <w:ind w:left="3823" w:right="2" w:firstLine="0"/>
      <w:jc w:val="right"/>
      <w:rPr>
        <w:lang w:val="ru-RU"/>
      </w:rPr>
    </w:pPr>
    <w:r w:rsidRPr="00514A4F">
      <w:rPr>
        <w:rFonts w:ascii="Tahoma" w:eastAsia="Tahoma" w:hAnsi="Tahoma" w:cs="Tahoma"/>
        <w:b/>
        <w:color w:val="2F5496"/>
        <w:sz w:val="16"/>
        <w:lang w:val="ru-RU"/>
      </w:rPr>
      <w:t>Автономная некоммерческая организация дополнительного  профессионального образования «Коломенский учебный центр»</w:t>
    </w:r>
    <w:r w:rsidRPr="00514A4F">
      <w:rPr>
        <w:color w:val="2F5496"/>
        <w:sz w:val="22"/>
        <w:lang w:val="ru-RU"/>
      </w:rPr>
      <w:t xml:space="preserve"> </w:t>
    </w:r>
    <w:r w:rsidRPr="00514A4F">
      <w:rPr>
        <w:rFonts w:ascii="Tahoma" w:eastAsia="Tahoma" w:hAnsi="Tahoma" w:cs="Tahoma"/>
        <w:b/>
        <w:color w:val="2F5496"/>
        <w:sz w:val="16"/>
        <w:lang w:val="ru-RU"/>
      </w:rPr>
      <w:t>Лицензия министерства образования</w:t>
    </w:r>
    <w:r w:rsidRPr="00514A4F">
      <w:rPr>
        <w:color w:val="2F5496"/>
        <w:sz w:val="22"/>
        <w:lang w:val="ru-RU"/>
      </w:rPr>
      <w:t xml:space="preserve"> </w:t>
    </w:r>
  </w:p>
  <w:p w:rsidR="004F7505" w:rsidRPr="00514A4F" w:rsidRDefault="004F7505">
    <w:pPr>
      <w:spacing w:after="0" w:line="264" w:lineRule="auto"/>
      <w:ind w:left="4527" w:right="-2" w:firstLine="0"/>
      <w:jc w:val="right"/>
      <w:rPr>
        <w:lang w:val="ru-RU"/>
      </w:rPr>
    </w:pPr>
    <w:r w:rsidRPr="00514A4F">
      <w:rPr>
        <w:rFonts w:ascii="Tahoma" w:eastAsia="Tahoma" w:hAnsi="Tahoma" w:cs="Tahoma"/>
        <w:b/>
        <w:color w:val="2F5496"/>
        <w:sz w:val="16"/>
        <w:lang w:val="ru-RU"/>
      </w:rPr>
      <w:t>Московской области Регистрационный № 78334 от 03.02.2020</w:t>
    </w:r>
    <w:r w:rsidRPr="00514A4F">
      <w:rPr>
        <w:color w:val="2F5496"/>
        <w:sz w:val="22"/>
        <w:lang w:val="ru-RU"/>
      </w:rPr>
      <w:t xml:space="preserve"> </w:t>
    </w:r>
    <w:r w:rsidRPr="00514A4F">
      <w:rPr>
        <w:rFonts w:ascii="Tahoma" w:eastAsia="Tahoma" w:hAnsi="Tahoma" w:cs="Tahoma"/>
        <w:b/>
        <w:color w:val="2F5496"/>
        <w:sz w:val="16"/>
        <w:lang w:val="ru-RU"/>
      </w:rPr>
      <w:t>Член торгово-промышленной палаты г. Коломны</w:t>
    </w:r>
    <w:r w:rsidRPr="00514A4F">
      <w:rPr>
        <w:color w:val="2F5496"/>
        <w:sz w:val="22"/>
        <w:lang w:val="ru-RU"/>
      </w:rPr>
      <w:t xml:space="preserve"> </w:t>
    </w:r>
  </w:p>
  <w:p w:rsidR="004F7505" w:rsidRDefault="004F7505">
    <w:r>
      <w:rPr>
        <w:rFonts w:ascii="Calibri" w:eastAsia="Calibri" w:hAnsi="Calibri" w:cs="Calibri"/>
        <w:noProof/>
        <w:sz w:val="22"/>
        <w:lang w:val="ru-RU" w:eastAsia="ru-RU" w:bidi="ar-SA"/>
      </w:rPr>
      <mc:AlternateContent>
        <mc:Choice Requires="wpg">
          <w:drawing>
            <wp:anchor distT="0" distB="0" distL="114300" distR="114300" simplePos="0" relativeHeight="251699200" behindDoc="1" locked="0" layoutInCell="1" allowOverlap="1">
              <wp:simplePos x="0" y="0"/>
              <wp:positionH relativeFrom="page">
                <wp:posOffset>424180</wp:posOffset>
              </wp:positionH>
              <wp:positionV relativeFrom="page">
                <wp:posOffset>356870</wp:posOffset>
              </wp:positionV>
              <wp:extent cx="6784975" cy="1513205"/>
              <wp:effectExtent l="0" t="0" r="0" b="0"/>
              <wp:wrapNone/>
              <wp:docPr id="91722" name="Group 91722"/>
              <wp:cNvGraphicFramePr/>
              <a:graphic xmlns:a="http://schemas.openxmlformats.org/drawingml/2006/main">
                <a:graphicData uri="http://schemas.microsoft.com/office/word/2010/wordprocessingGroup">
                  <wpg:wgp>
                    <wpg:cNvGrpSpPr/>
                    <wpg:grpSpPr>
                      <a:xfrm>
                        <a:off x="0" y="0"/>
                        <a:ext cx="6784975" cy="1513205"/>
                        <a:chOff x="0" y="0"/>
                        <a:chExt cx="6784975" cy="1513205"/>
                      </a:xfrm>
                    </wpg:grpSpPr>
                    <pic:pic xmlns:pic="http://schemas.openxmlformats.org/drawingml/2006/picture">
                      <pic:nvPicPr>
                        <pic:cNvPr id="91723" name="Picture 91723"/>
                        <pic:cNvPicPr/>
                      </pic:nvPicPr>
                      <pic:blipFill>
                        <a:blip r:embed="rId1"/>
                        <a:stretch>
                          <a:fillRect/>
                        </a:stretch>
                      </pic:blipFill>
                      <pic:spPr>
                        <a:xfrm>
                          <a:off x="0" y="0"/>
                          <a:ext cx="1717040" cy="1245870"/>
                        </a:xfrm>
                        <a:prstGeom prst="rect">
                          <a:avLst/>
                        </a:prstGeom>
                      </pic:spPr>
                    </pic:pic>
                    <wps:wsp>
                      <wps:cNvPr id="91725" name="Shape 91725"/>
                      <wps:cNvSpPr/>
                      <wps:spPr>
                        <a:xfrm>
                          <a:off x="5947410" y="1423034"/>
                          <a:ext cx="63500" cy="71120"/>
                        </a:xfrm>
                        <a:custGeom>
                          <a:avLst/>
                          <a:gdLst/>
                          <a:ahLst/>
                          <a:cxnLst/>
                          <a:rect l="0" t="0" r="0" b="0"/>
                          <a:pathLst>
                            <a:path w="63500" h="71120">
                              <a:moveTo>
                                <a:pt x="35814" y="0"/>
                              </a:moveTo>
                              <a:cubicBezTo>
                                <a:pt x="48768" y="0"/>
                                <a:pt x="56642" y="4826"/>
                                <a:pt x="62992" y="11938"/>
                              </a:cubicBezTo>
                              <a:lnTo>
                                <a:pt x="51689" y="23495"/>
                              </a:lnTo>
                              <a:cubicBezTo>
                                <a:pt x="47371" y="19558"/>
                                <a:pt x="43307" y="16764"/>
                                <a:pt x="35687" y="16764"/>
                              </a:cubicBezTo>
                              <a:cubicBezTo>
                                <a:pt x="26035" y="16764"/>
                                <a:pt x="19177" y="25273"/>
                                <a:pt x="19177" y="35561"/>
                              </a:cubicBezTo>
                              <a:cubicBezTo>
                                <a:pt x="19177" y="45974"/>
                                <a:pt x="25908" y="54483"/>
                                <a:pt x="36449" y="54483"/>
                              </a:cubicBezTo>
                              <a:cubicBezTo>
                                <a:pt x="42926" y="54483"/>
                                <a:pt x="47371" y="51562"/>
                                <a:pt x="52197" y="47117"/>
                              </a:cubicBezTo>
                              <a:lnTo>
                                <a:pt x="63500" y="58674"/>
                              </a:lnTo>
                              <a:cubicBezTo>
                                <a:pt x="56896" y="65913"/>
                                <a:pt x="49276" y="71120"/>
                                <a:pt x="35560" y="71120"/>
                              </a:cubicBezTo>
                              <a:cubicBezTo>
                                <a:pt x="15113" y="71120"/>
                                <a:pt x="0" y="55373"/>
                                <a:pt x="0" y="35561"/>
                              </a:cubicBezTo>
                              <a:cubicBezTo>
                                <a:pt x="0" y="16129"/>
                                <a:pt x="14986" y="0"/>
                                <a:pt x="35814"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26" name="Shape 91726"/>
                      <wps:cNvSpPr/>
                      <wps:spPr>
                        <a:xfrm>
                          <a:off x="6017895" y="1423034"/>
                          <a:ext cx="36830" cy="71120"/>
                        </a:xfrm>
                        <a:custGeom>
                          <a:avLst/>
                          <a:gdLst/>
                          <a:ahLst/>
                          <a:cxnLst/>
                          <a:rect l="0" t="0" r="0" b="0"/>
                          <a:pathLst>
                            <a:path w="36830" h="71120">
                              <a:moveTo>
                                <a:pt x="36830" y="0"/>
                              </a:moveTo>
                              <a:lnTo>
                                <a:pt x="36830" y="16764"/>
                              </a:lnTo>
                              <a:lnTo>
                                <a:pt x="36703" y="16637"/>
                              </a:lnTo>
                              <a:cubicBezTo>
                                <a:pt x="25654" y="16637"/>
                                <a:pt x="19050" y="25273"/>
                                <a:pt x="19050" y="35561"/>
                              </a:cubicBezTo>
                              <a:cubicBezTo>
                                <a:pt x="19050" y="40640"/>
                                <a:pt x="20828" y="45339"/>
                                <a:pt x="24003" y="48768"/>
                              </a:cubicBezTo>
                              <a:lnTo>
                                <a:pt x="36830" y="54356"/>
                              </a:lnTo>
                              <a:lnTo>
                                <a:pt x="36830" y="71120"/>
                              </a:lnTo>
                              <a:lnTo>
                                <a:pt x="36703" y="71120"/>
                              </a:lnTo>
                              <a:cubicBezTo>
                                <a:pt x="15621" y="71120"/>
                                <a:pt x="0" y="55499"/>
                                <a:pt x="0" y="35561"/>
                              </a:cubicBezTo>
                              <a:cubicBezTo>
                                <a:pt x="0" y="20828"/>
                                <a:pt x="8890" y="8128"/>
                                <a:pt x="22225" y="2794"/>
                              </a:cubicBezTo>
                              <a:lnTo>
                                <a:pt x="3683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27" name="Shape 91727"/>
                      <wps:cNvSpPr/>
                      <wps:spPr>
                        <a:xfrm>
                          <a:off x="6054725" y="1423034"/>
                          <a:ext cx="36830" cy="71120"/>
                        </a:xfrm>
                        <a:custGeom>
                          <a:avLst/>
                          <a:gdLst/>
                          <a:ahLst/>
                          <a:cxnLst/>
                          <a:rect l="0" t="0" r="0" b="0"/>
                          <a:pathLst>
                            <a:path w="36830" h="71120">
                              <a:moveTo>
                                <a:pt x="0" y="0"/>
                              </a:moveTo>
                              <a:lnTo>
                                <a:pt x="127" y="0"/>
                              </a:lnTo>
                              <a:cubicBezTo>
                                <a:pt x="21209" y="0"/>
                                <a:pt x="36830" y="15748"/>
                                <a:pt x="36830" y="35561"/>
                              </a:cubicBezTo>
                              <a:cubicBezTo>
                                <a:pt x="36830" y="50292"/>
                                <a:pt x="27940" y="62992"/>
                                <a:pt x="14605" y="68326"/>
                              </a:cubicBezTo>
                              <a:lnTo>
                                <a:pt x="0" y="71120"/>
                              </a:lnTo>
                              <a:lnTo>
                                <a:pt x="0" y="54356"/>
                              </a:lnTo>
                              <a:lnTo>
                                <a:pt x="127" y="54483"/>
                              </a:lnTo>
                              <a:cubicBezTo>
                                <a:pt x="11176" y="54483"/>
                                <a:pt x="17780" y="45848"/>
                                <a:pt x="17780" y="35561"/>
                              </a:cubicBezTo>
                              <a:cubicBezTo>
                                <a:pt x="17780" y="30480"/>
                                <a:pt x="16002" y="25781"/>
                                <a:pt x="12827" y="22352"/>
                              </a:cubicBezTo>
                              <a:lnTo>
                                <a:pt x="0" y="16764"/>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28" name="Shape 91728"/>
                      <wps:cNvSpPr/>
                      <wps:spPr>
                        <a:xfrm>
                          <a:off x="6105526" y="1423034"/>
                          <a:ext cx="104139" cy="69850"/>
                        </a:xfrm>
                        <a:custGeom>
                          <a:avLst/>
                          <a:gdLst/>
                          <a:ahLst/>
                          <a:cxnLst/>
                          <a:rect l="0" t="0" r="0" b="0"/>
                          <a:pathLst>
                            <a:path w="104139" h="69850">
                              <a:moveTo>
                                <a:pt x="39497" y="0"/>
                              </a:moveTo>
                              <a:cubicBezTo>
                                <a:pt x="48387" y="0"/>
                                <a:pt x="55118" y="3937"/>
                                <a:pt x="58674" y="10923"/>
                              </a:cubicBezTo>
                              <a:cubicBezTo>
                                <a:pt x="64643" y="3811"/>
                                <a:pt x="71755" y="0"/>
                                <a:pt x="81152" y="0"/>
                              </a:cubicBezTo>
                              <a:cubicBezTo>
                                <a:pt x="95503" y="0"/>
                                <a:pt x="104139" y="8763"/>
                                <a:pt x="104139" y="25147"/>
                              </a:cubicBezTo>
                              <a:lnTo>
                                <a:pt x="104139" y="69850"/>
                              </a:lnTo>
                              <a:lnTo>
                                <a:pt x="84836" y="69850"/>
                              </a:lnTo>
                              <a:lnTo>
                                <a:pt x="84836" y="31623"/>
                              </a:lnTo>
                              <a:cubicBezTo>
                                <a:pt x="84836" y="22352"/>
                                <a:pt x="80772" y="17653"/>
                                <a:pt x="73406" y="17653"/>
                              </a:cubicBezTo>
                              <a:cubicBezTo>
                                <a:pt x="66167" y="17653"/>
                                <a:pt x="61722" y="22352"/>
                                <a:pt x="61722" y="31623"/>
                              </a:cubicBezTo>
                              <a:lnTo>
                                <a:pt x="61722" y="69850"/>
                              </a:lnTo>
                              <a:lnTo>
                                <a:pt x="42418" y="69850"/>
                              </a:lnTo>
                              <a:lnTo>
                                <a:pt x="42418" y="31623"/>
                              </a:lnTo>
                              <a:cubicBezTo>
                                <a:pt x="42418" y="22352"/>
                                <a:pt x="38353" y="17653"/>
                                <a:pt x="31114" y="17653"/>
                              </a:cubicBezTo>
                              <a:cubicBezTo>
                                <a:pt x="23749" y="17653"/>
                                <a:pt x="19303" y="22352"/>
                                <a:pt x="19303" y="31623"/>
                              </a:cubicBezTo>
                              <a:lnTo>
                                <a:pt x="19303" y="69850"/>
                              </a:lnTo>
                              <a:lnTo>
                                <a:pt x="0" y="69850"/>
                              </a:lnTo>
                              <a:lnTo>
                                <a:pt x="0" y="1270"/>
                              </a:lnTo>
                              <a:lnTo>
                                <a:pt x="19303" y="1270"/>
                              </a:lnTo>
                              <a:lnTo>
                                <a:pt x="19303" y="11049"/>
                              </a:lnTo>
                              <a:cubicBezTo>
                                <a:pt x="23749" y="5207"/>
                                <a:pt x="29718" y="0"/>
                                <a:pt x="39497"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40" name="Shape 91740"/>
                      <wps:cNvSpPr/>
                      <wps:spPr>
                        <a:xfrm>
                          <a:off x="6261735" y="1477518"/>
                          <a:ext cx="0" cy="127"/>
                        </a:xfrm>
                        <a:custGeom>
                          <a:avLst/>
                          <a:gdLst/>
                          <a:ahLst/>
                          <a:cxnLst/>
                          <a:rect l="0" t="0" r="0" b="0"/>
                          <a:pathLst>
                            <a:path h="127">
                              <a:moveTo>
                                <a:pt x="0" y="127"/>
                              </a:move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6" name="Shape 91736"/>
                      <wps:cNvSpPr/>
                      <wps:spPr>
                        <a:xfrm>
                          <a:off x="6226176" y="1424305"/>
                          <a:ext cx="35560" cy="88900"/>
                        </a:xfrm>
                        <a:custGeom>
                          <a:avLst/>
                          <a:gdLst/>
                          <a:ahLst/>
                          <a:cxnLst/>
                          <a:rect l="0" t="0" r="0" b="0"/>
                          <a:pathLst>
                            <a:path w="35560" h="88900">
                              <a:moveTo>
                                <a:pt x="0" y="0"/>
                              </a:moveTo>
                              <a:lnTo>
                                <a:pt x="19303" y="0"/>
                              </a:lnTo>
                              <a:lnTo>
                                <a:pt x="19303" y="9906"/>
                              </a:lnTo>
                              <a:cubicBezTo>
                                <a:pt x="21589" y="6731"/>
                                <a:pt x="24384" y="3937"/>
                                <a:pt x="27813" y="1905"/>
                              </a:cubicBezTo>
                              <a:lnTo>
                                <a:pt x="35560" y="0"/>
                              </a:lnTo>
                              <a:lnTo>
                                <a:pt x="35560" y="15240"/>
                              </a:lnTo>
                              <a:cubicBezTo>
                                <a:pt x="26543" y="15240"/>
                                <a:pt x="19050" y="22733"/>
                                <a:pt x="19050" y="34417"/>
                              </a:cubicBezTo>
                              <a:cubicBezTo>
                                <a:pt x="19050" y="45720"/>
                                <a:pt x="26543" y="53340"/>
                                <a:pt x="35560" y="53340"/>
                              </a:cubicBezTo>
                              <a:lnTo>
                                <a:pt x="35560" y="68580"/>
                              </a:lnTo>
                              <a:lnTo>
                                <a:pt x="27686" y="66675"/>
                              </a:lnTo>
                              <a:cubicBezTo>
                                <a:pt x="24257" y="64897"/>
                                <a:pt x="21589" y="62357"/>
                                <a:pt x="19303" y="59563"/>
                              </a:cubicBezTo>
                              <a:lnTo>
                                <a:pt x="19303" y="88900"/>
                              </a:lnTo>
                              <a:lnTo>
                                <a:pt x="0" y="88900"/>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29" name="Shape 91729"/>
                      <wps:cNvSpPr/>
                      <wps:spPr>
                        <a:xfrm>
                          <a:off x="6261735" y="1423034"/>
                          <a:ext cx="36195" cy="71120"/>
                        </a:xfrm>
                        <a:custGeom>
                          <a:avLst/>
                          <a:gdLst/>
                          <a:ahLst/>
                          <a:cxnLst/>
                          <a:rect l="0" t="0" r="0" b="0"/>
                          <a:pathLst>
                            <a:path w="36195" h="71120">
                              <a:moveTo>
                                <a:pt x="4953" y="0"/>
                              </a:moveTo>
                              <a:cubicBezTo>
                                <a:pt x="20955" y="0"/>
                                <a:pt x="36195" y="12573"/>
                                <a:pt x="36195" y="35687"/>
                              </a:cubicBezTo>
                              <a:cubicBezTo>
                                <a:pt x="36195" y="58548"/>
                                <a:pt x="21209" y="71120"/>
                                <a:pt x="4953" y="71120"/>
                              </a:cubicBezTo>
                              <a:lnTo>
                                <a:pt x="0" y="69977"/>
                              </a:lnTo>
                              <a:lnTo>
                                <a:pt x="0" y="54611"/>
                              </a:lnTo>
                              <a:lnTo>
                                <a:pt x="11684" y="49403"/>
                              </a:lnTo>
                              <a:cubicBezTo>
                                <a:pt x="14732" y="46101"/>
                                <a:pt x="16764" y="41275"/>
                                <a:pt x="16764" y="35433"/>
                              </a:cubicBezTo>
                              <a:cubicBezTo>
                                <a:pt x="16764" y="29718"/>
                                <a:pt x="14732" y="25019"/>
                                <a:pt x="11684" y="21717"/>
                              </a:cubicBezTo>
                              <a:lnTo>
                                <a:pt x="0" y="16511"/>
                              </a:lnTo>
                              <a:lnTo>
                                <a:pt x="0" y="1270"/>
                              </a:lnTo>
                              <a:lnTo>
                                <a:pt x="4953"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0" name="Shape 91730"/>
                      <wps:cNvSpPr/>
                      <wps:spPr>
                        <a:xfrm>
                          <a:off x="6308726" y="1423034"/>
                          <a:ext cx="62864" cy="71120"/>
                        </a:xfrm>
                        <a:custGeom>
                          <a:avLst/>
                          <a:gdLst/>
                          <a:ahLst/>
                          <a:cxnLst/>
                          <a:rect l="0" t="0" r="0" b="0"/>
                          <a:pathLst>
                            <a:path w="62864" h="71120">
                              <a:moveTo>
                                <a:pt x="35433" y="0"/>
                              </a:moveTo>
                              <a:cubicBezTo>
                                <a:pt x="48260" y="0"/>
                                <a:pt x="56007" y="4826"/>
                                <a:pt x="62357" y="11938"/>
                              </a:cubicBezTo>
                              <a:lnTo>
                                <a:pt x="51181" y="23495"/>
                              </a:lnTo>
                              <a:cubicBezTo>
                                <a:pt x="46989" y="19558"/>
                                <a:pt x="42926" y="16764"/>
                                <a:pt x="35306" y="16764"/>
                              </a:cubicBezTo>
                              <a:cubicBezTo>
                                <a:pt x="25781" y="16764"/>
                                <a:pt x="18923" y="25273"/>
                                <a:pt x="18923" y="35561"/>
                              </a:cubicBezTo>
                              <a:cubicBezTo>
                                <a:pt x="18923" y="45974"/>
                                <a:pt x="25653" y="54483"/>
                                <a:pt x="36068" y="54483"/>
                              </a:cubicBezTo>
                              <a:cubicBezTo>
                                <a:pt x="42545" y="54483"/>
                                <a:pt x="46989" y="51562"/>
                                <a:pt x="51562" y="47117"/>
                              </a:cubicBezTo>
                              <a:lnTo>
                                <a:pt x="62864" y="58674"/>
                              </a:lnTo>
                              <a:cubicBezTo>
                                <a:pt x="56261" y="65913"/>
                                <a:pt x="48768" y="71120"/>
                                <a:pt x="35178" y="71120"/>
                              </a:cubicBezTo>
                              <a:cubicBezTo>
                                <a:pt x="14859" y="71120"/>
                                <a:pt x="0" y="55373"/>
                                <a:pt x="0" y="35561"/>
                              </a:cubicBezTo>
                              <a:cubicBezTo>
                                <a:pt x="0" y="16129"/>
                                <a:pt x="14732" y="0"/>
                                <a:pt x="35433"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1" name="Shape 91731"/>
                      <wps:cNvSpPr/>
                      <wps:spPr>
                        <a:xfrm>
                          <a:off x="6379210" y="1423034"/>
                          <a:ext cx="33655" cy="71120"/>
                        </a:xfrm>
                        <a:custGeom>
                          <a:avLst/>
                          <a:gdLst/>
                          <a:ahLst/>
                          <a:cxnLst/>
                          <a:rect l="0" t="0" r="0" b="0"/>
                          <a:pathLst>
                            <a:path w="33655" h="71120">
                              <a:moveTo>
                                <a:pt x="33655" y="0"/>
                              </a:moveTo>
                              <a:lnTo>
                                <a:pt x="33655" y="15748"/>
                              </a:lnTo>
                              <a:lnTo>
                                <a:pt x="24003" y="19558"/>
                              </a:lnTo>
                              <a:cubicBezTo>
                                <a:pt x="21463" y="22098"/>
                                <a:pt x="19812" y="25781"/>
                                <a:pt x="19050" y="30226"/>
                              </a:cubicBezTo>
                              <a:lnTo>
                                <a:pt x="33655" y="30226"/>
                              </a:lnTo>
                              <a:lnTo>
                                <a:pt x="33655" y="42418"/>
                              </a:lnTo>
                              <a:lnTo>
                                <a:pt x="19303" y="42418"/>
                              </a:lnTo>
                              <a:cubicBezTo>
                                <a:pt x="20193" y="46863"/>
                                <a:pt x="22225" y="50165"/>
                                <a:pt x="25146" y="52451"/>
                              </a:cubicBezTo>
                              <a:lnTo>
                                <a:pt x="33655" y="55118"/>
                              </a:lnTo>
                              <a:lnTo>
                                <a:pt x="33655" y="71120"/>
                              </a:lnTo>
                              <a:lnTo>
                                <a:pt x="21463" y="68961"/>
                              </a:lnTo>
                              <a:cubicBezTo>
                                <a:pt x="8509" y="63881"/>
                                <a:pt x="0" y="51689"/>
                                <a:pt x="0" y="35687"/>
                              </a:cubicBezTo>
                              <a:cubicBezTo>
                                <a:pt x="0" y="21082"/>
                                <a:pt x="7874" y="8255"/>
                                <a:pt x="20193" y="2794"/>
                              </a:cubicBezTo>
                              <a:lnTo>
                                <a:pt x="33655"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8" name="Shape 91738"/>
                      <wps:cNvSpPr/>
                      <wps:spPr>
                        <a:xfrm>
                          <a:off x="6412865" y="1471930"/>
                          <a:ext cx="29845" cy="22225"/>
                        </a:xfrm>
                        <a:custGeom>
                          <a:avLst/>
                          <a:gdLst/>
                          <a:ahLst/>
                          <a:cxnLst/>
                          <a:rect l="0" t="0" r="0" b="0"/>
                          <a:pathLst>
                            <a:path w="29845" h="22225">
                              <a:moveTo>
                                <a:pt x="18797" y="0"/>
                              </a:moveTo>
                              <a:lnTo>
                                <a:pt x="29845" y="9652"/>
                              </a:lnTo>
                              <a:cubicBezTo>
                                <a:pt x="23495" y="17399"/>
                                <a:pt x="14351" y="22225"/>
                                <a:pt x="2160" y="22225"/>
                              </a:cubicBezTo>
                              <a:lnTo>
                                <a:pt x="0" y="21844"/>
                              </a:lnTo>
                              <a:lnTo>
                                <a:pt x="0" y="6223"/>
                              </a:lnTo>
                              <a:lnTo>
                                <a:pt x="2287" y="6858"/>
                              </a:lnTo>
                              <a:cubicBezTo>
                                <a:pt x="8763" y="6858"/>
                                <a:pt x="13462" y="4826"/>
                                <a:pt x="18797"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2" name="Shape 91732"/>
                      <wps:cNvSpPr/>
                      <wps:spPr>
                        <a:xfrm>
                          <a:off x="6412865" y="1423034"/>
                          <a:ext cx="33020" cy="42545"/>
                        </a:xfrm>
                        <a:custGeom>
                          <a:avLst/>
                          <a:gdLst/>
                          <a:ahLst/>
                          <a:cxnLst/>
                          <a:rect l="0" t="0" r="0" b="0"/>
                          <a:pathLst>
                            <a:path w="33020" h="42545">
                              <a:moveTo>
                                <a:pt x="0" y="0"/>
                              </a:moveTo>
                              <a:lnTo>
                                <a:pt x="127" y="0"/>
                              </a:lnTo>
                              <a:cubicBezTo>
                                <a:pt x="22733" y="0"/>
                                <a:pt x="33020" y="17907"/>
                                <a:pt x="33020" y="37338"/>
                              </a:cubicBezTo>
                              <a:cubicBezTo>
                                <a:pt x="33020" y="38989"/>
                                <a:pt x="32893" y="40767"/>
                                <a:pt x="32766" y="42545"/>
                              </a:cubicBezTo>
                              <a:lnTo>
                                <a:pt x="0" y="42545"/>
                              </a:lnTo>
                              <a:lnTo>
                                <a:pt x="0" y="30353"/>
                              </a:lnTo>
                              <a:lnTo>
                                <a:pt x="14351" y="30353"/>
                              </a:lnTo>
                              <a:cubicBezTo>
                                <a:pt x="13208" y="21590"/>
                                <a:pt x="8255" y="15748"/>
                                <a:pt x="127" y="15748"/>
                              </a:cubicBezTo>
                              <a:lnTo>
                                <a:pt x="0" y="15748"/>
                              </a:ln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3" name="Shape 91733"/>
                      <wps:cNvSpPr/>
                      <wps:spPr>
                        <a:xfrm>
                          <a:off x="6460490" y="1423034"/>
                          <a:ext cx="62230" cy="69850"/>
                        </a:xfrm>
                        <a:custGeom>
                          <a:avLst/>
                          <a:gdLst/>
                          <a:ahLst/>
                          <a:cxnLst/>
                          <a:rect l="0" t="0" r="0" b="0"/>
                          <a:pathLst>
                            <a:path w="62230" h="69850">
                              <a:moveTo>
                                <a:pt x="39116" y="0"/>
                              </a:moveTo>
                              <a:cubicBezTo>
                                <a:pt x="53722" y="0"/>
                                <a:pt x="62230" y="9779"/>
                                <a:pt x="62230" y="25400"/>
                              </a:cubicBezTo>
                              <a:lnTo>
                                <a:pt x="62230" y="69850"/>
                              </a:lnTo>
                              <a:lnTo>
                                <a:pt x="42926" y="69850"/>
                              </a:lnTo>
                              <a:lnTo>
                                <a:pt x="42926" y="31623"/>
                              </a:lnTo>
                              <a:cubicBezTo>
                                <a:pt x="42926" y="22352"/>
                                <a:pt x="38608" y="17653"/>
                                <a:pt x="31369" y="17653"/>
                              </a:cubicBezTo>
                              <a:cubicBezTo>
                                <a:pt x="24003" y="17653"/>
                                <a:pt x="19304" y="22352"/>
                                <a:pt x="19304" y="31623"/>
                              </a:cubicBezTo>
                              <a:lnTo>
                                <a:pt x="19304" y="69850"/>
                              </a:lnTo>
                              <a:lnTo>
                                <a:pt x="0" y="69850"/>
                              </a:lnTo>
                              <a:lnTo>
                                <a:pt x="0" y="1270"/>
                              </a:lnTo>
                              <a:lnTo>
                                <a:pt x="19304" y="1270"/>
                              </a:lnTo>
                              <a:lnTo>
                                <a:pt x="19304" y="11049"/>
                              </a:lnTo>
                              <a:cubicBezTo>
                                <a:pt x="23749" y="5207"/>
                                <a:pt x="29464" y="0"/>
                                <a:pt x="39116" y="0"/>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24" name="Shape 91724"/>
                      <wps:cNvSpPr/>
                      <wps:spPr>
                        <a:xfrm>
                          <a:off x="6534785" y="1407159"/>
                          <a:ext cx="43180" cy="86995"/>
                        </a:xfrm>
                        <a:custGeom>
                          <a:avLst/>
                          <a:gdLst/>
                          <a:ahLst/>
                          <a:cxnLst/>
                          <a:rect l="0" t="0" r="0" b="0"/>
                          <a:pathLst>
                            <a:path w="43180" h="86995">
                              <a:moveTo>
                                <a:pt x="8128" y="0"/>
                              </a:moveTo>
                              <a:lnTo>
                                <a:pt x="27305" y="0"/>
                              </a:lnTo>
                              <a:lnTo>
                                <a:pt x="27305" y="17526"/>
                              </a:lnTo>
                              <a:lnTo>
                                <a:pt x="43180" y="17526"/>
                              </a:lnTo>
                              <a:lnTo>
                                <a:pt x="43180" y="34036"/>
                              </a:lnTo>
                              <a:lnTo>
                                <a:pt x="27305" y="34036"/>
                              </a:lnTo>
                              <a:lnTo>
                                <a:pt x="27305" y="63247"/>
                              </a:lnTo>
                              <a:cubicBezTo>
                                <a:pt x="27305" y="67691"/>
                                <a:pt x="29210" y="69850"/>
                                <a:pt x="33528" y="69850"/>
                              </a:cubicBezTo>
                              <a:cubicBezTo>
                                <a:pt x="36957" y="69850"/>
                                <a:pt x="40132" y="68961"/>
                                <a:pt x="42926" y="67437"/>
                              </a:cubicBezTo>
                              <a:lnTo>
                                <a:pt x="42926" y="83059"/>
                              </a:lnTo>
                              <a:cubicBezTo>
                                <a:pt x="38862" y="85472"/>
                                <a:pt x="34163" y="86995"/>
                                <a:pt x="27813" y="86995"/>
                              </a:cubicBezTo>
                              <a:cubicBezTo>
                                <a:pt x="16002" y="86995"/>
                                <a:pt x="8128" y="82297"/>
                                <a:pt x="8128" y="66422"/>
                              </a:cubicBezTo>
                              <a:lnTo>
                                <a:pt x="8128" y="34036"/>
                              </a:lnTo>
                              <a:lnTo>
                                <a:pt x="0" y="34036"/>
                              </a:lnTo>
                              <a:lnTo>
                                <a:pt x="0" y="17526"/>
                              </a:lnTo>
                              <a:lnTo>
                                <a:pt x="8128" y="17526"/>
                              </a:lnTo>
                              <a:lnTo>
                                <a:pt x="8128"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4" name="Shape 91734"/>
                      <wps:cNvSpPr/>
                      <wps:spPr>
                        <a:xfrm>
                          <a:off x="6591935" y="1423034"/>
                          <a:ext cx="41275" cy="69850"/>
                        </a:xfrm>
                        <a:custGeom>
                          <a:avLst/>
                          <a:gdLst/>
                          <a:ahLst/>
                          <a:cxnLst/>
                          <a:rect l="0" t="0" r="0" b="0"/>
                          <a:pathLst>
                            <a:path w="41275" h="69850">
                              <a:moveTo>
                                <a:pt x="41275" y="508"/>
                              </a:moveTo>
                              <a:lnTo>
                                <a:pt x="41275" y="20701"/>
                              </a:lnTo>
                              <a:lnTo>
                                <a:pt x="40259" y="20701"/>
                              </a:lnTo>
                              <a:cubicBezTo>
                                <a:pt x="27305" y="20701"/>
                                <a:pt x="19431" y="28448"/>
                                <a:pt x="19431" y="44704"/>
                              </a:cubicBezTo>
                              <a:lnTo>
                                <a:pt x="19431" y="69850"/>
                              </a:lnTo>
                              <a:lnTo>
                                <a:pt x="0" y="69850"/>
                              </a:lnTo>
                              <a:lnTo>
                                <a:pt x="0" y="1778"/>
                              </a:lnTo>
                              <a:lnTo>
                                <a:pt x="19431" y="1778"/>
                              </a:lnTo>
                              <a:lnTo>
                                <a:pt x="19431" y="15494"/>
                              </a:lnTo>
                              <a:cubicBezTo>
                                <a:pt x="23368" y="6097"/>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5037" name="Shape 95037"/>
                      <wps:cNvSpPr/>
                      <wps:spPr>
                        <a:xfrm>
                          <a:off x="6633210" y="1472565"/>
                          <a:ext cx="20320" cy="20320"/>
                        </a:xfrm>
                        <a:custGeom>
                          <a:avLst/>
                          <a:gdLst/>
                          <a:ahLst/>
                          <a:cxnLst/>
                          <a:rect l="0" t="0" r="0" b="0"/>
                          <a:pathLst>
                            <a:path w="20320" h="20320">
                              <a:moveTo>
                                <a:pt x="0" y="0"/>
                              </a:moveTo>
                              <a:lnTo>
                                <a:pt x="20320" y="0"/>
                              </a:lnTo>
                              <a:lnTo>
                                <a:pt x="20320" y="20320"/>
                              </a:lnTo>
                              <a:lnTo>
                                <a:pt x="0" y="20320"/>
                              </a:lnTo>
                              <a:lnTo>
                                <a:pt x="0" y="0"/>
                              </a:lnTo>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5" name="Shape 91735"/>
                      <wps:cNvSpPr/>
                      <wps:spPr>
                        <a:xfrm>
                          <a:off x="6670040" y="1423034"/>
                          <a:ext cx="41275" cy="69850"/>
                        </a:xfrm>
                        <a:custGeom>
                          <a:avLst/>
                          <a:gdLst/>
                          <a:ahLst/>
                          <a:cxnLst/>
                          <a:rect l="0" t="0" r="0" b="0"/>
                          <a:pathLst>
                            <a:path w="41275" h="69850">
                              <a:moveTo>
                                <a:pt x="41275" y="508"/>
                              </a:moveTo>
                              <a:lnTo>
                                <a:pt x="41275" y="20701"/>
                              </a:lnTo>
                              <a:lnTo>
                                <a:pt x="40260" y="20701"/>
                              </a:lnTo>
                              <a:cubicBezTo>
                                <a:pt x="27305" y="20701"/>
                                <a:pt x="19431" y="28448"/>
                                <a:pt x="19431" y="44704"/>
                              </a:cubicBezTo>
                              <a:lnTo>
                                <a:pt x="19431" y="69850"/>
                              </a:lnTo>
                              <a:lnTo>
                                <a:pt x="0" y="69850"/>
                              </a:lnTo>
                              <a:lnTo>
                                <a:pt x="0" y="1778"/>
                              </a:lnTo>
                              <a:lnTo>
                                <a:pt x="19431" y="1778"/>
                              </a:lnTo>
                              <a:lnTo>
                                <a:pt x="19431" y="15494"/>
                              </a:lnTo>
                              <a:cubicBezTo>
                                <a:pt x="23368" y="6097"/>
                                <a:pt x="29718" y="0"/>
                                <a:pt x="41275" y="508"/>
                              </a:cubicBez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s:wsp>
                      <wps:cNvPr id="91737" name="Shape 91737"/>
                      <wps:cNvSpPr/>
                      <wps:spPr>
                        <a:xfrm>
                          <a:off x="6722745" y="1424305"/>
                          <a:ext cx="62230" cy="69850"/>
                        </a:xfrm>
                        <a:custGeom>
                          <a:avLst/>
                          <a:gdLst/>
                          <a:ahLst/>
                          <a:cxnLst/>
                          <a:rect l="0" t="0" r="0" b="0"/>
                          <a:pathLst>
                            <a:path w="62230" h="69850">
                              <a:moveTo>
                                <a:pt x="0" y="0"/>
                              </a:moveTo>
                              <a:lnTo>
                                <a:pt x="19304" y="0"/>
                              </a:lnTo>
                              <a:lnTo>
                                <a:pt x="19304" y="38227"/>
                              </a:lnTo>
                              <a:cubicBezTo>
                                <a:pt x="19304" y="47498"/>
                                <a:pt x="23622" y="52197"/>
                                <a:pt x="30861" y="52197"/>
                              </a:cubicBezTo>
                              <a:cubicBezTo>
                                <a:pt x="38227" y="52197"/>
                                <a:pt x="42926" y="47498"/>
                                <a:pt x="42926" y="38227"/>
                              </a:cubicBezTo>
                              <a:lnTo>
                                <a:pt x="42926" y="0"/>
                              </a:lnTo>
                              <a:lnTo>
                                <a:pt x="62230" y="0"/>
                              </a:lnTo>
                              <a:lnTo>
                                <a:pt x="62230" y="68580"/>
                              </a:lnTo>
                              <a:lnTo>
                                <a:pt x="42926" y="68580"/>
                              </a:lnTo>
                              <a:lnTo>
                                <a:pt x="42926" y="58801"/>
                              </a:lnTo>
                              <a:cubicBezTo>
                                <a:pt x="38481" y="64643"/>
                                <a:pt x="32766" y="69850"/>
                                <a:pt x="23114" y="69850"/>
                              </a:cubicBezTo>
                              <a:cubicBezTo>
                                <a:pt x="8509" y="69850"/>
                                <a:pt x="0" y="60198"/>
                                <a:pt x="0" y="44450"/>
                              </a:cubicBezTo>
                              <a:lnTo>
                                <a:pt x="0" y="0"/>
                              </a:lnTo>
                              <a:close/>
                            </a:path>
                          </a:pathLst>
                        </a:custGeom>
                        <a:ln w="0" cap="flat">
                          <a:miter lim="127000"/>
                        </a:ln>
                      </wps:spPr>
                      <wps:style>
                        <a:lnRef idx="0">
                          <a:srgbClr val="000000">
                            <a:alpha val="0"/>
                          </a:srgbClr>
                        </a:lnRef>
                        <a:fillRef idx="1">
                          <a:srgbClr val="3479BB"/>
                        </a:fillRef>
                        <a:effectRef idx="0">
                          <a:scrgbClr r="0" g="0" b="0"/>
                        </a:effectRef>
                        <a:fontRef idx="none"/>
                      </wps:style>
                      <wps:bodyPr/>
                    </wps:wsp>
                  </wpg:wgp>
                </a:graphicData>
              </a:graphic>
            </wp:anchor>
          </w:drawing>
        </mc:Choice>
        <mc:Fallback>
          <w:pict>
            <v:group w14:anchorId="5304035F" id="Group 91722" o:spid="_x0000_s1026" style="position:absolute;margin-left:33.4pt;margin-top:28.1pt;width:534.25pt;height:119.15pt;z-index:-251617280;mso-position-horizontal-relative:page;mso-position-vertical-relative:page" coordsize="67849,151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25lbZRAAAJRlAAAOAAAAZHJzL2Uyb0RvYy54bWzsXetuK7cR/l+g7yDo&#10;f+LldXeNnBMgTRsUKNqDJH0AWZZtobpB0rn16fuRw+Fld2WtgtRuDQXIWUm8zQw53wyHw/V3339Z&#10;ryafFvvDcrt5NxXfVtPJYjPf3i83j++m//z1L98008nhONvcz1bbzeLd9OviMP3+/R//8N3n3e1C&#10;bp+2q/vFfoJONofbz7t306fjcXd7c3OYPy3Ws8O3291ig8KH7X49O+Lr/vHmfj/7jN7XqxtZVfbm&#10;83Z/v9tv54vDAb/+SIXT977/h4fF/PiPh4fD4jhZvZuCtqP/d+//vXP/3rz/bnb7uJ/tnpbzQMbs&#10;N1Cxni03GDR29ePsOJt83C97Xa2X8/32sH04fjvfrm+2Dw/L+cLzAG5E1eHmp/32487z8nj7+XEX&#10;xQTRduT0m7ud//3Th/1kef9u2opayulkM1tjmvzIE/oJIvq8e7xFzZ/2u192H/bhh0f65rj+8rBf&#10;uyf4mXzxwv0ahbv4cpzM8aOtG93WZjqZo0wYoWRlSPzzJ8xRr9386c9nWt7wwDeOvkjObjm/xf9B&#10;WvjUk9b5VYVWx4/7xTR0sh7Vx3q2/9fH3TeY2N3suLxbrpbHr36RYgodUZtPH5bzD3v6UgpeseBR&#10;ww3sRa+ceFxDV9e1xNcb973o6G613P1luVo5+bvPgWSs8c4aGeCa1t+P2/nH9WJzJIXaL1agfrs5&#10;PC13h+lkf7tY3y2wPvZ/vRc0X4fjfnGcP7kBHzDwz1AyR9nsNhZ4KhNhjuYDFs7YpSJqUVca6uqX&#10;itSmqb2mxgmf3e72h+NPi+164j6AONAAKc9uZ5/+dgjUcJUgNCLAUwZ63JoG4hxYXPjWE9hFSvXL&#10;02y3AAmu23JuseRJqXwVP7N+4YeaUaMOp2RkWl1rAXE4xdFSVUrTRETVUqYK0qqFkF1ZzT+SrHL5&#10;AKnuSVKQ2RN/mn/Z8Ecn0WdBE2vctXOduo+Tz1BxouPp3ZTIcGXr7afFr1tf6+h0XJlGaM8Kk5lq&#10;zD/eLec/LP6d19dNbWFDEp7sfDfGWg20ws+6kZbEQSVWti2VCNGqxhVh3ZRdrzb5EEbYpvV9SaVb&#10;PzdowXXKljSGrlUtfAvRGuPHgBQ8YVqpqqYiW9swUVSkjG06RT3KhkaTtlJYRG72u10KQDR1KY2s&#10;PWAwIalIGWO96o4aLbXTpq0LBqRpK5oLo3VTjKas1iTDWDRqNC1bTJ/jLbZjBpKQjTBW5nNspGiJ&#10;bY2VVo+Y47A03TiNJa7OzDEmqyXKrGlFwaxuZU1FUd2YaCdr0tRYNEoOMIgYw8khtuMuqTtjVDm/&#10;9PNlc0tthBWyzcUpdNsQP8Eh4vXaVdVydc5X28OC1MshgNeziAqe64Q7q40DCIw/n8HLe4CJ8XC9&#10;Xh7h/q2Wa6xtWVdAMepvtUFvDiAJtf2n49fVwuHIavPz4gEui3c03A+H/ePdn1b7yaeZc/L8f2QL&#10;VrunWfg19BuqelJ9P649GbHQpfBNiy6Vrtsffgg9hMqu3cL7l11i5oEacjLhqoFpdjUhlNjIj7zd&#10;HGP7DRxkP0jGrft4t73/SrbffYPJekHbhVXRtV0ebB0lsHLnbZetRN0AUz16DdkuZRvllkW+8iEm&#10;9ihfzHYFOp63XUQrSOV1mmwXm4ugOrFmhGwwxXX4yXXrilRfWKsYzLhOqXLUQhpryIbGFgwWoq0M&#10;afmAQeCiy0AjdakrC68MGsqjyaqRZBC0UarAFKmrwBVZ8PNmOMyAg2gNUxn0jeXAT5aZXzWdRcN1&#10;+Ml1Wb4RWrO5GJKvMzdk3mML5phka4xuC27p58vkGqbJizCTadO0VNIIyDYrkPiPFEnWrbfLYKMk&#10;v8s4C4mXK5dfkdtFBiLyVoT5bwq54R51kdtDywXIbXQdFtzgruP/CblJo1gNTqE2XBBvqLheVJeB&#10;fYnEPosc3gIRE4gJU+tCf1PRZTiR2pkK3nIBCQACYo12PRlaCG0RX3FmF6aIdkhn4II6ioiXYSTL&#10;gfCU6p3HaJZmdOyzHkvYon4FPHnyQmMLRl1schoaFrGAUqqp6DKpZu0qjc5z0dmqoh2kNHUTgh6B&#10;RtmENSKlMn4uRkn1vBdA7PVW3tXFfutADf+pC9QeNsYDtaiMCZvoQaAWlRZwzryPbdsG/iEWO5bt&#10;i/vYTAicbKLDeZIJjIO71iJMXMBwqjEEGwhEhKhKocQGG2pyTVVLTjWDCQUA/IakaqXf2Pd0eGgg&#10;q60mP101okAFhCsNYW1BAmoBItxALPGy2/IbcY9wUnCbi65YcugL8bAiGJEVSSM07x/KzksEz5rk&#10;64Er8ZMoAt4qguVL6ipho2i5v5Kkbu8RUHmemqquQyCvtqbguVbYinjJwmRQ0bgptADish2PZun4&#10;AwLuEZKKcq5KbphH4iq1OC8zLXVYqJfUzSnhsUuKiJLUe48t1SiIzusBC5GFoWCLwwaTi0bJV6o6&#10;RAHjvHCXiMWGhd0jJBXlXJXcMI/EVWpxXmZkWMfWc1GoAI88JD+7Q19SFRrn94uQIndX8kedJ/kZ&#10;iShy5pPItg6rpMAF1QPLstvrRu+tb/Sc/9/xHyhGM95/kIArPmDQdW2w0PzK4+MljEAHcWxbXtZx&#10;gLfgthJDvgLptisljyZ5CqxlpFdUr6vYV+V468rhHJeOcuAnrJULlMNpR/A1YEwVJy2wcrhdZ1AQ&#10;F7njNfayKoKjlUAHlIXIOK0uTOIpZUnGlWuyMvGzawnbFt4YaSBXKc1QsG7ChHNWW6vCgYZcG/I3&#10;us66xAY8OCmIbIdBys55SBokyCFzurmcn916cNIJMc8ZZwTdAyncIjk3HFqXOIUtXNUUPVdaCwaq&#10;koPyG0uXu9Smln4meDQZCUHQnUjnosR9LOo5bqfkYBtDcZBMDmVdnHqGc0JrLVJ5Rky5RgjF+5hW&#10;N9jWoQWTKtNqQCilKEor0LSGdjtnuEgtciVk6vlJkiVjMLZeVweuRuOtGw2cjXeNBh2XX2A0co9q&#10;IGFHWeSN/E8ceno6nj30REYMoR5rQrIbQ7iFqPhQLCRwDFgWQIQCIVMRJcgQqpR9l98CgpMQ0aVp&#10;TBkUTsH5GM5m2InsxJIz0EJwYdsWiTYl4A3BitGWYkMnQVQg24hsnUbw3ksiqzvEKII6igIh6Lwq&#10;DCfFld0eXsML9ojMjKYiBbvF45T9l9+C4fE5Rq5L2nNmkJ0IkaYSxQFo4kq67L0RhprkKizidCPk&#10;enazHeeVlynPzhWw3zpgu/yRrpfvV8F4wFZVUz8XQreyQS7f62epBDqeBWxS9zzs/DxiuwRKUkYv&#10;NMYPbGtCImM/w9L5az5wCL/LBwvOYKiLxVNCxegMSwTs6Hi1n2EZUwbjqRrTjIAmx4U5U7JH2RDm&#10;0Tmf54jbcZeicWcEHg57GZaxyLndjGJl/+W3gLCx3UCGpQtnu9F6Z6DKViERNhaN4g0euKbDidiO&#10;edNRyP0MS59y6QgZnWFJKuJIH51hib01bQ56GZYx6zeaaSZaGWSU+VaxaJQchG4MrajYjruk1f/f&#10;zbBkE17oWF9Vy/VytV1v3nZBAbq2yyPJBbarbuVztwOUss4jf/0MS6LjedtFdQAi7MYl28UOXfD+&#10;Y82YaAMY4Dr8pLopFzEak6xuqXKhBdJnAupjQ1Ok8YgWiXnBIHSzQ2LyparkqJybMDfgN2/B1POz&#10;yzEd6j23GUnxkKG6gxzDoSeONYI8xQYtJR7C67fFJsOdOFNwFCExM2wCT3FBJ/TPcZGkEyE7m7ey&#10;XxlnzOXtMyVcZ4hjJEKQPbCqKbN8gj3w10Ky7Q/9fNkmldpAP5sicatucAfBWddGQjezMXALMEzD&#10;2CTPqAesMZHna+7QG88dgu/dMx4X5g4hbNBApd1SxO7ewQatRj7ekG3jvEdnPAgGSF9f/Hgj0AHj&#10;QWQMHW+Ipj6ZOcRKEeCduAJTrY1ZfFxlCCto2+KlVKsy9VsgWT3sbUBaqcwibKxy0ZXd86BEF6NF&#10;ozm/m8v5mdezyKR4NnQiZciMcqH9Ts2SDOrWpxY5Jrk+O8hCaVzAciXdvWBf5mXHVw/2zXuwWBhd&#10;D9bbuvEebAFCQ+FyOEdQDQdCtJt9JRDC1U5HB0CIyBgCIVJhtsWnvFeXsuDUieuxepfKE8DKHynG&#10;2qyTgRh0Iuq2TBZKRbgzeCJAMzRS1q5x4ZfML1GyYfewqpFDVxTVlnzAfHLK/pm/HL7y2lzOz7we&#10;8sZiih+X85PqJQgeqltSElrg7QMURMAxJO7bZOx4j8xJO+4rWOI8abGgF3coyaKlkNfmcn7mbPaW&#10;wtV9e+vuG/ZbXeT0Bv0C5LRILAzrbOh2pXMRUOyQM8+AfHH3LdAB5CQyhpBTtThEKlAxoeeQDuNC&#10;tHthCaMoa2kYCj/jxK7AsFSCkGjM1Cm7LjUztcilx3X4SVqcbrJfUjfPeOX+Soq6vffSZ1VjA5b1&#10;km6VUDZE0S/L442XN3tdui0CbV17hKSinKuSG+YxwHDs7LzMaJWPrXf2vDARe0nV3yGPF7cI+ou2&#10;v/ZLsV3d6LfuRkusio4xwE/wS8YbA4MXFTS8l69qODbk1/BeXivhbtE5Y9Agn8FvVeHCvLgxCHTA&#10;GBAZQ8bAX36O2A4qky0oIQTOcbjn2HWgTtXDZZ0Ym+U6/AxgS4KCnC6pi1Q8Si49HaOMtF5S1yoZ&#10;b/UwnSU6ENVJEjjDbH0ElG0iTkzDCUHETy5SuMZInnAs6rm1Q6PBsHBmH18p4y51hZd7eYyLodhY&#10;FM9u8RKW+K6Dsn/msWv4cJmdVnQm37IltUA0NwQrkBaEG0SZb6+0CGH9qABMWUo0jUWj5IAQT7gs&#10;Gttxl3ENNxKpNDkdscS9xWjMLdLY4PzCITs5tt75BR6HvqBqVxWv5uutmy+8kqxrvugtZReYrxY+&#10;GZuvgSgQZbi9/l4m0PHsXibUgQUx8M2BQMCSUxYs1cWdL0rvyxCug4YV3sHloXWo7hAaJqsQWzA+&#10;iRaWmDpDwLlzyMlFWuNVfIGDsv+SstRZbke4Dj8JoS905XH5PxDA3fCTuktDu0v9Y6viFS7MF3dX&#10;8kedSxxCBvtYlSB+4kpems409WXHVzR822iIG9yI7hbOvP/pImfeKsU+Gw7m3Buf3MLG+8PCS1Fl&#10;hRBmOJjzHwlkXtyZD3QADenTkDNP+s5OwSkcDD0BM7km6yU/g0YS56hHLYhxrsPPHGnG1ivHBQhf&#10;X2vnJsNN6eEtvRzJeRmFevr7r5epJ15W6K7euj3iUOA1WIFXD7wGOl7LWeHz7wHHprSJQbXjBvnq&#10;rGBhRf9MXJ2V4o2c15d8+rfj/z4vqO45K0BDH60Yv3XDQUwdksyBhv1L0uEc5dXRMNDxLBqOc1bS&#10;8UHpNKQUVEK0VE8hCsT3othJGcLA1AJv/S5TT6UCA97m0AuQvUNI4+ACS8ilj0WjwldElTNjsR1v&#10;D9OBVo+QVJRzVXLDPBJ9qcXz8konbmPrnb+2nMa+pK5pmt5mvOQwSB4vSAq3GPwLovJJwYVpOtGM&#10;e2IWrsQrdugcKBaNmq+UtNqNutK6xft2yzVDP2ut42u/SibKaSoXP5ddN6yvtWH1f9kCf/rDB5DC&#10;nylxf1sk/47P+R9Tef8fAQ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C3I4jP4QAA&#10;AAoBAAAPAAAAZHJzL2Rvd25yZXYueG1sTI9PS8NAFMTvgt9heYI3u/ljgsa8lFLUUxFshdLbNnlN&#10;QrNvQ3abpN/e7UmPwwwzv8mXs+7ESINtDSOEiwAEcWmqlmuEn93H0wsI6xRXqjNMCFeysCzu73KV&#10;VWbibxq3rha+hG2mEBrn+kxKWzaklV2Ynth7JzNo5bwcalkNavLlupNREKRSq5b9QqN6WjdUnrcX&#10;jfA5qWkVh+/j5nxaXw+75Gu/CQnx8WFevYFwNLu/MNzwPToUnuloLlxZ0SGkqSd3CEkagbj5YZzE&#10;II4I0etzArLI5f8LxS8AAAD//wMAUEsDBAoAAAAAAAAAIQCBh21kRUAAAEVAAAAUAAAAZHJzL21l&#10;ZGlhL2ltYWdlMS5qcGf/2P/gABBKRklGAAEBAQBgAGAAAP/bAEMAAwICAwICAwMDAwQDAwQFCAUF&#10;BAQFCgcHBggMCgwMCwoLCw0OEhANDhEOCwsQFhARExQVFRUMDxcYFhQYEhQVFP/bAEMBAwQEBQQF&#10;CQUFCRQNCw0UFBQUFBQUFBQUFBQUFBQUFBQUFBQUFBQUFBQUFBQUFBQUFBQUFBQUFBQUFBQUFBQU&#10;FP/AABEIARABd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pKAGN0zjNMlZVjBYfLXLfET4leH/hf4dn1vxBerZ2sf3V/jlb+6i/xNXwR&#10;8Sv2hviH+0v4i/4RjwjZXdnpU7bY9Nsv9bKn9+4f+5/47Xp4PLquM974YfzHJWxMaPu/aPqf4o/t&#10;j+Avhu01lBdN4k1eP5WtNMKsqN/tyn5V/wDHq+avEf7cnxM8cXn2HwnplvpHmjEUNrA11df99N/8&#10;RXovwk/YA0+zit9Q8fXzX919/wDsqxbZCv8Avv8Aeb/gOyvqvwr4F0DwPYLZ6Do9npFueqWsKpu/&#10;3sfer0Pa5dgvdpx9pL8Dl5MTiPilyn5+x+Df2lfiJ+8uG8URxSdrq8+xJ/3wzpTv+GS/jtMfMkZ9&#10;/wDtayu7/wBCr9IscdKb+IFL+3K9P+FCMR/UIv4pH5uv8EP2jPBv7yxk1z5f+gfrG/8A9np1r+09&#10;8cvhPcJD4kiuJo1+Xy/EGnMu/wB9/wArV+kX61S1HS7TVrWS1vLaK6t5F2vFNGGVvwNP+2I1f94o&#10;xkH1KUP4Uj5a+Gn7fXhbxFLFaeK9Om8NXTfL9qV/Ptyf/Ql/Kvp3Rtc07xJpcGo6XeQahYzLujuL&#10;eQOjD2YV4J8VP2IfA3jiOa60SJvCeqt86yWK7rdm/wBqL/4jbXyxcab8V/2NfE3nxNIukzS/61d0&#10;un3v+/8A3W/75aq+q4LH/wC5y5ZfyyI9tXw/8b3on6b5oBz7V4t8Af2mvD/xtsBbqy6X4iiXdPps&#10;rct/txf31r2jtXztelUw8/Z1Y+8enTqRqx5oklFJS1BoFFFFABRRRQAUUUUAFFFFABRRRQAUUUUA&#10;FFFFABRRRQAUUUUAFFFFABRRRQAUUUUAFFFFABRRRQAUUUUAFFFFAEe4cZrkviV8RNI+FvhC+8Q6&#10;1OIbS1X5Vz80r/wov+01dS8ypGGP3R1r83f2gviNq37TnxksvCfhrdcaTBdfY9PiX7kr/wAdw/8A&#10;s/8Asq16WXYP65U974I/EceJrexj7vxGZ/xXP7avxW/ittPgP/bvp0H/ALM3/oVfe/wh+DHhr4N+&#10;Hk0vQ7Uea6j7TeyjM07f7bf+y074L/CPSfg74JtdE0xVeYfPd3W35p5f4nNeg/XpW2YZh7f91R92&#10;nEnD4f2fvz+IdS0UV453BSUtFACUtFFABWVr3hvTfFGk3GmarZQ3+n3C7Zbe4TcrVq0lG2qA/OP9&#10;oX9m3Wv2f9ch8Z+Cp7v+w4p/Njlhb97pz/w7v9j/AG/++/8Aa+nv2Yv2kbX41+HXtdRMdr4psVH2&#10;m3U7VnX/AJ6p/wCzD+E17bqml2urafPY38Mdzazo0csUq7ldW4Kmvzc+MHgHWv2TPjLYa94clkXS&#10;ZZftOmyt8yMv8du/+futX1NGpDNqX1et/Ej8MjyKkZYOftI/Cfplj3pelch8M/iBp3xP8FaV4j0t&#10;/wDR72IOyH70T/xo3urV157V8xKMoS5ZHqxlzK46ikpakoKKKKACiiigAooooAKKKKACiiigAooo&#10;oAKKKKACiiigAooooAKKKKACiiigAooooAKKKKACiiigAooooA+ev20Pio3w7+EdxZ2UvlatrjtZ&#10;Qsn3kj/5av8A98/L/wADrzn9gP4SrpuhXvj7UIP9Lv3a00/cv3bdfvv/AMCb5f8AgFeYftseILn4&#10;g/H2w8KWLeadPjisIYv+nidkZv8A0JP++K++fBfhm18G+E9I0KyXZa6dax26D2VcV9HX/wBiy6FO&#10;PxVPyPIp/wC0YmUv5ToKWiivnD1wooooAKKKKACiiigApKWigBvYV5f+0L8KIPi98MdU0d41GoRr&#10;9o0+U9UuF+7/AN9fd/4FXqHpRWlOpKlOM4dCJwjOPLI+BP2CfiZceH/GWq+ANSd4Ir/dPbQyf8sr&#10;qL/Wp/wJV/8AHK++e+K/Nf8AaK02X4HftUxa9p6eTby3UGuRIv8AHuf96n/fSS/991+j1jfRalY2&#10;93A2+GaNZEb1VhkV7Wb04zlDFQ/5eI87BS5VKlL7JeopKWvBPUCiiigAooooAKKKKACiiigAoooo&#10;AKKKKACiiigAooooAKKKKACiiigAooooAKKKKACiiigAooooAKKKKAPzV+Gkf/CxP22vtcnzp/bl&#10;1ef8Bi3sn/oCV+kw+9X5vfsY/vv2m5JJf9b5F43zf3q/SAnlvpX0Wefu68aX8sTysu/hykS0UlLX&#10;zp6oUUUUAFFFFABRRRQAUUUUAFFFFAHxB/wUe8PrjwXrir837+ykf/vh0/8AZ6+jv2bdcbxD8DPB&#10;d67bm/s5IWP/AFy/df8AsleNf8FFFU/DLw6zfeXVxt/79PXoP7FzM/7OPhXd/Cbnb/4ES19DX9/K&#10;aUn9mR5dP/e5nulLRRXzx6gUUUUAFFFFABRRRQAUUUUAFFFFABRRRQAUUUUAFFFFABRRRQAUUUUA&#10;FFFFABRRRQAUUUUAFFFFABRRRQB+bH7PL/8ACG/tkvp8vyf8TG/sNv8A392V+keOSa/Nn9pC3k+E&#10;P7WK+IURlhe7tdZjC/x/N8//AI8r1+jmn30Gp2cFzA6y280ayRuv8SsODX0WcXqeyxH80TysF7nN&#10;TLtLRRXzp6oUUUUAFFFFABRRRQAUUlLQAUlLRQB8Y/8ABRzVkj8OeDdM6yTXc1zt/wBxFX/2evbv&#10;2T9JbR/2efBUL/ea0a4/7+yvL/7PXyL+294gl8efHzT/AAzp4819PgisFjX+K4lbd/7Mlff/AIT0&#10;GLwz4Y0nSIv9TYWkVsv/AABdtfRY1Ojl1Ck/te8eVQ97E1JG3RRRXzp6oUUUUAFFFFABRRRQAUUU&#10;UAFFFFABRRRQAUUUUAFFFFABRRRQAUUUUAFFFFABRRRQAUUUUAFFFFABRRRQB8jft/fDd9f8E6Z4&#10;utIS9xosnlXO3/nhJxv/AOAt/wCh11X7EvxWTx58JrfRrmVW1bw+fscilvmaD/lk/wD7L/wCvdvE&#10;GiWPijQ73SNQiWewvoHt54j/ABKw2n9K/N7SbvXP2Of2gniuVkm0xW2S/wDT5Zu/31/2v/Zkr6XC&#10;2zDBSwn2o+9E8it/s9f232ZH6c0EVl+HPEFh4o0Wy1TS7lLzT7yPzYLiL7jLWpXzTXLoz1xaKKKA&#10;CiiigApkm7+Gn0ySgDlPDvj7SPFWta5pFjcr/aWi3HkXdqxw6Z+ZX/3WFdXnrX5m/Fb4maz8JP2s&#10;PFXiDRJNksd9slhb7k8WxN6tX338Jfilo3xg8H2uvaPICki7ZrdvvwSfxI3vXq4zL54anCsvhkcN&#10;HExqTlD7R27DNcz8QPGth8P/AAdrGv6i2200+2adufvf3V/4E3y10rPgV+f/AO2t8cG8eeIoPh54&#10;ad7qys51W8+z/P8AaronasSf3tv/AKFWOAwksZXjTXwmuIreyp8xifsm+Fr34yftB3XjDV186LTp&#10;31S5b+H7Qzfuk/76+f8A4BX6ODpXj37NXwfT4M/DS1064jU6vet9r1Bx/wA9W/h/3VX/ANmr2DOM&#10;VpmeK+tYj3Phj7pnhKbpU/eJKKKK8w7QooooAKKKKACiiigAooooAKKKKACiiigAooooAKKKKACi&#10;iigAooooAKKKKACiiigAooooAKKKKACiiigBhx1rxb9pj4A23xy8IMsAjtvEVirSafdN3P8Azyf/&#10;AGGr2mm+9aUa08PUjVp/EROEakeWR+c37Of7Qeqfs/8Aii48FeNYriHQftBjkimX97p0v97/AHP/&#10;ANqv0L0nWbPXNPgvrC4jurKdPMjnhbcrr6ivFv2jv2Y9G+NWnm/tmj0zxTbxlYNQ8slZf9iUDqv+&#10;11WvkbwT8V/iR+yT4ofw9rNlLLpW7dJpd0/7pl/v27f/ABNfS1KNLN4e1w/u1ftRPIjUng5clT4T&#10;9M6Pwryj4S/tHeC/jBax/wBlaottqW3Mml3n7q4T8P4v+A16tn0NfNVKVSjLkqRsevGcZx5oj6KK&#10;KzLCmU+mSUAfk/8AtT/8nCeNP+v7/wBkSqvwH+N2qfBHximpWjPc6VMfL1DTw/yzr/8AFJ/C1Wf2&#10;pP8Ak4Lxr/1/f+yJXldfr2HoxxODhSn8PKfFVJShXlOB91ftFftpadH4Xi0j4f3zXGoajbK02pxr&#10;t+xo6/dX/pr/AOg1U/Yv/Zpns7i3+Ifiy2ZJ2+fSrK4T5l/6bt/7L/31Xyz8FfEnhvwr8StI1Pxb&#10;pX9q6LFL+8i/55f3Jdn8Wz+7X606NqdjrWmW17YTx3FlNGskU0Tbldfavksyj/ZVH6rQj8XxSPXw&#10;n+11PaVPsmn5dOopa+OPeCiiigAooooAKKKKACiiigAooooAKKKKACiiigAooooAKKKKACiiigAo&#10;oooAKKKKACiiigAooooAKKKKACiiigApKWigCNV21yvjz4ceHfiRo76b4j0qHU7RuV81Rvib+8jf&#10;eRv92us3UVUZShLmiTKKl8R8FfE79gHWtHuG1LwDqi38StvXT75/KuE/3Zfut/wPbXDWfxs+OvwF&#10;uEstbTUntYvlWLXbbz0P+7L/APEvX6XDGKrXFtFeQNFNHHLGw+ZHXcpr3I5xUlFQxUfaRPNlglzc&#10;1KXKfEWg/wDBRy7jVV1nwZHK/wDFLY3m3/xx0/8AZq6hP+CjHhfb8/hTWFf+6kkTf1r3fW/2f/hx&#10;4hZnvvBWiySt96SKzSJz/wACTaa59/2PvhK7bv8AhEIAf9meX/4urWIyqXx0pB7LFx+2eJ6r/wAF&#10;HbNVb+y/BU7v/wBPd8if+gI9ea6z+2f8WviNN/Z3hq0j055fkWLR7Nri4/76bdX2Rpf7Mfws0gq8&#10;HgfSZnX/AJ+4vP8A/Q91egaP4d03w/b+RpenWmm2/wDzytYFiX/x2j67gKWtGh/4EL6viZfFUPx2&#10;8YQ69D4o1BfEv2v+3fN/0z7c2+Xd/tVj16j+1B/ycD43/wCv7/2RK8ur9Gws+fDwmfM1Y8k+QK+o&#10;P2Qf2nG+HOpReEfEtyz+G7qXbbXErf8AHjK3/tJv/Ha8WT4H/EOa1iuYvBWuvBKu5WSxl2Mv/fFV&#10;Zvg/44tf9b4R11P+4dL/APEVy4qOExlL2VSZtSlVoy5oxP2DhmSaPcrKyt93bU/Svjr9j/4yeJtP&#10;W38C+NNJ1aCJPk0rVLyzlUL/ANO7sy/98f8AfP8Adr7Er8sxWHlharpyPrqNT2seYdRRRXKbhRRR&#10;QAUUUUAFFFFABRRRQAUUUUAFFFFABRRRQAUUUUAFFFFABRRRQAUUUUAFFFFABRRRQAUUUUAFFFFA&#10;BRRRQAlLRRQAUUUUAJS0UUAJTadTXoA/J/8AaeVpv2hPGqqrO7ahsVE/3Er6S/ZU/Y/XSvsvi/xz&#10;aK19/rbHR5k/49/9uX/b/wBn+GvWfCf7M+k2Pxi8Q/EHXWj1LU7u8afT7cr+7tV/vf7T/wDoNe5b&#10;a+mxeczlhoYWhpaJ5FHBfvZVag9ANvSnYHpRS18yeuN2inUUUAFFFJmgBaKKKACiiigAooooAKKK&#10;KACikooAWiikoAWiiigAooooAKKKKACiiigAoopM0ALRRRQAUUUUAFFM8yigB9FFFABRRRQAUUUU&#10;AFFFFADRSUp4r81/jV+0j8TPDPxb8XaXpvi67tLCy1Oe3t7dYotqKrfIv3K78FgamPlKFM5sRiI4&#10;ePNI/SYdMCivKfEHxj074afBnSvFPiG486eXToHWLd+9u7holbanuea+KfDf7QPxr+Lvj9NK8O69&#10;cWs+oTs8VrBEnlWsX+/s+6ta4fLKuJhOfwxiRUxVOm+U/SwZo6VxOm3B+GPw/W58U+IJNSbTrbzb&#10;7Vbvau9h975V6f7K18OfFr9uTxf4o1K4tfCU3/CO6KrbI5kTddSr/eZm+5/wGs8Jl9bGz5aQVsTD&#10;Dx94/RrIpcDrX5MW/wC0F8VdFuIrv/hMNdTf8y/aJWdH/wCAP8tfV37NH7ZrePtXtfCvjSKG21i4&#10;+Wz1CFdkV039xl/gau7FZHicND2nxIwpZhTqy5D64pc81G0ny5r8tNa/am+KtrreoRReMr1IlupU&#10;VPKi+Vd/+5XHgMuqZg5KEvhOjEYmOHXvH6m854pMd8V+VH/DVPxcRfm8ZX//AH6i/wDiK+gv2Kfj&#10;V41+JHxH1rT/ABJ4huNXsoNLa4ihmVPlfzYl3fKv+09d+IyWvh6Mq0pR905qePp1ZcnKfaqn2pcg&#10;V4R+0p+0zpvwN0uCztYY9U8SXqEwWRfCxJ/z1l9F/wDQq+Hte/ad+K/jLUGk/wCEn1CHd8y2mmfu&#10;FX/vmubB5TXxUPa/DE1rY2nSlyn6r9RxT+1fl54D/bD+JngbUFN7q8niCzVv3tlqqbv/AB/7y1+g&#10;nwd+L2jfGXwfFrekMyfN5Vzav9+2l7o1RjMsr4K0p/CXRxVOv7sTvd+6g4r83fjh+0h8SfC/xd8W&#10;aVpXiu7tNPstQkigt1SLaq/3fuV9J/sefHyb4ueFbjS9buhN4n0v/Wu42tdRN9yX/wBlb/gNXXyq&#10;vQoLEP4SKeMp1Kvsj6P+lO7etfJX7Zn7SV/8O2svC3hO/wDsmvy7Lq7u4trtbxfwJ/vP/wCg/wC9&#10;Xmv7KXx++IHj742aTo2veJrnUtNliuGe3kWLa22JmX7i1NPKq8sN9a+yEsZTjV9kffo57UY9f518&#10;G/tc/Hjx/wDD/wCMk+k+H/ElzpWmrZ28q28Spt3N977y148v7UHxjmTdH4r1R0b+JbeL/wCIrso5&#10;HXrUoVeaPvGVTH04y5OU/VP6UDHevy1s/wBpj4xveW6v4p1Ta0q7v9Fi/wDiK+k/21vi14v+Gtn4&#10;Mbw3rc2kNeJO9z5SJ+92BP76/wC3WNTJ60K8KHNH3i44yMqcp8vwn1xxto4218z/ALEPxK8SfErw&#10;b4ivPEury6vcW9+sUTyqnyr5SN/D9av/ALavxC8RfDj4b6TqHhrVJtKvpdVSBpoVT518qV9vzf7l&#10;cH1Op9b+q/aN/rEfY+2PonrSfSvj/wDYf+L3jD4la14qj8T63Nq8VrbW7wLKqfLuZ933Vrsv2nf2&#10;rLf4M40PRIItR8VTR7tkpxFaq3Cu395v9mtp5dXjifqsfekJYmn7P2p9HbgOtDfN3r8oNU/aS+K3&#10;ia9edvF2rJ/F5Vi3lIv/AABa7H4W/trePPBerW8WvXzeKdH3bJYrr/j4Vf8AZl/vf79epPh/Ewhz&#10;xlE445lTcrH6YHFJXzN+1p8XNc8NfBXw34m8I6jd6JLqeo2/zvFslMT28r7WVl+X7q1y37EPxi8Y&#10;/EnxB4oh8T65Nq8VrbQPAsyIu1mZ/wC6teXDL6s8PLEr4YnX9Zj7T2Z9h/Wm9fevh79qj9sDU7Dx&#10;H/wjXw/1X7J9glxfanEqPvl/55Lu/hX+OvQf2Sbf4oeMLP8A4S7xt4kvpdIlXGnabKiJ5+f+WrfL&#10;93+7TqZbVpYdYirLlQRxUJ1PZxPqDgUoGPrX5kfEz9pj4n6R8RvE2nWXi+8t7S11O4hghWGL5UWV&#10;tv8ABX6Map4nsvDfhCXW9WuVtbK1tPtE9w/8I28mlisvq4WMJT+2FPERqyl/dN+lxivzB8e/tjfE&#10;XX/F2pXuh69c6Lo8suy2sokT93F/D95Pv19U6x8R/E1v+xhH4wi1SRfEraZBP/aG1N+5p0Vj/d+7&#10;WtfK6+H5Of7ZlTxtOrz8v2Td/asb4i2fgiDUPh5e3cF1bSN9tt7OJXmlhx95fl3fL/s/3q+abz9q&#10;T4x/Eq30bw34d0ifTtdjlTz7qwgZ5Z2Hy/Nu+VU/vVtfsj/Hfx98QvjJa6R4h8SXOrWD2c8rW8qp&#10;t3qv+ytfQ/7Tfxxtvgj4FlntPLPiTUd0GnQ/7f8AFK3+ylehGlPB1Y4OVKMpHNKUa8fbxnyxPTvB&#10;Nnqun+E9KtdbvV1HWYrZFu7tV2iSXHzHH1or80fD/wC1P8VbjVrdJPGV48Tbvl8qL+7/ALlFVPIM&#10;RzfFEuGY0rH6n0UUV8qeuFFFFABSUtJQAz/CvyM/aJ/5Lp49/wCwxdf+hV+uf+Ffkf8AtDf8l08e&#10;/wDYYuv/AEOvreG/94nf+U8XNP4cSr8Uvi5rPxSuNKW9bydP0mzisrOxV/kiVURXf/efbX3l+x38&#10;LfDPhL4X2OuaRcx6pqWsxiW71AL0/wCmS/3Qv/oWa+YPHv7It94U+BekeNrG4fUdQ8lbzU7dUwsc&#10;Eioy7P8Ac/i/3v8AZqT9jP49H4deLB4Y1i52eG9Yl2q7t8lrc/wt/uv91vevUx0Y4vBSjgvhgcWG&#10;5qNb9/8AaPcv+Chfim50n4b6HotszJFql/un2/xpEu7Z/wB9Mjf8Arx79hH4T6R468V63r2s20V/&#10;HoiRfZ7eZdyebLv+Zl/i27W/77r6A/bl+G9146+EsOpadA1ze6Fc/bGiT7z27KVlH/oLf8Ar5F/Z&#10;a+PkfwN8XXcmoQyXGhapEsV4sXLRMv3JV/8AH/8AvuuTAxlVymcKHxm9flji4yqfCfpX4q8E6J4x&#10;0ObSNX0y3vrCdNjQyx8f8B/u1+TPxE8Ny/DL4m61o1ncyb9J1FlguN3z/K/yP/vfcr9AfFP7b3wy&#10;0fQJbzTdXk1u/wBv7ixt7aVXZvRmZNq18AW9vr3xr+JzrDH9o1rxBfO77V+RGZ/n/wCAJVZHTr0F&#10;VliPdh5ix0qU+X2XxH6u+A/ET+IPh7oetzjZJeadFdSf7zIGavyq+G6/2l8a/C/y7/N1+1/9KEr9&#10;Bfip8YPCPwO+Gt54aGsQDXrDSFtbPT8/vmbytsTf+zV8O/sq+G5fFXx+8JQKm9Le5+2yt/dWJN//&#10;AKHsrLKoulRxGI+yGMlz1KVI+xP27rC2tfgNM0dvHE/9oW/zKn+9XhX/AATt/wCSua//ANgN/wD0&#10;oir339vL/kgkv/YQtv8A2avAv+Cdv/JWtf8A+wG3/pRFUYW7yerfuVU/32J4x+0H4qufF/xr8YX1&#10;zKz7NRltYt38MUT7VX/vla/Rr9n/AOEOifC/4f6VbWVnB/aFxaxz3t7t/eTysoYnd/dr4G/au+HN&#10;38P/AI0a80kLGw1a4fUbSX+Bllfe6f8AAW3LX0v8A/20PCUngrT9J8a3zaLq+nQJB9oaB5IrlV+R&#10;X+RW2t7V0ZnTq18BS+q/CZ4WUY15+1Hft2fCHRrr4fv41s7SG11fTp4lnmiUL50TPs+f/dZlNeT/&#10;APBPnxRc6f8AFTU9DVm+xajpzTMn+3E6bH/8fer37XH7VOj/ABN8Pw+EfCcsl5pzTrcXmoNG0SSb&#10;fuIit833vm/75rW/4J7/AA2un1zWPG11CyWUVv8AYLRmX/WM+132/wC7hf8AvqiEalHJ5Rxf/bpT&#10;lGWNj7I8B/aR/wCS7eOv+wrLVPwj4i8Sfs//ABKstSEH2fUrNUdreZvknglXf/3yyslXP2kePjz4&#10;6H/UVlr6p/aM+AUnxE+DPhfxNolo83iLStLtvMhjX57qDy1+T/eT73/fVevPFU6NLD0q3wSicUaU&#10;q05yh8UT421JvEHxS8QeJfEU6td3SLLqWoXH8ES79n/syqteofsQ/wDJxGhf9cLr/wBFPXurfA+H&#10;4NfsdeMFu4lPiLUrFbjUXx9w712Rf8A/9CLV4V+xD/ycRoX/AFwuv/RT1hPFxxWCxHsvhj7pUaMq&#10;Nenz/aLn7d//ACX67/7B9t/6DW78If20oPhb8OtH8MN4QGotYIyfavtgXzd8rt93Z/t1hft3/wDJ&#10;frz/ALB9t/6DXUfBqb9m5Phpoy+Olh/4SjbL9u3Lf/e819v+q+T7u37tRL2UsuoKrSlL/CV731mf&#10;LLlPSfhv+3DbfEDx1onhweCUs/7TuVt/tH2xH8vd/Fs2Vg/8FHzn/hBP+3r/ANpVt+H/ABN+yj4W&#10;1yy1bR57az1Ozk82C58vUWKN6/MK5/8A4KMTLdReApIm3rIt0y/+Qq8rDRp/2lS9lTlFf3jtqc31&#10;aXNLmPHPgB+1FffAPQdS0y00GHWEv7r7RvmnaLb8u3+5Vj4+/tYX3x38K2Wh3Ph+20dLW8S682K6&#10;aXd8jps+5/t13X7GvwB8FfF7wjr974o02a/urO+WCJ1upYtq7d38L1b/AGwf2d/BHwj+Hum6r4Y0&#10;yazvZ9TSBna6ll+Xynb+J/8AYr1fb5f/AGjy8n704uXE/Vubm90n/wCCcf8AyMXjj/r1tf8A0J6+&#10;ZPiJ4gu/H3xI13VLlmefUdRbZu/39iJ/3xX05/wTh/5GLxx/162v/oT14B+0B8P7v4YfFnXdLkia&#10;G3e6a6s5f70DPuVl/wDQP+AVvRlH+1K8ftcqJqRl9WpSP0u+E/wo0L4V+DbDSdNsYFZIl+03BjXz&#10;J5MfM7t3qhd/s8eALz4gQ+MZfD9sdYjX+Ff3LP8A89Wi+7v/ANqvKPhL+294H1TwjZx+L9QfRNat&#10;o1inD2ssqTsv8SeUrViav/wUG0K28ewWmn6TPd+FFXZPqDKVnZv7yJ/d/wB6vjXg8w9rO0Zcx7Kr&#10;YaNOJsf8FEPk+Dmhf9h+L/0nuK+Lfh38XNX+GWg+JbPRG+z3WtwRWrXe757eJN+/Z/tvX17+3V4j&#10;sfF37PvhXWtLn+02F5rVvPBNsZd6Nb3H8LV83fsw/AeL46eK9QtL6+a00rTYPNn8n/WszfKqrX02&#10;VypUstcsR8PMeXi+eeJ/dEv7Jnw18PfE/wCKsVj4ju1WC1j+1Rae/wDy/Mv8O7/x+v1BhhjhhEUS&#10;rHEi7VVV+7X5FeKPDniL4D/E6WyaVrPWtHuUltbuL/lqn8Eq/wCy9fpn8C/i/YfGb4f2euW22K9X&#10;91fWoPME4+8P92vNz6nObhiYS5oM7MvlGPNTfxH5i/Fz/krHjD/sMXX/AKNeve/2yv2gP+Eke08A&#10;6Jc79NsFjfU5oW+SedV/1X+6v/of+5XgPxd/5Kv4w/7C11/6NevWf2QfgM3xZ8af27q8LP4b0mXz&#10;Z9//AC9XH3ki/wDZm/8As6+kxEaEaVLFVf8Al3E8unKrKc6UftHhOt+HtQ8N3iWmpWzWd20EVx5T&#10;/f2yojJ/44yV94a9/wAo9Iv+wRa/+lSV83/toxrH+0Z4lRV2qkdn/wCksVfSGvf8o9Yv+wRa/wDp&#10;UlcGPrPE0sLVl9qUTpw0PYyqw/unzd+x34m0/wAG/GD+2tVuVs9Ps9MupZ5X/hXbXO/Evxz4h/aM&#10;+KVxqEFtJM8u5LGxT/lhAvzf+g/M1eZI7Jv2s3zfI1feX7M/wB/4V/8ACDxD4t1m2KeINW0ufyUZ&#10;PntoPKb/AMeb+i1342VLAz+uS+KXuxOajGeIj7D7J8R+Fv8AkO2f1b/0B6KPC/8AyH7T/gX/AKC9&#10;FevPc5EftFRRRX4sfdBRRRQAUUUUAMNfGHxH/YQ1fx14+1/xFH4ssrSLU76W6W3ezZmXc27b9+vs&#10;+jGeldWGxVXCz56UrGNSjCsuWRg+H/Dy6b4R03RLry7tLexjs5ePlk2oEb+VfIHiz/gndPfeJL+6&#10;0TxTbabpUs/m21pPau7RL/c37q+3sUVeHxtfCylKnL4iKmHp1Y8sjiPhf4Z1rwx4D0/RPEmqw69f&#10;WcfkfbUjK+bGPubg38W2vBPi1+wZofi/UZ9U8Kaj/wAI5dXDb5LKWPfau3qv8SfhX1jS1FDFV8PU&#10;9pSlYdShTqx5ZH5+6f8A8E6vF73m2/8AE+iw2n9+382V/wDvhkX/ANDr6f8Agf8As1+FvgfavPYI&#10;2o61MmyfVLpfn2/3FX+Fa9jPSkrpxGaYvFR5Ks/dM6eEo0pc0YnyJ+0H+xx4i+L3xKvfE+neINNt&#10;YbmKJPs92ku5dibf4a9C/Zt/ZesPgUl3fT3i6vr94vlyXaxbFjj/ALiV71+tJxj2qJZhiJUPq/N7&#10;gRwtONT2vU8s/aG+Edz8avh5J4btNQj0uVrmK4+0Sxb1+WvPP2af2U9Q+A/jDUtau9ft9VS6sWsl&#10;hhgaLb+9R93/AI7X0sSKFxisYYyvGhKhGXuyLlQpyqe1+0cP8UfhH4c+MHh59J8RWnnRKd0Nwnyy&#10;wN/eRq+QvE3/AATo19Ltj4f8UWFxa/wDU45InX/vlWr7159aPrW2GzDEYVctKZNbDUq/xxPif4f/&#10;APBO1LfUI5/GPiNbuBW3NZaUjr5n+/K3X/vmvsTw74d0/wAK6Pa6XpVnFY6fapsht4V2oi+lagzS&#10;1GJxlfFP97K46WGp0PhPjH4nfsKav8QPiDr/AIih8WWVnFqV29wtu9q7sm7/AIHX1t4Z0htE8N6Z&#10;pryea1naxW5cfxbEC/0rXpT9aitiq1eEYVJfCVToU6cuaJw/xg8DzfEj4c674Yt7lbOXUYPKW4lX&#10;cqfMrf0rwX4D/sa6n8H/AIkWPia48S2upR2sUqNbxWzI7b0Zf71fWXUUhxTpYyvSpSoRl7sglQhK&#10;XNI+Vv2gf2O9S+M/xEk8SW3iO10yKW1it/IltWdvl/4FXm//AA7h1z/odbD/AMAX/wDi6+8vxpB3&#10;711083xdGEaUJ6IxlgqE5c0onwdH/wAE5NcR93/Ca2H/AIAN/wDF17X+0b+zVffHHT/DEFnrlvpf&#10;9jo6s00DP5u5UH/slfQ2OlcZ8T/iFYfCnwbe+JtUtby806z2mVLJFaX5mCggMy92oeZYuvUhPm96&#10;PwgsJRpxkcN+zN8B7v4C+HdX0291WHVmvrlbhXt4mTb8u2rX7SnwRu/jr4NsNEtNTh0lrW9W786a&#10;JpQ2EdNv/j9c/a/tn/Du4+H8niX7cYrpNy/2IzqL1n3fd2f+zV6L8Ifi1pfxk8Ir4i0m0vbSyaV4&#10;AuoRKjsy/e27Xb5ayqPFUa31qcbSKj7GcfYRPNP2Zf2Z774B6lrtzea3b6v/AGlFFEqwwNFs2M//&#10;AMXXe/GH4F+GfjXocdlrUDLdW+77Nf2/yywN7H+7/s16XR1+lYVMXWq1vbyl7xrGjGNP2X2T4D1r&#10;/gnX4qhu2XSPE2k3Nru+Vr5ZYn/8dV67n4Wf8E/dN0HU7fUfGWrLrZibeunWkbJbt/vs3zN/47X2&#10;Jmjj1rvqZxjZw5HM544GhGXMonjP7R3wMl+NHgLS/Dem31voi2d/Hdq7Qb02JFKmxVX/AH65v9mL&#10;9mS++Aera3d3mt2+rJqMEUKrbwNFs2tX0S3HWhSMVwxxlaND6vze6bewp+09r9o8L/aU/Zos/j1Y&#10;6fPb3ceka5YttS+aLfuib7yNXJfs+/ss+K/gT4ubUIvFtnf6VdR+Vfaetq6ebj7jqd33lr6hPuaB&#10;9auOOrxoew5vdF9Xp+09r9o+JvGn7AWr+KvGGtayvi6ytor+8luvKazd2Te+7+/X1X8Nfh/pfwv8&#10;F6f4c0iPbaWcQUuR80r8bnb/AGmrr8e9JjIpV8dicTCNKpL3Yjp4enSlzRPkn47fsX6p8XPidqni&#10;m28TWunRXiRItvNas7rsiRPvbv8AZr03UvgZd3n7N6fDL+1IUu0s4rT+0PKbZ8kqvu2/8Br2jjij&#10;jmiWOxE4Qg5fB8IRw9OMpS/mPjX4afsBjwv4z03VfEWu2mtabZN5v2GO2ZPNZfu7tz/dr638QaU2&#10;r+HdS09GETXVtJbq393chX+tatA+tTiMVXxUlOrIdOhTpR5YnwvpP/BO3WdPvo538Y2Tbdw2/Y37&#10;/wDA6K+6fxor0P7Zxv8AOY/UqH8otFFFeIdwUUUUAFFFFAGfqd3Jp9hcXEcEl48cbMtvF9+T/ZWv&#10;mWH/AIKDeBXvorafRtdtD5vlO8sUX7r/AHvnr6o29q/Nf9tz4O/8ID8SD4gsoNmi+IN0vyL8kV1/&#10;y1X/AIH97/vuvayrD4fFVvZVzgxlSpShzUz9H7e6iureKaKRXikXcrL/ABLXgvxU/bG8H/Cnxjde&#10;Gb6z1LUL21VWnexWNlVmXcF+Zh2rjP2Zf2jLSH9nbWJtcn36h4Og2Ort888X/Lv/AOPfuv8AgFfI&#10;Pgrw5q/7QHxgt7GWVnvdbvmnvLj/AJ5Rfelb/vmu3B5VH2lX6z8EDnrYyXLD2X2j741j9rrw7oPw&#10;z0XxxeaHrEOm6tdNa20Plxea23f8/wB/7vyV0XwO/aI0P48Nq/8AYtlqFmNN8rzftyoN2/f93Y7f&#10;3a8Q/b50Sz8OfCLwTpdjCtvY2d/9ngiX+FVt3VKwv+Cb9xGt545gaRfNaO0dU/2f3v8A8UtR9Roz&#10;y+WLj/WpSr1I4j2cj6T+N3x80X4Fafpd1rVnfXceoStDGLFEbaVGfm3utR/BH9oLRvjta6tPotjf&#10;2aac0ay/bkRd27d93Y7f3a8M/wCCj7/8U34L/wCvyf8A9ASq/wDwTh/5BPjj/rva/wDoMtL6jR/s&#10;z619r/gh9Zl9a9kddrP7fngnRNXvdPm0bXXls53t3dYotu5X2/36qf8ADxHwJ/0A9f8A+/MP/wAd&#10;r4a8YQrc/EbWopW2I2rXCM/93969fXMP7InwWeJHb4ktuZf+gpa161bL8twsIOrGXvHHTxOIqyly&#10;nqnwx/bM8K/FTxtpvhbS9M1a2vr7zPLmvI49i7I2c/dc/wByl+KH7ZnhT4V+Nb/wxqel6tcXtns8&#10;yS0SLYdyK/8AE4/v1i/Bb9mX4c+DfiBYeIvDHi+bXdS05ZG8hLyCZNro0XzbP9+vlX9tDj9pDxVj&#10;/p1/9JYq4MNgcFisb7KnzcnKb1K9alQ55H07/wAPEPAnfQ9f/wC/UX/x2rWk/t/+B9Y1S0sY9G11&#10;JLqdLdGeKLbuZ9v9+vnXwJ8NfgRqnhHSrvxF8Qr/AEvXZYEa8tVX5Ipf7n+qr1r4b/sr/BvxZqdp&#10;f+GfH13q9xZypcfZ4biLf8r7vmXZurathsto8ylCX4kUq+Jn9qJ9EfGz44aN8DdBsdX1qzvry3vL&#10;n7KiWSoXVthb+N1/u1l/A/8AaQ0H483GsxaJY39p/ZixNL9uRF379/3drt/dryn/AIKKf8kw8O/9&#10;hX/2k9eXfsE+O/DvgfUPGTeINc0/RFuIrXyn1C6WLzNrS79u6uKnl9Opl0sUviOiWJlHE+yfwn2d&#10;8Wvidp/wj8FXPiXU4bm5s7eSONo7VV3/ADvtH3q4L4L/ALV/hv42+KptB0jTdTtLuK1e6Z71Itu1&#10;XVf4XP8Aerhf2wviv4K8WfAvVdP0bxZo2qahJc2rJbWd/FNK22ZP4VevFP8Agnx/yW6//wCwLP8A&#10;+jYqMNltOeX1cRV+KIqmJl9ZjTj8J9H/ABK/bQ8KfC/xnqXhnUNI1i4vLBkWWS2SLY25Fb+Jx/fr&#10;2rwP4qtvHXhHSPEFpHJDaanbJdRpN95VZcjdX5n/ALX3/JxHi/8A66Rf+ikr6M+En7anw+8FfDXw&#10;x4e1NdWN7p2nxW07RWism9E+b+OtMVlL+p0q1CPNKRNPGWrShVkfYua8Z+N37S2gfArUtNsta07U&#10;byW/iaWL7EiFV2t33utdB8Nfj14J+LQePw7rcVxeKu5rKRTFcL9UavlD/go5/wAjb4N/68bj/wBD&#10;SvOwGC9ti40K8TqxFfko+0pn1P8ACT436T8Y/Bl94l0mzvLOysp5LeSO6Vd5ZUVj91j/AHq8lsf2&#10;1vh98S9RtPCc3h3VriLXJU09orqKLyn835fn+eqH7Cf/ACb34p/7CN1/6TxV8a/Bf/kr/gz/ALDF&#10;r/6NSvYw+W4adTER/wCffwnHUxdSMaX94+3L/wDYL+G8eoS6g19q1vYr+8azF0nlKvpu27ttZOl/&#10;ttfDD4e2q+HND0HVhpWnZt7ZrSKLymRT95Nz7vmHzfNVX9uL4/8A9g6X/wAIBolz/wATC9Tfqc0T&#10;f6q3/wCeX++//oP+9XwdXXgcvqZhQ9rjJX/lMcRiY4epyUT9q9Nvkv7GC5RWVJo1lG7/AGuatisr&#10;wv8A8i3pX/XrH/6CK1RXxE1aVj34/ChaKWipGFFFFABRRRQAUUUUAJS0UUAFFFFABRRRQAUUUUAF&#10;FFFABRRRQAz+GvNPj/8AC23+Lnw01XQnVBelPPsZW/guF+4f/Zf+BV6Zxivgv9qv41fFDw38WJYd&#10;B/tjw7otlB5EMyQfubw9Xl+ddrf3f+A134CjUr117KXLI5MTUjTp+8fJVz/aGiS6hpUvn2b7vs95&#10;b/c3bX+4/wDwNK+8P2CfhG3h/wAJ3XjbUYQmoaz+5tNy/dtVb73/AANv/QFr5p+DvwJ8XfHzx4l3&#10;qcF8mlTT+fqesXcTrv8An+fYzffZ6/T/AEfR7XRdJttPsoFt7S1iWKGJeiovCj9K+qzzHRjSWFh8&#10;UviPKwGG972sjyP9q34Q3nxi+FsmnabtbV7Gdb6zRz/rGVXVk/4ErkV+b8Nv4z+GXiBvIj1jw5q8&#10;f7pvJWW3l/3K/YrbUUlukn3lVq8LAZtPBU/YShzRO3EYP6xLn5uU/H3xtZ+OL61tNe8WRaxNFdM0&#10;UF9q3m/vf4/k3V9b/wDBOH/kEeOP+u9r/wCgy1of8FDNLvNS8NeEEsbOe7dbyfd9njZyvyL6VB/w&#10;Tx0m+0vSfGovbS5sy89rs+0RMhf5Za9/F4uOKyr2luXy/wC3jzqND2WL5T408bQtcfETXYF+/Lqd&#10;wi/9/Xr3qP8A4J+/EORFf+09C+b/AKeZf/iK8V8beG9c/wCE812eDStQ/wCQncOrpav/AM9XrqP+&#10;FvfGqNdv/CQeLP8AyLXtV3XnCH1WcTjj7Pnl7SJ9Y/spfsz+J/gf4w1rVNdvNNuYbyx+yx/YZXdg&#10;29W53L7GvmD9s7/k5DxV/wBuv/pPFXdfs1/En4p618bfDFjr+s+IbjSJZJRPFe+b5Tfun+/u/wBv&#10;bXKfth+H9W1D9ofxPPb6ZeXETfZdssMDOjf6PFXkYNVKeZSlWlGUuU6qvLPDctOP2jvPhn+wnb/E&#10;T4e6H4k/4S6axl1O1S48j7CGEf8A4/Xz/wCM9B1n4GfFG90221XZquiXKeVqFq2z/bRv/sK29H+J&#10;Pxf8PaTa6VpuqeJLDT7VfKgt7dJURV/uL8lXfh9+zv8AEX4xeJkkn03Ura3upfNvNb1aJlT/AGn3&#10;N/rW/wByvRpyrUpTnjKsZQOeXLKMY0I+8e9/th+KpPHH7N3w68QTxKk2ozw3Eir/AAs1u+7+tfM3&#10;wj+Bfif41SanH4ajtHbTViaf7XP5X3t+z/0CvrX9tvwWdH+CPgvQdGtLi5g0y8it4khjd32Jbun8&#10;NYP/AATv0q+0rUvHH26xubMtFZ7ftETJu+aavKw+M+q5ZOpR/m/U66lD2uLjGZ4R8Rv2VPHfwt8L&#10;XPiLXo9PTTbd1R/s9zuf5n2p8td3/wAE9/8Akt2p/wDYFn/9GxV9P/tsWdzqH7PusQ20ElzM1za7&#10;UhTc3+uSvm79gXRdT034y6hLeafeW0TaLKm+WBkX/WxVUcwljMrqur8QfV40MXGMDzn9r7n9ojxe&#10;f+mkX/opK92+G/7DPg/x18LfDuvS63rFnqWqadFdMVeJoVZ13fc2fd/4FXjP7Wvh3Vbz9oLxZPba&#10;VfTRNJFteKBnRv3SVzWm/EL4uafosGj2OqeJrbTYIvs8dvbpKiqv9xa7uWtVwdCOHq8pzc0Y15+0&#10;hzHNfaNS+E/xImbTb1f7S0HUWSK6i+4zRPs/75fbX0Z/wUFvBqWs+A7vbs87SpZdv+8yVw/wL/ZN&#10;8XfEbxRZXev6TdaJ4dilWW5uNRjaKa4X+4iP83zf369K/wCChGh3194n8GrY6fc3UUVlMv8Ao8DP&#10;t+dKmpiKEsfQjGXvR5uY0jTqxw0jtv2E/wDk3rxT/wBhG6/9J4q+FvDGvT+FfEumazbKr3FhcrdR&#10;I/3GZX3V94/sP6bd6f8AAHxPBc2k9tK2o3TKk0bI7f6PFXwzpvgHxHrGpW9jaaHqD3F1KkUSfZn+&#10;81Rl86SxOKc9hYiE/ZUj0H4K/DHWP2lPixNLqk001q0v2/V9Q/2d/wBz/ef+H/7CuK+Lmm22j/FT&#10;xlp9pAtta2utXlvBCn3FVZXREr9N/gH8G7P4K+AbTSI9s+pTYn1C6Uf62c/+yr91fpX5x/GjwxrN&#10;z8YfHEsGkXs0L67eOrpau6On2h6WBzGOKxc/5Ix90K2G9lTj/Mfq34X/AORb0r/r2i/9AFaprK8M&#10;Ky+HdLVl2sttFx/wAVqnpX59P42fTQ+FC0UUVBYUUUUAFFFFABRRRQAUUUUAFFFFABRRRQAUUUUA&#10;FFFFABRRRQAVA0MbptdFZf8AaWp6g+1Qp96aMf8AAqav0F6j1hVV2ou0VJRUDXMSttaVVb/eo1YE&#10;9FR+Yu3duXb/AHqZ9sg/57R/99CizAk8ujy6j+2Qf89o/wDvoU5Jo5vuSK3+61FmGg7y6MD0qP7Z&#10;B/z2j/76FT0aoNBnl0eXUZuoFba0sY/4FTmmij+9Iq5/vNRysNB2B6UeXUf2yD/ntH/30KPtkH/P&#10;aP8A76FHKw0JPLo8um+dGy7hIpUfxbqb9sg/57R/99CizDQko2J6U1Zo5Puurf7rVLRqg0GeWKMD&#10;0p9FIYzy6PLp9FADPLpPJT+5UlFADKMe1PooAKKKKACiiigAooooAKKKKACiiigAooooAKKKKACi&#10;iigAooooAKKKKACkpaSgBnf8K/JX9oPUruH43+OkS5mRF1i6+RJW/v1+tXf8K/I39on/AJLr46/7&#10;DF1/6HX1nDqTxE7/AMrPFzP+HE/U74b7m+HPhdm+9/ZVr/6KWvzY/a41C8h/aK8Yxx3M6Is9vtVJ&#10;W/594q/Sf4bf8k58K/8AYKtf/RSV+aP7X3/JxvjX/rvb/wDpPFSyLXGSDMP4ET7Mmml/4YiMvmt5&#10;v/CKbt//AGyr88PDOm+I/GWt2+jaH9r1LUrrd5VvFL87bE3/AN+v0Nm/5MbP/Ypf+0a/PLwJ441X&#10;4ceKrLxBojRpqVnu8ppYtyfMmz7v/A69TKYycMRyfFzHHjPipHon/DNPxm/6FXV/+/6f/F19M/sS&#10;/DHxx8O9Q8Wv4u0i906K6gtUtftcqvu2tLv/AIv9pK8N/wCG6Pix/wA/mnf+C9a+tv2S/iv4g+L3&#10;w1vdZ8SyW738WpyWqvbxeUnlrFEw/V2rmzSpjY4e1aMeX+6bYWNGVT93zH502GpX3/CfWi/bJ9n9&#10;pr/y1f8A561+xCk7a/F/ULmWw8R3FzA2yWK6aVX/ALrK9evf8Nq/GDGP+Enj/wDBfa//ABqu3NMr&#10;qYz2Tpcpz4TFxoc6kct8etSvF+NfjVVvJ0RdVn+5K/8Afr6X/aq+H3jPx34V+F0vhXStQ1T7PpT/&#10;AGr7F/DvS32bv++Xr4x8QeIL7xVr2oazqU/2nUL+driebaibmb/YWv2E+HvzeAfDY/6htt/6KWub&#10;NJyy+OHlHeJthF9Y9pE/Jrxr4L8a/DtrRfEllqmiteb/ACPtTsvm7Nm//wBCWrHhD4d+PviDZy3f&#10;h3S9W1e3gfyZJbV2ZFevpz/gpFn+0PAGf+ed/wD+29db/wAE6v8AkmviT/sK/wDtJK7pZlKOX/XO&#10;SPMYfV4/WfYcxyXw98IeLPAP7JfxTg8SWF9pV7JvlgS6+/t2L8y18neE9H8S+ONet9G0H7XqWq3W&#10;7yrdJ9jttTe/3n/urX6gftQf8m/+O/8AsHP/ADWvzm/Zx8faX8L/AIwaF4l1nz/7Ns1n837Ou9/m&#10;t3Vfk/3nrkyvESq0MRiFC8jTF04wq0qXMN8SeEPif8F5LTUNVg1vw47Nsiu0nbZu/ub1evsr9jH9&#10;obUfixZ6j4d8SzLc67pkS3Ed1t+a4g37fn/21bb/AN9V5N+1N+1p4W+KvgH/AIRjw5Y3szS3MU89&#10;3fRLEsSr/d+f71S/8E7/AAffTeMvEHido2TTLex+wLL/AH5WdHx/wFU/8fqMbF4jL5VsTDlmVQvS&#10;xPLTlzRPvuiiivhT6MKKKKACiiigAooooAKKKKACiiigAooooAKKKKACiiigAooooAKKKKACiiig&#10;AooooAKKKKACiiigBjV+Rn7Qn/JdPHX/AGGLr/0Ov10r528XfsQ+AfG3ijVNd1G71pb3Up2ubgQX&#10;MSJvb+6PK4r3coxtPA1ZTqnm42hLERjGJ5V4X/4KCaV4d8NaXpTeD76ZrG0itWlS8T5tiIu77lfL&#10;fxk8fRfFP4ma74pgtJLGLUWRlt3bc67IkT/2SvuM/wDBPn4Zr1vvEI/7fIv/AI1XjX7VH7LXg/4L&#10;/D211vQrnU57qW+S1Zb2dWTayu38Kr/cr6LAYvLIV/3EJc0jzcRRxMqf7z4Tr/h/8aIPiJ+yv408&#10;Ox6ZLaN4b8OLbSTyS7kn+R14/u/cr5T+DXjmx+GvxI0fxHqWntqllZtL5lqmz5t6On8f+/X01+wl&#10;4KtPGvwz+JGlX7SJZao8dlK8LbW27H3bf++q9J/4d7/DT/n+8Q4/6/Iv/jVYfXcLgatehNe7IfsK&#10;2IjCpE4oft6eBP8Aons//kvXrn7PP7R2h/Gq+1aw0bw/caEtjElw29k2Nu+X+H/drlz/AME+fhoP&#10;+X7xAP8At8i/+NV6H8Hf2bfCnwRvtSu/D9zqM81/GkUv26dW+Vem3ai4rxsTVy6VKXsIy5vM7qcc&#10;Xze98J+YtmizePLeJlV0bU1Rkf8Ai/e1+tg+Gfg8w/8AIq6Ln/sHxf8AxNeLRfsH/DuDVk1BbzXP&#10;tCz/AGgf6XFt3bt3Tyq+kFXtRmeYxxfJ7HTlHg8NKjzcx+Q3x0s4LH4x+Mra2gjtreLVZ1ihhXYi&#10;rvr9W/h2P+KB8N/9g22/9FLXi/iz9h/wB4y8Tanrl/d60t7qM7XE4guYkTe3XaPK4r3jR9Lh0fSL&#10;PToCfItIUgj3fe2qu0U8zzCnjKNKFP7IYTDSoylKR8W/8FI/+Qh4A/653/8A7b113/BOn/km/iX/&#10;ALCv/tJK9h+NH7O/hj46SaTJ4hn1GFtLWVIPsM6J/rdm/duRs/cWr/wf+CWg/BHRbzTfD897Nb3U&#10;/wBokN7Ijtu27eqqtTLH05ZdHCfaGsM/rXtSh+1Gf+LAeN/+we3/AKEtfm98BPh3ZfFj4raL4Y1G&#10;aa3s7xLjzJbfbvXbE7fxf7tfqn468H2HxA8I6p4e1IzJYajAbeZrdtj7T/dNeUfDb9j3wR8LPGdj&#10;4n0e51d9Qsw/lLdXSvF86MjcbP7rGry7MoYLDVaX2pE4nCSxFWMvsnLaN+wD8PNNvFnvbvWNUVDv&#10;+zzTqqN/3ym79a+ivDPhfSfB2j2+laLp8Gnafbrtjt7ddqLWx+NB+teNWxdfEfxZcx3U6FOl8MRa&#10;Wiiuc3CiiigAooooAKKKKACiiigAooooAKKKKACiiigAooooAKKKKACiiigAooooA//ZUEsBAi0A&#10;FAAGAAgAAAAhACsQ28AKAQAAFAIAABMAAAAAAAAAAAAAAAAAAAAAAFtDb250ZW50X1R5cGVzXS54&#10;bWxQSwECLQAUAAYACAAAACEAOP0h/9YAAACUAQAACwAAAAAAAAAAAAAAAAA7AQAAX3JlbHMvLnJl&#10;bHNQSwECLQAUAAYACAAAACEALduZW2UQAACUZQAADgAAAAAAAAAAAAAAAAA6AgAAZHJzL2Uyb0Rv&#10;Yy54bWxQSwECLQAUAAYACAAAACEAN53BGLoAAAAhAQAAGQAAAAAAAAAAAAAAAADLEgAAZHJzL19y&#10;ZWxzL2Uyb0RvYy54bWwucmVsc1BLAQItABQABgAIAAAAIQC3I4jP4QAAAAoBAAAPAAAAAAAAAAAA&#10;AAAAALwTAABkcnMvZG93bnJldi54bWxQSwECLQAKAAAAAAAAACEAgYdtZEVAAABFQAAAFAAAAAAA&#10;AAAAAAAAAADKFAAAZHJzL21lZGlhL2ltYWdlMS5qcGdQSwUGAAAAAAYABgB8AQAAQ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723" o:spid="_x0000_s1027" type="#_x0000_t75" style="position:absolute;width:17170;height:12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TxwAAAN4AAAAPAAAAZHJzL2Rvd25yZXYueG1sRI9Ba8JA&#10;FITvhf6H5Qne6sYIVlNXCUKhgqCmPXh8zT6TYPZtml1j/PeuUPA4zMw3zGLVm1p01LrKsoLxKAJB&#10;nFtdcaHg5/vzbQbCeWSNtWVScCMHq+XrywITba98oC7zhQgQdgkqKL1vEildXpJBN7INcfBOtjXo&#10;g2wLqVu8BripZRxFU2mw4rBQYkPrkvJzdjEKtpvfOF2nWUEXjm/Hw7n72092Sg0HffoBwlPvn+H/&#10;9pdWMB+/xxN43AlXQC7vAAAA//8DAFBLAQItABQABgAIAAAAIQDb4fbL7gAAAIUBAAATAAAAAAAA&#10;AAAAAAAAAAAAAABbQ29udGVudF9UeXBlc10ueG1sUEsBAi0AFAAGAAgAAAAhAFr0LFu/AAAAFQEA&#10;AAsAAAAAAAAAAAAAAAAAHwEAAF9yZWxzLy5yZWxzUEsBAi0AFAAGAAgAAAAhAGo009PHAAAA3gAA&#10;AA8AAAAAAAAAAAAAAAAABwIAAGRycy9kb3ducmV2LnhtbFBLBQYAAAAAAwADALcAAAD7AgAAAAA=&#10;">
                <v:imagedata r:id="rId2" o:title=""/>
              </v:shape>
              <v:shape id="Shape 91725" o:spid="_x0000_s1028" style="position:absolute;left:59474;top:14230;width:635;height:711;visibility:visible;mso-wrap-style:square;v-text-anchor:top" coordsize="6350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XdxwAAAN4AAAAPAAAAZHJzL2Rvd25yZXYueG1sRI9Pi8Iw&#10;FMTvC36H8Ba8rWkF/1WjiCB4EFe7evD2bJ5t2ealNFHrtzcLwh6HmfkNM1u0phJ3alxpWUHci0AQ&#10;Z1aXnCs4/qy/xiCcR9ZYWSYFT3KwmHc+Zpho++AD3VOfiwBhl6CCwvs6kdJlBRl0PVsTB+9qG4M+&#10;yCaXusFHgJtK9qNoKA2WHBYKrGlVUPab3oyC8yEef6/27eiy3NL+aLa7E292SnU/2+UUhKfW/4ff&#10;7Y1WMIlH/QH83QlXQM5fAAAA//8DAFBLAQItABQABgAIAAAAIQDb4fbL7gAAAIUBAAATAAAAAAAA&#10;AAAAAAAAAAAAAABbQ29udGVudF9UeXBlc10ueG1sUEsBAi0AFAAGAAgAAAAhAFr0LFu/AAAAFQEA&#10;AAsAAAAAAAAAAAAAAAAAHwEAAF9yZWxzLy5yZWxzUEsBAi0AFAAGAAgAAAAhAL5Mxd3HAAAA3gAA&#10;AA8AAAAAAAAAAAAAAAAABwIAAGRycy9kb3ducmV2LnhtbFBLBQYAAAAAAwADALcAAAD7AgAAAAA=&#10;" path="m35814,c48768,,56642,4826,62992,11938l51689,23495c47371,19558,43307,16764,35687,16764v-9652,,-16510,8509,-16510,18797c19177,45974,25908,54483,36449,54483v6477,,10922,-2921,15748,-7366l63500,58674c56896,65913,49276,71120,35560,71120,15113,71120,,55373,,35561,,16129,14986,,35814,xe" fillcolor="#3479bb" stroked="f" strokeweight="0">
                <v:stroke miterlimit="83231f" joinstyle="miter"/>
                <v:path arrowok="t" textboxrect="0,0,63500,71120"/>
              </v:shape>
              <v:shape id="Shape 91726" o:spid="_x0000_s1029" style="position:absolute;left:60178;top:14230;width:369;height:711;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0SyAAAAN4AAAAPAAAAZHJzL2Rvd25yZXYueG1sRI9Ba8JA&#10;FITvBf/D8gre6iZaYhtdRQQhB5FqFeztkX0modm3Ibtq6q/vCoLHYWa+YabzztTiQq2rLCuIBxEI&#10;4tzqigsF++/V2wcI55E11pZJwR85mM96L1NMtb3yli47X4gAYZeigtL7JpXS5SUZdAPbEAfvZFuD&#10;Psi2kLrFa4CbWg6jKJEGKw4LJTa0LCn/3Z2Ngqr7OuA6Hh2PP/sms++bW7I93JTqv3aLCQhPnX+G&#10;H+1MK/iMx8ME7nfCFZCzfwAAAP//AwBQSwECLQAUAAYACAAAACEA2+H2y+4AAACFAQAAEwAAAAAA&#10;AAAAAAAAAAAAAAAAW0NvbnRlbnRfVHlwZXNdLnhtbFBLAQItABQABgAIAAAAIQBa9CxbvwAAABUB&#10;AAALAAAAAAAAAAAAAAAAAB8BAABfcmVscy8ucmVsc1BLAQItABQABgAIAAAAIQD3zT0SyAAAAN4A&#10;AAAPAAAAAAAAAAAAAAAAAAcCAABkcnMvZG93bnJldi54bWxQSwUGAAAAAAMAAwC3AAAA/AIAAAAA&#10;" path="m36830,r,16764l36703,16637v-11049,,-17653,8636,-17653,18924c19050,40640,20828,45339,24003,48768r12827,5588l36830,71120r-127,c15621,71120,,55499,,35561,,20828,8890,8128,22225,2794l36830,xe" fillcolor="#3479bb" stroked="f" strokeweight="0">
                <v:stroke miterlimit="83231f" joinstyle="miter"/>
                <v:path arrowok="t" textboxrect="0,0,36830,71120"/>
              </v:shape>
              <v:shape id="Shape 91727" o:spid="_x0000_s1030" style="position:absolute;left:60547;top:14230;width:368;height:711;visibility:visible;mso-wrap-style:square;v-text-anchor:top" coordsize="36830,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iJyQAAAN4AAAAPAAAAZHJzL2Rvd25yZXYueG1sRI9Pa8JA&#10;FMTvBb/D8gq91U2s+Cd1FSkUPJRSo4LeHtnXJDT7NmS3Scyn7xYEj8PM/IZZbXpTiZYaV1pWEI8j&#10;EMSZ1SXnCo6H9+cFCOeRNVaWScGVHGzWo4cVJtp2vKc29bkIEHYJKii8rxMpXVaQQTe2NXHwvm1j&#10;0AfZ5FI32AW4qeQkimbSYMlhocCa3grKftJfo6Dsv074Eb+cz5djvbPTz2G2Pw1KPT3221cQnnp/&#10;D9/aO61gGc8nc/i/E66AXP8BAAD//wMAUEsBAi0AFAAGAAgAAAAhANvh9svuAAAAhQEAABMAAAAA&#10;AAAAAAAAAAAAAAAAAFtDb250ZW50X1R5cGVzXS54bWxQSwECLQAUAAYACAAAACEAWvQsW78AAAAV&#10;AQAACwAAAAAAAAAAAAAAAAAfAQAAX3JlbHMvLnJlbHNQSwECLQAUAAYACAAAACEAmIGYickAAADe&#10;AAAADwAAAAAAAAAAAAAAAAAHAgAAZHJzL2Rvd25yZXYueG1sUEsFBgAAAAADAAMAtwAAAP0CAAAA&#10;AA==&#10;" path="m,l127,c21209,,36830,15748,36830,35561v,14731,-8890,27431,-22225,32765l,71120,,54356r127,127c11176,54483,17780,45848,17780,35561v,-5081,-1778,-9780,-4953,-13209l,16764,,xe" fillcolor="#3479bb" stroked="f" strokeweight="0">
                <v:stroke miterlimit="83231f" joinstyle="miter"/>
                <v:path arrowok="t" textboxrect="0,0,36830,71120"/>
              </v:shape>
              <v:shape id="Shape 91728" o:spid="_x0000_s1031" style="position:absolute;left:61055;top:14230;width:1041;height:698;visibility:visible;mso-wrap-style:square;v-text-anchor:top" coordsize="104139,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VVnwwAAAN4AAAAPAAAAZHJzL2Rvd25yZXYueG1sRE/Pa8Iw&#10;FL4P9j+EN/A2Uz1M7Ywigw0rKFjd/ZE827LmpSSZrf+9OQgeP77fy/VgW3ElHxrHCibjDASxdqbh&#10;SsH59P0+BxEissHWMSm4UYD16vVliblxPR/pWsZKpBAOOSqoY+xyKYOuyWIYu444cRfnLcYEfSWN&#10;xz6F21ZOs+xDWmw4NdTY0VdN+q/8twoKX5S33WEoTXHZ6t/Nj9737Vyp0duw+QQRaYhP8cO9NQoW&#10;k9k07U130hWQqzsAAAD//wMAUEsBAi0AFAAGAAgAAAAhANvh9svuAAAAhQEAABMAAAAAAAAAAAAA&#10;AAAAAAAAAFtDb250ZW50X1R5cGVzXS54bWxQSwECLQAUAAYACAAAACEAWvQsW78AAAAVAQAACwAA&#10;AAAAAAAAAAAAAAAfAQAAX3JlbHMvLnJlbHNQSwECLQAUAAYACAAAACEAa7lVZ8MAAADeAAAADwAA&#10;AAAAAAAAAAAAAAAHAgAAZHJzL2Rvd25yZXYueG1sUEsFBgAAAAADAAMAtwAAAPcCAAAAAA==&#10;" path="m39497,v8890,,15621,3937,19177,10923c64643,3811,71755,,81152,v14351,,22987,8763,22987,25147l104139,69850r-19303,l84836,31623v,-9271,-4064,-13970,-11430,-13970c66167,17653,61722,22352,61722,31623r,38227l42418,69850r,-38227c42418,22352,38353,17653,31114,17653v-7365,,-11811,4699,-11811,13970l19303,69850,,69850,,1270r19303,l19303,11049c23749,5207,29718,,39497,xe" fillcolor="#3479bb" stroked="f" strokeweight="0">
                <v:stroke miterlimit="83231f" joinstyle="miter"/>
                <v:path arrowok="t" textboxrect="0,0,104139,69850"/>
              </v:shape>
              <v:shape id="Shape 91740" o:spid="_x0000_s1032" style="position:absolute;left:62617;top:14775;width:0;height:1;visibility:visible;mso-wrap-style:square;v-text-anchor:top" coordsize="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GpixQAAAN4AAAAPAAAAZHJzL2Rvd25yZXYueG1sRI9NT8Mw&#10;DIbvSPyHyEjcWLoJ8VGWTRMSElcGSBytxiTtGqc0piv79fiAxNF6/T72s97OqTcTjaXN7GC5qMAQ&#10;N9m3HBy8vT5d3YEpguyxz0wOfqjAdnN+tsba5yO/0LSXYBTCpUYHUWSorS1NpIRlkQdizT7zmFB0&#10;HIP1Ix4Vnnq7qqobm7BlvRBxoMdIzWH/nfSN7nCa+vcPXoUgVTxJt/uynXOXF/PuAYzQLP/Lf+1n&#10;7+B+eXutAqqjDLCbXwAAAP//AwBQSwECLQAUAAYACAAAACEA2+H2y+4AAACFAQAAEwAAAAAAAAAA&#10;AAAAAAAAAAAAW0NvbnRlbnRfVHlwZXNdLnhtbFBLAQItABQABgAIAAAAIQBa9CxbvwAAABUBAAAL&#10;AAAAAAAAAAAAAAAAAB8BAABfcmVscy8ucmVsc1BLAQItABQABgAIAAAAIQA4mGpixQAAAN4AAAAP&#10;AAAAAAAAAAAAAAAAAAcCAABkcnMvZG93bnJldi54bWxQSwUGAAAAAAMAAwC3AAAA+QIAAAAA&#10;" path="m,127l,,,127xe" fillcolor="#3479bb" stroked="f" strokeweight="0">
                <v:stroke miterlimit="83231f" joinstyle="miter"/>
                <v:path arrowok="t" textboxrect="0,0,0,127"/>
              </v:shape>
              <v:shape id="Shape 91736" o:spid="_x0000_s1033" style="position:absolute;left:62261;top:14243;width:356;height:889;visibility:visible;mso-wrap-style:square;v-text-anchor:top" coordsize="35560,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AXxwAAAN4AAAAPAAAAZHJzL2Rvd25yZXYueG1sRI9PawIx&#10;FMTvhX6H8IRepGatsNrVKNKieFL8054fm+fu4uZlm0Rdv70RhB6HmfkNM5m1phYXcr6yrKDfS0AQ&#10;51ZXXCg47BfvIxA+IGusLZOCG3mYTV9fJphpe+UtXXahEBHCPkMFZQhNJqXPSzLoe7Yhjt7ROoMh&#10;SldI7fAa4aaWH0mSSoMVx4USG/oqKT/tzkZB23QHG7euMF3+pT+H8G0W89WvUm+ddj4GEagN/+Fn&#10;e6UVfPaHgxQed+IVkNM7AAAA//8DAFBLAQItABQABgAIAAAAIQDb4fbL7gAAAIUBAAATAAAAAAAA&#10;AAAAAAAAAAAAAABbQ29udGVudF9UeXBlc10ueG1sUEsBAi0AFAAGAAgAAAAhAFr0LFu/AAAAFQEA&#10;AAsAAAAAAAAAAAAAAAAAHwEAAF9yZWxzLy5yZWxzUEsBAi0AFAAGAAgAAAAhAFDq0BfHAAAA3gAA&#10;AA8AAAAAAAAAAAAAAAAABwIAAGRycy9kb3ducmV2LnhtbFBLBQYAAAAAAwADALcAAAD7AgAAAAA=&#10;" path="m,l19303,r,9906c21589,6731,24384,3937,27813,1905l35560,r,15240c26543,15240,19050,22733,19050,34417v,11303,7493,18923,16510,18923l35560,68580,27686,66675c24257,64897,21589,62357,19303,59563r,29337l,88900,,xe" fillcolor="#3479bb" stroked="f" strokeweight="0">
                <v:stroke miterlimit="83231f" joinstyle="miter"/>
                <v:path arrowok="t" textboxrect="0,0,35560,88900"/>
              </v:shape>
              <v:shape id="Shape 91729" o:spid="_x0000_s1034" style="position:absolute;left:62617;top:14230;width:362;height:711;visibility:visible;mso-wrap-style:square;v-text-anchor:top" coordsize="3619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7/xwAAAN4AAAAPAAAAZHJzL2Rvd25yZXYueG1sRI9Ba8JA&#10;FITvgv9heYXezCaCVlNXEUXooS3Uhp4f2WeSmn0bdteY+uu7hYLHYWa+YVabwbSiJ+cbywqyJAVB&#10;XFrdcKWg+DxMFiB8QNbYWiYFP+Rhsx6PVphre+UP6o+hEhHCPkcFdQhdLqUvazLoE9sRR+9kncEQ&#10;paukdniNcNPKaZrOpcGG40KNHe1qKs/Hi1FwetvPhpt9vb3r4is7f+/mi96hUo8Pw/YZRKAh3MP/&#10;7RetYJk9TZfwdydeAbn+BQAA//8DAFBLAQItABQABgAIAAAAIQDb4fbL7gAAAIUBAAATAAAAAAAA&#10;AAAAAAAAAAAAAABbQ29udGVudF9UeXBlc10ueG1sUEsBAi0AFAAGAAgAAAAhAFr0LFu/AAAAFQEA&#10;AAsAAAAAAAAAAAAAAAAAHwEAAF9yZWxzLy5yZWxzUEsBAi0AFAAGAAgAAAAhAOxnHv/HAAAA3gAA&#10;AA8AAAAAAAAAAAAAAAAABwIAAGRycy9kb3ducmV2LnhtbFBLBQYAAAAAAwADALcAAAD7AgAAAAA=&#10;" path="m4953,c20955,,36195,12573,36195,35687v,22861,-14986,35433,-31242,35433l,69977,,54611,11684,49403v3048,-3302,5080,-8128,5080,-13970c16764,29718,14732,25019,11684,21717l,16511,,1270,4953,xe" fillcolor="#3479bb" stroked="f" strokeweight="0">
                <v:stroke miterlimit="83231f" joinstyle="miter"/>
                <v:path arrowok="t" textboxrect="0,0,36195,71120"/>
              </v:shape>
              <v:shape id="Shape 91730" o:spid="_x0000_s1035" style="position:absolute;left:63087;top:14230;width:628;height:711;visibility:visible;mso-wrap-style:square;v-text-anchor:top" coordsize="62864,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ZaxgAAAN4AAAAPAAAAZHJzL2Rvd25yZXYueG1sRI/NasJA&#10;FIX3Qt9huIXu6sRWa00ziqiFrIRGF3Z3ydxmQjN3QmYS49t3FgWXh/PHl21G24iBOl87VjCbJiCI&#10;S6drrhScT5/P7yB8QNbYOCYFN/KwWT9MMky1u/IXDUWoRBxhn6ICE0KbSulLQxb91LXE0ftxncUQ&#10;ZVdJ3eE1jttGviTJm7RYc3ww2NLOUPlb9FZBv9+H1cGiuS3q/vuo83m+uORKPT2O2w8QgcZwD/+3&#10;c61gNVu+RoCIE1FArv8AAAD//wMAUEsBAi0AFAAGAAgAAAAhANvh9svuAAAAhQEAABMAAAAAAAAA&#10;AAAAAAAAAAAAAFtDb250ZW50X1R5cGVzXS54bWxQSwECLQAUAAYACAAAACEAWvQsW78AAAAVAQAA&#10;CwAAAAAAAAAAAAAAAAAfAQAAX3JlbHMvLnJlbHNQSwECLQAUAAYACAAAACEAG+iWWsYAAADeAAAA&#10;DwAAAAAAAAAAAAAAAAAHAgAAZHJzL2Rvd25yZXYueG1sUEsFBgAAAAADAAMAtwAAAPoCAAAAAA==&#10;" path="m35433,c48260,,56007,4826,62357,11938l51181,23495c46989,19558,42926,16764,35306,16764v-9525,,-16383,8509,-16383,18797c18923,45974,25653,54483,36068,54483v6477,,10921,-2921,15494,-7366l62864,58674c56261,65913,48768,71120,35178,71120,14859,71120,,55373,,35561,,16129,14732,,35433,xe" fillcolor="#3479bb" stroked="f" strokeweight="0">
                <v:stroke miterlimit="83231f" joinstyle="miter"/>
                <v:path arrowok="t" textboxrect="0,0,62864,71120"/>
              </v:shape>
              <v:shape id="Shape 91731" o:spid="_x0000_s1036" style="position:absolute;left:63792;top:14230;width:336;height:711;visibility:visible;mso-wrap-style:square;v-text-anchor:top" coordsize="33655,7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mhxwAAAN4AAAAPAAAAZHJzL2Rvd25yZXYueG1sRI9Ba8JA&#10;FITvhf6H5RW81U1UrEZXESFYBJGmPXh8ZF83odm3IbvG+O+7QqHHYWa+YdbbwTaip87XjhWk4wQE&#10;cel0zUbB12f+ugDhA7LGxjEpuJOH7eb5aY2Zdjf+oL4IRkQI+wwVVCG0mZS+rMiiH7uWOHrfrrMY&#10;ouyM1B3eItw2cpIkc2mx5rhQYUv7isqf4moVXHqzqHdFfixOl/nhZA6zXJ5nSo1eht0KRKAh/If/&#10;2u9awTJ9m6bwuBOvgNz8AgAA//8DAFBLAQItABQABgAIAAAAIQDb4fbL7gAAAIUBAAATAAAAAAAA&#10;AAAAAAAAAAAAAABbQ29udGVudF9UeXBlc10ueG1sUEsBAi0AFAAGAAgAAAAhAFr0LFu/AAAAFQEA&#10;AAsAAAAAAAAAAAAAAAAAHwEAAF9yZWxzLy5yZWxzUEsBAi0AFAAGAAgAAAAhABlfqaHHAAAA3gAA&#10;AA8AAAAAAAAAAAAAAAAABwIAAGRycy9kb3ducmV2LnhtbFBLBQYAAAAAAwADALcAAAD7AgAAAAA=&#10;" path="m33655,r,15748l24003,19558v-2540,2540,-4191,6223,-4953,10668l33655,30226r,12192l19303,42418v890,4445,2922,7747,5843,10033l33655,55118r,16002l21463,68961c8509,63881,,51689,,35687,,21082,7874,8255,20193,2794l33655,xe" fillcolor="#3479bb" stroked="f" strokeweight="0">
                <v:stroke miterlimit="83231f" joinstyle="miter"/>
                <v:path arrowok="t" textboxrect="0,0,33655,71120"/>
              </v:shape>
              <v:shape id="Shape 91738" o:spid="_x0000_s1037" style="position:absolute;left:64128;top:14719;width:299;height:222;visibility:visible;mso-wrap-style:square;v-text-anchor:top" coordsize="29845,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wrxQAAAN4AAAAPAAAAZHJzL2Rvd25yZXYueG1sRE9Na8JA&#10;EL0L/odlhN50EwutTd2IBgoWaiGpHnobs2MSzM6G7Dam/949FHp8vO/1ZjStGKh3jWUF8SICQVxa&#10;3XCl4Pj1Nl+BcB5ZY2uZFPySg006nawx0fbGOQ2Fr0QIYZeggtr7LpHSlTUZdAvbEQfuYnuDPsC+&#10;krrHWwg3rVxG0ZM02HBoqLGjrKbyWvwYBR+fh1XeIX/vo/dzdh2qPDttd0o9zMbtKwhPo/8X/7n3&#10;WsFL/PwY9oY74QrI9A4AAP//AwBQSwECLQAUAAYACAAAACEA2+H2y+4AAACFAQAAEwAAAAAAAAAA&#10;AAAAAAAAAAAAW0NvbnRlbnRfVHlwZXNdLnhtbFBLAQItABQABgAIAAAAIQBa9CxbvwAAABUBAAAL&#10;AAAAAAAAAAAAAAAAAB8BAABfcmVscy8ucmVsc1BLAQItABQABgAIAAAAIQCnpjwrxQAAAN4AAAAP&#10;AAAAAAAAAAAAAAAAAAcCAABkcnMvZG93bnJldi54bWxQSwUGAAAAAAMAAwC3AAAA+QIAAAAA&#10;" path="m18797,l29845,9652c23495,17399,14351,22225,2160,22225l,21844,,6223r2287,635c8763,6858,13462,4826,18797,xe" fillcolor="#3479bb" stroked="f" strokeweight="0">
                <v:stroke miterlimit="83231f" joinstyle="miter"/>
                <v:path arrowok="t" textboxrect="0,0,29845,22225"/>
              </v:shape>
              <v:shape id="Shape 91732" o:spid="_x0000_s1038" style="position:absolute;left:64128;top:14230;width:330;height:425;visibility:visible;mso-wrap-style:square;v-text-anchor:top" coordsize="33020,42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GhxQAAAN4AAAAPAAAAZHJzL2Rvd25yZXYueG1sRI9Ba8JA&#10;FITvQv/D8gq96UalUaOriCC0R2PV6yP73ASzb0N21bS/3hWEHoeZ+YZZrDpbixu1vnKsYDhIQBAX&#10;TldsFPzst/0pCB+QNdaOScEveVgt33oLzLS7845ueTAiQthnqKAMocmk9EVJFv3ANcTRO7vWYoiy&#10;NVK3eI9wW8tRkqTSYsVxocSGNiUVl/xqFeTrv2R7PZrOnC6fhz2f8TudpUp9vHfrOYhAXfgPv9pf&#10;WsFsOBmP4HknXgG5fAAAAP//AwBQSwECLQAUAAYACAAAACEA2+H2y+4AAACFAQAAEwAAAAAAAAAA&#10;AAAAAAAAAAAAW0NvbnRlbnRfVHlwZXNdLnhtbFBLAQItABQABgAIAAAAIQBa9CxbvwAAABUBAAAL&#10;AAAAAAAAAAAAAAAAAB8BAABfcmVscy8ucmVsc1BLAQItABQABgAIAAAAIQCYFYGhxQAAAN4AAAAP&#10;AAAAAAAAAAAAAAAAAAcCAABkcnMvZG93bnJldi54bWxQSwUGAAAAAAMAAwC3AAAA+QIAAAAA&#10;" path="m,l127,c22733,,33020,17907,33020,37338v,1651,-127,3429,-254,5207l,42545,,30353r14351,c13208,21590,8255,15748,127,15748r-127,l,xe" fillcolor="#3479bb" stroked="f" strokeweight="0">
                <v:stroke miterlimit="83231f" joinstyle="miter"/>
                <v:path arrowok="t" textboxrect="0,0,33020,42545"/>
              </v:shape>
              <v:shape id="Shape 91733" o:spid="_x0000_s1039" style="position:absolute;left:64604;top:14230;width:623;height:698;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cRnxgAAAN4AAAAPAAAAZHJzL2Rvd25yZXYueG1sRI9Ba8JA&#10;FITvBf/D8gRvdWMVo6mrFKXQiwc16PU1+5qEZt+u2VXjv+8WBI/DzHzDLFadacSVWl9bVjAaJiCI&#10;C6trLhXkh8/XGQgfkDU2lknBnTyslr2XBWba3nhH130oRYSwz1BBFYLLpPRFRQb90Dri6P3Y1mCI&#10;si2lbvEW4aaRb0kylQZrjgsVOlpXVPzuL0ZBug3fu6M74/Z0PJmJzjcuTzZKDfrdxzuIQF14hh/t&#10;L61gPkrHY/i/E6+AXP4BAAD//wMAUEsBAi0AFAAGAAgAAAAhANvh9svuAAAAhQEAABMAAAAAAAAA&#10;AAAAAAAAAAAAAFtDb250ZW50X1R5cGVzXS54bWxQSwECLQAUAAYACAAAACEAWvQsW78AAAAVAQAA&#10;CwAAAAAAAAAAAAAAAAAfAQAAX3JlbHMvLnJlbHNQSwECLQAUAAYACAAAACEA0x3EZ8YAAADeAAAA&#10;DwAAAAAAAAAAAAAAAAAHAgAAZHJzL2Rvd25yZXYueG1sUEsFBgAAAAADAAMAtwAAAPoCAAAAAA==&#10;" path="m39116,c53722,,62230,9779,62230,25400r,44450l42926,69850r,-38227c42926,22352,38608,17653,31369,17653v-7366,,-12065,4699,-12065,13970l19304,69850,,69850,,1270r19304,l19304,11049c23749,5207,29464,,39116,xe" fillcolor="#3479bb" stroked="f" strokeweight="0">
                <v:stroke miterlimit="83231f" joinstyle="miter"/>
                <v:path arrowok="t" textboxrect="0,0,62230,69850"/>
              </v:shape>
              <v:shape id="Shape 91724" o:spid="_x0000_s1040" style="position:absolute;left:65347;top:14071;width:432;height:870;visibility:visible;mso-wrap-style:square;v-text-anchor:top" coordsize="43180,8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4jwxAAAAN4AAAAPAAAAZHJzL2Rvd25yZXYueG1sRI9LawIx&#10;FIX3Bf9DuIXuakYRR6dG8dFKu6y2+8vkzmRwcjMkUaf/3ghCl4fz+DiLVW9bcSEfGscKRsMMBHHp&#10;dMO1gp/jx+sMRIjIGlvHpOCPAqyWg6cFFtpd+Zsuh1iLNMKhQAUmxq6QMpSGLIah64iTVzlvMSbp&#10;a6k9XtO4beU4y6bSYsOJYLCjraHydDjbBKlxku+/pKl2R8z371X/e/IbpV6e+/UbiEh9/A8/2p9a&#10;wXyUjydwv5OugFzeAAAA//8DAFBLAQItABQABgAIAAAAIQDb4fbL7gAAAIUBAAATAAAAAAAAAAAA&#10;AAAAAAAAAABbQ29udGVudF9UeXBlc10ueG1sUEsBAi0AFAAGAAgAAAAhAFr0LFu/AAAAFQEAAAsA&#10;AAAAAAAAAAAAAAAAHwEAAF9yZWxzLy5yZWxzUEsBAi0AFAAGAAgAAAAhABXTiPDEAAAA3gAAAA8A&#10;AAAAAAAAAAAAAAAABwIAAGRycy9kb3ducmV2LnhtbFBLBQYAAAAAAwADALcAAAD4AgAAAAA=&#10;" path="m8128,l27305,r,17526l43180,17526r,16510l27305,34036r,29211c27305,67691,29210,69850,33528,69850v3429,,6604,-889,9398,-2413l42926,83059v-4064,2413,-8763,3936,-15113,3936c16002,86995,8128,82297,8128,66422r,-32386l,34036,,17526r8128,l8128,xe" fillcolor="#3479bb" stroked="f" strokeweight="0">
                <v:stroke miterlimit="83231f" joinstyle="miter"/>
                <v:path arrowok="t" textboxrect="0,0,43180,86995"/>
              </v:shape>
              <v:shape id="Shape 91734" o:spid="_x0000_s1041" style="position:absolute;left:65919;top:14230;width:413;height:698;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01ygAAAN4AAAAPAAAAZHJzL2Rvd25yZXYueG1sRI/dagIx&#10;FITvC32HcAq9KTXRatXVKFLbotDi+gPeHjanu0s3J8sm1fXtG6HQy2FmvmGm89ZW4kSNLx1r6HYU&#10;COLMmZJzDYf92+MIhA/IBivHpOFCHuaz25spJsadeUunXchFhLBPUEMRQp1I6bOCLPqOq4mj9+Ua&#10;iyHKJpemwXOE20r2lHqWFkuOCwXW9FJQ9r37sRq2xh9VOji+PmTvq1x9bD6X63Ss9f1du5iACNSG&#10;//Bfe2U0jLvDpz5c78QrIGe/AAAA//8DAFBLAQItABQABgAIAAAAIQDb4fbL7gAAAIUBAAATAAAA&#10;AAAAAAAAAAAAAAAAAABbQ29udGVudF9UeXBlc10ueG1sUEsBAi0AFAAGAAgAAAAhAFr0LFu/AAAA&#10;FQEAAAsAAAAAAAAAAAAAAAAAHwEAAF9yZWxzLy5yZWxzUEsBAi0AFAAGAAgAAAAhADtsHTXKAAAA&#10;3gAAAA8AAAAAAAAAAAAAAAAABwIAAGRycy9kb3ducmV2LnhtbFBLBQYAAAAAAwADALcAAAD+AgAA&#10;AAA=&#10;" path="m41275,508r,20193l40259,20701v-12954,,-20828,7747,-20828,24003l19431,69850,,69850,,1778r19431,l19431,15494c23368,6097,29718,,41275,508xe" fillcolor="#3479bb" stroked="f" strokeweight="0">
                <v:stroke miterlimit="83231f" joinstyle="miter"/>
                <v:path arrowok="t" textboxrect="0,0,41275,69850"/>
              </v:shape>
              <v:shape id="Shape 95037" o:spid="_x0000_s1042" style="position:absolute;left:66332;top:14725;width:203;height:203;visibility:visible;mso-wrap-style:square;v-text-anchor:top" coordsize="2032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uuyAAAAN4AAAAPAAAAZHJzL2Rvd25yZXYueG1sRI/RasJA&#10;FETfBf9huYW+iG5a0dY0GwmlxYJa0PYDLtnbJJq9G7JrjH/vFgQfh5k5wyTL3tSio9ZVlhU8TSIQ&#10;xLnVFRcKfn8+x68gnEfWWFsmBRdysEyHgwRjbc+8o27vCxEg7GJUUHrfxFK6vCSDbmIb4uD92dag&#10;D7ItpG7xHOCmls9RNJcGKw4LJTb0XlJ+3J+Mgs0hsx/2dNmu8+nRkRuNVovqW6nHhz57A+Gp9/fw&#10;rf2lFSxm0fQF/u+EKyDTKwAAAP//AwBQSwECLQAUAAYACAAAACEA2+H2y+4AAACFAQAAEwAAAAAA&#10;AAAAAAAAAAAAAAAAW0NvbnRlbnRfVHlwZXNdLnhtbFBLAQItABQABgAIAAAAIQBa9CxbvwAAABUB&#10;AAALAAAAAAAAAAAAAAAAAB8BAABfcmVscy8ucmVsc1BLAQItABQABgAIAAAAIQCIHRuuyAAAAN4A&#10;AAAPAAAAAAAAAAAAAAAAAAcCAABkcnMvZG93bnJldi54bWxQSwUGAAAAAAMAAwC3AAAA/AIAAAAA&#10;" path="m,l20320,r,20320l,20320,,e" fillcolor="#3479bb" stroked="f" strokeweight="0">
                <v:stroke miterlimit="83231f" joinstyle="miter"/>
                <v:path arrowok="t" textboxrect="0,0,20320,20320"/>
              </v:shape>
              <v:shape id="Shape 91735" o:spid="_x0000_s1043" style="position:absolute;left:66700;top:14230;width:413;height:698;visibility:visible;mso-wrap-style:square;v-text-anchor:top" coordsize="41275,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iuyAAAAN4AAAAPAAAAZHJzL2Rvd25yZXYueG1sRI9bawIx&#10;FITfBf9DOIIvUhMtWl2NUnrDgqXewNfD5ri7uDlZNqlu/31TEHwcZuYbZr5sbCkuVPvCsYZBX4Eg&#10;Tp0pONNw2L8/TED4gGywdEwafsnDctFuzTEx7spbuuxCJiKEfYIa8hCqREqf5mTR911FHL2Tqy2G&#10;KOtMmhqvEW5LOVRqLC0WHBdyrOglp/S8+7EatsYf1WZ0fOulH6tMrb+/Xj83U627neZ5BiJQE+7h&#10;W3tlNEwHT48j+L8Tr4Bc/AEAAP//AwBQSwECLQAUAAYACAAAACEA2+H2y+4AAACFAQAAEwAAAAAA&#10;AAAAAAAAAAAAAAAAW0NvbnRlbnRfVHlwZXNdLnhtbFBLAQItABQABgAIAAAAIQBa9CxbvwAAABUB&#10;AAALAAAAAAAAAAAAAAAAAB8BAABfcmVscy8ucmVsc1BLAQItABQABgAIAAAAIQBUILiuyAAAAN4A&#10;AAAPAAAAAAAAAAAAAAAAAAcCAABkcnMvZG93bnJldi54bWxQSwUGAAAAAAMAAwC3AAAA/AIAAAAA&#10;" path="m41275,508r,20193l40260,20701v-12955,,-20829,7747,-20829,24003l19431,69850,,69850,,1778r19431,l19431,15494c23368,6097,29718,,41275,508xe" fillcolor="#3479bb" stroked="f" strokeweight="0">
                <v:stroke miterlimit="83231f" joinstyle="miter"/>
                <v:path arrowok="t" textboxrect="0,0,41275,69850"/>
              </v:shape>
              <v:shape id="Shape 91737" o:spid="_x0000_s1044" style="position:absolute;left:67227;top:14243;width:622;height:698;visibility:visible;mso-wrap-style:square;v-text-anchor:top" coordsize="62230,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JkxwAAAN4AAAAPAAAAZHJzL2Rvd25yZXYueG1sRI9Ba8JA&#10;FITvhf6H5Qm91Y1tMW3MKqUiePGgDeb6mn0mwezbbXar6b93BcHjMDPfMPliMJ04Ue9bywom4wQE&#10;cWV1y7WC4nv1/A7CB2SNnWVS8E8eFvPHhxwzbc+8pdMu1CJC2GeooAnBZVL6qiGDfmwdcfQOtjcY&#10;ouxrqXs8R7jp5EuSTKXBluNCg46+GqqOuz+jIN2En+3e/eKm3JfmTRdLVyRLpZ5Gw+cMRKAh3MO3&#10;9lor+Jikrylc78QrIOcXAAAA//8DAFBLAQItABQABgAIAAAAIQDb4fbL7gAAAIUBAAATAAAAAAAA&#10;AAAAAAAAAAAAAABbQ29udGVudF9UeXBlc10ueG1sUEsBAi0AFAAGAAgAAAAhAFr0LFu/AAAAFQEA&#10;AAsAAAAAAAAAAAAAAAAAHwEAAF9yZWxzLy5yZWxzUEsBAi0AFAAGAAgAAAAhAKwmwmTHAAAA3gAA&#10;AA8AAAAAAAAAAAAAAAAABwIAAGRycy9kb3ducmV2LnhtbFBLBQYAAAAAAwADALcAAAD7AgAAAAA=&#10;" path="m,l19304,r,38227c19304,47498,23622,52197,30861,52197v7366,,12065,-4699,12065,-13970l42926,,62230,r,68580l42926,68580r,-9779c38481,64643,32766,69850,23114,69850,8509,69850,,60198,,44450l,xe" fillcolor="#3479bb" stroked="f" strokeweight="0">
                <v:stroke miterlimit="83231f" joinstyle="miter"/>
                <v:path arrowok="t" textboxrect="0,0,62230,6985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DF2"/>
    <w:multiLevelType w:val="hybridMultilevel"/>
    <w:tmpl w:val="FFFFFFFF"/>
    <w:lvl w:ilvl="0" w:tplc="1982010A">
      <w:start w:val="1"/>
      <w:numFmt w:val="bullet"/>
      <w:lvlText w:val="•"/>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28806C">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FA26DE">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0A3408">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7602D8">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5D20B06">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2C30B8">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EDC72">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8654E4">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5F2458"/>
    <w:multiLevelType w:val="hybridMultilevel"/>
    <w:tmpl w:val="FFFFFFFF"/>
    <w:lvl w:ilvl="0" w:tplc="EFFE6A6A">
      <w:start w:val="1"/>
      <w:numFmt w:val="bullet"/>
      <w:lvlText w:val="•"/>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267E8">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804C14">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A206A8">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D8141A">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E24A32">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9406D0">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65CA0">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34CF66">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C50A2A"/>
    <w:multiLevelType w:val="hybridMultilevel"/>
    <w:tmpl w:val="FFFFFFFF"/>
    <w:lvl w:ilvl="0" w:tplc="3DF8ACEE">
      <w:start w:val="1"/>
      <w:numFmt w:val="bullet"/>
      <w:lvlText w:val="•"/>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0F152">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56C264">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F28116">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E77F0">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3848B8">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06A504">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0038BC">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A528A">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A0459D"/>
    <w:multiLevelType w:val="hybridMultilevel"/>
    <w:tmpl w:val="FFFFFFFF"/>
    <w:lvl w:ilvl="0" w:tplc="D53A9244">
      <w:start w:val="1"/>
      <w:numFmt w:val="bullet"/>
      <w:lvlText w:val="•"/>
      <w:lvlJc w:val="left"/>
      <w:pPr>
        <w:ind w:left="22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2A21F6">
      <w:start w:val="1"/>
      <w:numFmt w:val="bullet"/>
      <w:lvlText w:val="o"/>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C5702">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849EFE">
      <w:start w:val="1"/>
      <w:numFmt w:val="bullet"/>
      <w:lvlText w:val="•"/>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B0598A">
      <w:start w:val="1"/>
      <w:numFmt w:val="bullet"/>
      <w:lvlText w:val="o"/>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E4443E">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BCFC4C">
      <w:start w:val="1"/>
      <w:numFmt w:val="bullet"/>
      <w:lvlText w:val="•"/>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3E8E1E">
      <w:start w:val="1"/>
      <w:numFmt w:val="bullet"/>
      <w:lvlText w:val="o"/>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4E5BFA">
      <w:start w:val="1"/>
      <w:numFmt w:val="bullet"/>
      <w:lvlText w:val="▪"/>
      <w:lvlJc w:val="left"/>
      <w:pPr>
        <w:ind w:left="7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C65717"/>
    <w:multiLevelType w:val="hybridMultilevel"/>
    <w:tmpl w:val="FFFFFFFF"/>
    <w:lvl w:ilvl="0" w:tplc="D1AE848C">
      <w:start w:val="1"/>
      <w:numFmt w:val="bullet"/>
      <w:lvlText w:val="•"/>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EEEC18">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FC7540">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A86108">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B2EB96">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2EC676">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76B414">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A405E6">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9E374E">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41149A6"/>
    <w:multiLevelType w:val="hybridMultilevel"/>
    <w:tmpl w:val="FFFFFFFF"/>
    <w:lvl w:ilvl="0" w:tplc="4C303692">
      <w:start w:val="1"/>
      <w:numFmt w:val="bullet"/>
      <w:lvlText w:val="-"/>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007F4">
      <w:start w:val="1"/>
      <w:numFmt w:val="bullet"/>
      <w:lvlText w:val="o"/>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2534C">
      <w:start w:val="1"/>
      <w:numFmt w:val="bullet"/>
      <w:lvlText w:val="▪"/>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8EF4E">
      <w:start w:val="1"/>
      <w:numFmt w:val="bullet"/>
      <w:lvlText w:val="•"/>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6224CA">
      <w:start w:val="1"/>
      <w:numFmt w:val="bullet"/>
      <w:lvlText w:val="o"/>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4D698">
      <w:start w:val="1"/>
      <w:numFmt w:val="bullet"/>
      <w:lvlText w:val="▪"/>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88F92">
      <w:start w:val="1"/>
      <w:numFmt w:val="bullet"/>
      <w:lvlText w:val="•"/>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E9840">
      <w:start w:val="1"/>
      <w:numFmt w:val="bullet"/>
      <w:lvlText w:val="o"/>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C37DA">
      <w:start w:val="1"/>
      <w:numFmt w:val="bullet"/>
      <w:lvlText w:val="▪"/>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FD281D"/>
    <w:multiLevelType w:val="hybridMultilevel"/>
    <w:tmpl w:val="FFFFFFFF"/>
    <w:lvl w:ilvl="0" w:tplc="421EC428">
      <w:start w:val="1"/>
      <w:numFmt w:val="bullet"/>
      <w:lvlText w:val="•"/>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807B52">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9CC462">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682AD2">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0EF6CC">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1277C6">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9EB710">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DECA5C">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8C49F6">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8A38B4"/>
    <w:multiLevelType w:val="hybridMultilevel"/>
    <w:tmpl w:val="FFFFFFFF"/>
    <w:lvl w:ilvl="0" w:tplc="46DCFDE4">
      <w:start w:val="1"/>
      <w:numFmt w:val="bullet"/>
      <w:lvlText w:val="•"/>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5A3918">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321578">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A2669E">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102524">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8814A8">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C4A596">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07B7C">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62F090">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652B90"/>
    <w:multiLevelType w:val="hybridMultilevel"/>
    <w:tmpl w:val="FFFFFFFF"/>
    <w:lvl w:ilvl="0" w:tplc="D0944B38">
      <w:start w:val="1"/>
      <w:numFmt w:val="bullet"/>
      <w:lvlText w:val="•"/>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CCA25E">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FC36C8">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A62BDE">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06810">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3A69F0">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B8F426">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88A1CE">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9AC47A">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B6088D"/>
    <w:multiLevelType w:val="hybridMultilevel"/>
    <w:tmpl w:val="FFFFFFFF"/>
    <w:lvl w:ilvl="0" w:tplc="8E8AD5E6">
      <w:start w:val="1"/>
      <w:numFmt w:val="decimal"/>
      <w:lvlText w:val="%1"/>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6BDBC">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239B6">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AC5A6">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4BD7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49A54">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76F0">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81F5A">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673C2">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AC164B"/>
    <w:multiLevelType w:val="hybridMultilevel"/>
    <w:tmpl w:val="FFFFFFFF"/>
    <w:lvl w:ilvl="0" w:tplc="053E8354">
      <w:start w:val="1"/>
      <w:numFmt w:val="bullet"/>
      <w:lvlText w:val="•"/>
      <w:lvlJc w:val="left"/>
      <w:pPr>
        <w:ind w:left="1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38DFA6">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66A01A">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EADEE6">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CA0B76">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968B16">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B0CD4E">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90E1CC">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4ED14A">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9A06EE2"/>
    <w:multiLevelType w:val="hybridMultilevel"/>
    <w:tmpl w:val="FFFFFFFF"/>
    <w:lvl w:ilvl="0" w:tplc="5558A386">
      <w:start w:val="1"/>
      <w:numFmt w:val="decimal"/>
      <w:lvlText w:val="%1"/>
      <w:lvlJc w:val="left"/>
      <w:pPr>
        <w:ind w:left="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BE962EC2">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40CA0F0E">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128E0E0E">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B442D622">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7C543110">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A2169C0C">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1EE213FE">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6D70CA82">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2" w15:restartNumberingAfterBreak="0">
    <w:nsid w:val="70AB0E36"/>
    <w:multiLevelType w:val="hybridMultilevel"/>
    <w:tmpl w:val="FFFFFFFF"/>
    <w:lvl w:ilvl="0" w:tplc="9A869B04">
      <w:start w:val="1"/>
      <w:numFmt w:val="bullet"/>
      <w:lvlText w:val="•"/>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5658F2">
      <w:start w:val="1"/>
      <w:numFmt w:val="bullet"/>
      <w:lvlText w:val="o"/>
      <w:lvlJc w:val="left"/>
      <w:pPr>
        <w:ind w:left="19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8C7674">
      <w:start w:val="1"/>
      <w:numFmt w:val="bullet"/>
      <w:lvlText w:val="▪"/>
      <w:lvlJc w:val="left"/>
      <w:pPr>
        <w:ind w:left="2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12B540">
      <w:start w:val="1"/>
      <w:numFmt w:val="bullet"/>
      <w:lvlText w:val="•"/>
      <w:lvlJc w:val="left"/>
      <w:pPr>
        <w:ind w:left="34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227568">
      <w:start w:val="1"/>
      <w:numFmt w:val="bullet"/>
      <w:lvlText w:val="o"/>
      <w:lvlJc w:val="left"/>
      <w:pPr>
        <w:ind w:left="4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9AFA5A">
      <w:start w:val="1"/>
      <w:numFmt w:val="bullet"/>
      <w:lvlText w:val="▪"/>
      <w:lvlJc w:val="left"/>
      <w:pPr>
        <w:ind w:left="4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0EE92">
      <w:start w:val="1"/>
      <w:numFmt w:val="bullet"/>
      <w:lvlText w:val="•"/>
      <w:lvlJc w:val="left"/>
      <w:pPr>
        <w:ind w:left="5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AADC8">
      <w:start w:val="1"/>
      <w:numFmt w:val="bullet"/>
      <w:lvlText w:val="o"/>
      <w:lvlJc w:val="left"/>
      <w:pPr>
        <w:ind w:left="6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8228AA">
      <w:start w:val="1"/>
      <w:numFmt w:val="bullet"/>
      <w:lvlText w:val="▪"/>
      <w:lvlJc w:val="left"/>
      <w:pPr>
        <w:ind w:left="7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6137B55"/>
    <w:multiLevelType w:val="hybridMultilevel"/>
    <w:tmpl w:val="FFFFFFFF"/>
    <w:lvl w:ilvl="0" w:tplc="597EABA0">
      <w:start w:val="1"/>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6F4D2">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54E">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4BA9A">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49C">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46794">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487992">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49DB8">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382F08">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385888"/>
    <w:multiLevelType w:val="hybridMultilevel"/>
    <w:tmpl w:val="FFFFFFFF"/>
    <w:lvl w:ilvl="0" w:tplc="29F64938">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609884">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E681C">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69336">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26CEE">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101E5E">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C1EEC">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478C8">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8C62B4">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3"/>
  </w:num>
  <w:num w:numId="5">
    <w:abstractNumId w:val="12"/>
  </w:num>
  <w:num w:numId="6">
    <w:abstractNumId w:val="8"/>
  </w:num>
  <w:num w:numId="7">
    <w:abstractNumId w:val="2"/>
  </w:num>
  <w:num w:numId="8">
    <w:abstractNumId w:val="14"/>
  </w:num>
  <w:num w:numId="9">
    <w:abstractNumId w:val="13"/>
  </w:num>
  <w:num w:numId="10">
    <w:abstractNumId w:val="11"/>
  </w:num>
  <w:num w:numId="11">
    <w:abstractNumId w:val="7"/>
  </w:num>
  <w:num w:numId="12">
    <w:abstractNumId w:val="6"/>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92"/>
    <w:rsid w:val="00266132"/>
    <w:rsid w:val="002B3543"/>
    <w:rsid w:val="003159D8"/>
    <w:rsid w:val="004F7505"/>
    <w:rsid w:val="00514A4F"/>
    <w:rsid w:val="00557FD1"/>
    <w:rsid w:val="006F20C9"/>
    <w:rsid w:val="00796292"/>
    <w:rsid w:val="00865F6A"/>
    <w:rsid w:val="00875079"/>
    <w:rsid w:val="00A7449C"/>
    <w:rsid w:val="00B95F3C"/>
    <w:rsid w:val="00E0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4D63"/>
  <w15:docId w15:val="{99A76173-A9A8-4416-8B48-5B2A9145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97" w:lineRule="auto"/>
      <w:ind w:left="538" w:right="605" w:hanging="10"/>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qFormat/>
    <w:pPr>
      <w:keepNext/>
      <w:keepLines/>
      <w:spacing w:after="0"/>
      <w:ind w:left="452" w:right="141"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F20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20C9"/>
    <w:rPr>
      <w:rFonts w:ascii="Tahoma" w:eastAsia="Times New Roman" w:hAnsi="Tahoma" w:cs="Tahoma"/>
      <w:color w:val="000000"/>
      <w:sz w:val="16"/>
      <w:szCs w:val="16"/>
      <w:lang w:val="en-US" w:eastAsia="en-US" w:bidi="en-US"/>
    </w:rPr>
  </w:style>
  <w:style w:type="paragraph" w:styleId="a5">
    <w:name w:val="footer"/>
    <w:basedOn w:val="a"/>
    <w:link w:val="a6"/>
    <w:uiPriority w:val="99"/>
    <w:unhideWhenUsed/>
    <w:rsid w:val="003159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59D8"/>
    <w:rPr>
      <w:rFonts w:ascii="Times New Roman" w:eastAsia="Times New Roman" w:hAnsi="Times New Roman" w:cs="Times New Roman"/>
      <w:color w:val="000000"/>
      <w:sz w:val="24"/>
      <w:lang w:val="en-US" w:eastAsia="en-US" w:bidi="en-US"/>
    </w:rPr>
  </w:style>
  <w:style w:type="paragraph" w:styleId="a7">
    <w:name w:val="header"/>
    <w:basedOn w:val="a"/>
    <w:link w:val="a8"/>
    <w:uiPriority w:val="99"/>
    <w:unhideWhenUsed/>
    <w:rsid w:val="004F75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7505"/>
    <w:rPr>
      <w:rFonts w:ascii="Times New Roman" w:eastAsia="Times New Roman" w:hAnsi="Times New Roman" w:cs="Times New Roman"/>
      <w:color w:val="000000"/>
      <w:sz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pn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9850</Words>
  <Characters>56146</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Абрамчук</dc:creator>
  <cp:keywords/>
  <dc:description/>
  <cp:lastModifiedBy>Пользователь</cp:lastModifiedBy>
  <cp:revision>7</cp:revision>
  <dcterms:created xsi:type="dcterms:W3CDTF">2021-03-24T13:15:00Z</dcterms:created>
  <dcterms:modified xsi:type="dcterms:W3CDTF">2021-03-26T07:25:00Z</dcterms:modified>
</cp:coreProperties>
</file>